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41" w:rightFromText="141" w:vertAnchor="text" w:horzAnchor="margin" w:tblpY="1319"/>
        <w:tblW w:w="10063" w:type="dxa"/>
        <w:tblInd w:w="0" w:type="dxa"/>
        <w:tblCellMar>
          <w:left w:w="338" w:type="dxa"/>
          <w:right w:w="125" w:type="dxa"/>
        </w:tblCellMar>
        <w:tblLook w:val="04A0" w:firstRow="1" w:lastRow="0" w:firstColumn="1" w:lastColumn="0" w:noHBand="0" w:noVBand="1"/>
      </w:tblPr>
      <w:tblGrid>
        <w:gridCol w:w="10063"/>
      </w:tblGrid>
      <w:tr w:rsidR="000C0A7E" w14:paraId="5989B773" w14:textId="77777777" w:rsidTr="000C0A7E">
        <w:trPr>
          <w:trHeight w:val="15202"/>
        </w:trPr>
        <w:tc>
          <w:tcPr>
            <w:tcW w:w="10063" w:type="dxa"/>
            <w:tcBorders>
              <w:top w:val="single" w:sz="16" w:space="0" w:color="385D8A"/>
              <w:left w:val="single" w:sz="16" w:space="0" w:color="385D8A"/>
              <w:bottom w:val="single" w:sz="16" w:space="0" w:color="385D8A"/>
              <w:right w:val="single" w:sz="16" w:space="0" w:color="385D8A"/>
            </w:tcBorders>
            <w:vAlign w:val="center"/>
          </w:tcPr>
          <w:p w14:paraId="7FD524E5" w14:textId="77777777" w:rsidR="000C0A7E" w:rsidRDefault="000C0A7E" w:rsidP="000C0A7E">
            <w:pPr>
              <w:spacing w:after="91"/>
              <w:ind w:left="881"/>
              <w:rPr>
                <w:rFonts w:ascii="Times New Roman" w:eastAsia="Times New Roman" w:hAnsi="Times New Roman" w:cs="Times New Roman"/>
                <w:b/>
                <w:sz w:val="28"/>
              </w:rPr>
            </w:pPr>
            <w:r>
              <w:rPr>
                <w:rFonts w:ascii="Times New Roman" w:eastAsia="Times New Roman" w:hAnsi="Times New Roman" w:cs="Times New Roman"/>
                <w:b/>
                <w:sz w:val="28"/>
              </w:rPr>
              <w:tab/>
            </w:r>
          </w:p>
          <w:p w14:paraId="2EF56B9D" w14:textId="77777777" w:rsidR="000C0A7E" w:rsidRDefault="000C0A7E" w:rsidP="000C0A7E">
            <w:pPr>
              <w:spacing w:after="91"/>
              <w:ind w:left="881"/>
              <w:rPr>
                <w:rFonts w:ascii="Times New Roman" w:eastAsia="Times New Roman" w:hAnsi="Times New Roman" w:cs="Times New Roman"/>
                <w:b/>
                <w:sz w:val="28"/>
              </w:rPr>
            </w:pPr>
          </w:p>
          <w:p w14:paraId="182E3AC8" w14:textId="77777777" w:rsidR="000C0A7E" w:rsidRDefault="000C0A7E" w:rsidP="000C0A7E">
            <w:pPr>
              <w:spacing w:after="91"/>
              <w:ind w:left="881"/>
              <w:rPr>
                <w:rFonts w:ascii="Times New Roman" w:eastAsia="Times New Roman" w:hAnsi="Times New Roman" w:cs="Times New Roman"/>
                <w:b/>
                <w:sz w:val="14"/>
              </w:rPr>
            </w:pPr>
            <w:r>
              <w:rPr>
                <w:rFonts w:ascii="Times New Roman" w:eastAsia="Times New Roman" w:hAnsi="Times New Roman" w:cs="Times New Roman"/>
                <w:b/>
                <w:sz w:val="28"/>
              </w:rPr>
              <w:t xml:space="preserve">            </w:t>
            </w:r>
            <w:r>
              <w:rPr>
                <w:rFonts w:ascii="Times New Roman" w:eastAsia="Times New Roman" w:hAnsi="Times New Roman" w:cs="Times New Roman"/>
                <w:b/>
                <w:sz w:val="14"/>
              </w:rPr>
              <w:t xml:space="preserve"> </w:t>
            </w:r>
          </w:p>
          <w:p w14:paraId="4091CED7" w14:textId="77777777" w:rsidR="000C0A7E" w:rsidRDefault="000C0A7E" w:rsidP="000C0A7E">
            <w:pPr>
              <w:spacing w:after="91"/>
              <w:ind w:left="881"/>
              <w:rPr>
                <w:rFonts w:ascii="Times New Roman" w:eastAsia="Times New Roman" w:hAnsi="Times New Roman" w:cs="Times New Roman"/>
                <w:b/>
                <w:sz w:val="14"/>
              </w:rPr>
            </w:pPr>
          </w:p>
          <w:p w14:paraId="34B8F32F" w14:textId="77777777" w:rsidR="000C0A7E" w:rsidRDefault="000C0A7E" w:rsidP="000C0A7E">
            <w:pPr>
              <w:spacing w:after="91"/>
              <w:ind w:left="881"/>
              <w:rPr>
                <w:rFonts w:ascii="Times New Roman" w:eastAsia="Times New Roman" w:hAnsi="Times New Roman" w:cs="Times New Roman"/>
                <w:b/>
                <w:sz w:val="14"/>
              </w:rPr>
            </w:pPr>
          </w:p>
          <w:p w14:paraId="36562D30" w14:textId="77777777" w:rsidR="000C0A7E" w:rsidRDefault="000C0A7E" w:rsidP="000C0A7E">
            <w:pPr>
              <w:spacing w:after="91"/>
              <w:ind w:left="881"/>
              <w:rPr>
                <w:rFonts w:ascii="Times New Roman" w:eastAsia="Times New Roman" w:hAnsi="Times New Roman" w:cs="Times New Roman"/>
                <w:b/>
                <w:sz w:val="14"/>
              </w:rPr>
            </w:pPr>
          </w:p>
          <w:p w14:paraId="23105F7C" w14:textId="77777777" w:rsidR="000C0A7E" w:rsidRDefault="000C0A7E" w:rsidP="000C0A7E">
            <w:pPr>
              <w:spacing w:after="91"/>
              <w:ind w:left="881"/>
              <w:rPr>
                <w:rFonts w:ascii="Times New Roman" w:eastAsia="Times New Roman" w:hAnsi="Times New Roman" w:cs="Times New Roman"/>
                <w:b/>
                <w:sz w:val="14"/>
              </w:rPr>
            </w:pPr>
          </w:p>
          <w:p w14:paraId="462BD1BE" w14:textId="77777777" w:rsidR="000C0A7E" w:rsidRDefault="000C0A7E" w:rsidP="000C0A7E">
            <w:pPr>
              <w:spacing w:after="91"/>
              <w:ind w:left="881"/>
              <w:rPr>
                <w:rFonts w:ascii="Times New Roman" w:eastAsia="Times New Roman" w:hAnsi="Times New Roman" w:cs="Times New Roman"/>
                <w:b/>
                <w:sz w:val="14"/>
              </w:rPr>
            </w:pPr>
          </w:p>
          <w:p w14:paraId="1A1A3A9F" w14:textId="77777777" w:rsidR="000C0A7E" w:rsidRDefault="000C0A7E" w:rsidP="000C0A7E">
            <w:pPr>
              <w:spacing w:after="91"/>
              <w:ind w:left="881"/>
              <w:rPr>
                <w:rFonts w:ascii="Times New Roman" w:eastAsia="Times New Roman" w:hAnsi="Times New Roman" w:cs="Times New Roman"/>
                <w:b/>
                <w:sz w:val="14"/>
              </w:rPr>
            </w:pPr>
          </w:p>
          <w:p w14:paraId="7B479C02" w14:textId="77777777" w:rsidR="000C0A7E" w:rsidRDefault="000C0A7E" w:rsidP="000C0A7E">
            <w:pPr>
              <w:spacing w:after="91"/>
              <w:ind w:left="881"/>
              <w:rPr>
                <w:rFonts w:ascii="Times New Roman" w:eastAsia="Times New Roman" w:hAnsi="Times New Roman" w:cs="Times New Roman"/>
                <w:b/>
                <w:sz w:val="14"/>
              </w:rPr>
            </w:pPr>
          </w:p>
          <w:p w14:paraId="0538E60D" w14:textId="77777777" w:rsidR="000C0A7E" w:rsidRDefault="000C0A7E" w:rsidP="000C0A7E">
            <w:pPr>
              <w:spacing w:after="91"/>
              <w:ind w:left="881"/>
              <w:rPr>
                <w:rFonts w:ascii="Times New Roman" w:eastAsia="Times New Roman" w:hAnsi="Times New Roman" w:cs="Times New Roman"/>
                <w:b/>
                <w:sz w:val="14"/>
              </w:rPr>
            </w:pPr>
          </w:p>
          <w:p w14:paraId="72DE34CC" w14:textId="77777777" w:rsidR="000C0A7E" w:rsidRDefault="000C0A7E" w:rsidP="000C0A7E">
            <w:pPr>
              <w:spacing w:after="91"/>
              <w:ind w:left="881"/>
              <w:rPr>
                <w:rFonts w:ascii="Times New Roman" w:eastAsia="Times New Roman" w:hAnsi="Times New Roman" w:cs="Times New Roman"/>
                <w:b/>
                <w:sz w:val="14"/>
              </w:rPr>
            </w:pPr>
          </w:p>
          <w:p w14:paraId="519C592A" w14:textId="77777777" w:rsidR="000C0A7E" w:rsidRDefault="000C0A7E" w:rsidP="000C0A7E">
            <w:pPr>
              <w:spacing w:after="91"/>
              <w:ind w:left="881"/>
              <w:rPr>
                <w:rFonts w:ascii="Times New Roman" w:eastAsia="Times New Roman" w:hAnsi="Times New Roman" w:cs="Times New Roman"/>
                <w:b/>
                <w:sz w:val="14"/>
              </w:rPr>
            </w:pPr>
          </w:p>
          <w:p w14:paraId="76157F30" w14:textId="77777777" w:rsidR="000C0A7E" w:rsidRDefault="000C0A7E" w:rsidP="000C0A7E">
            <w:pPr>
              <w:spacing w:after="91"/>
              <w:ind w:left="881"/>
              <w:rPr>
                <w:rFonts w:ascii="Times New Roman" w:eastAsia="Times New Roman" w:hAnsi="Times New Roman" w:cs="Times New Roman"/>
                <w:b/>
                <w:sz w:val="14"/>
              </w:rPr>
            </w:pPr>
          </w:p>
          <w:p w14:paraId="31BD59F6" w14:textId="77777777" w:rsidR="000C0A7E" w:rsidRDefault="000C0A7E" w:rsidP="000C0A7E">
            <w:pPr>
              <w:spacing w:after="91"/>
              <w:ind w:left="881"/>
              <w:rPr>
                <w:rFonts w:ascii="Times New Roman" w:eastAsia="Times New Roman" w:hAnsi="Times New Roman" w:cs="Times New Roman"/>
                <w:b/>
                <w:sz w:val="14"/>
              </w:rPr>
            </w:pPr>
          </w:p>
          <w:p w14:paraId="48310038" w14:textId="77777777" w:rsidR="000C0A7E" w:rsidRDefault="000C0A7E" w:rsidP="000C0A7E">
            <w:pPr>
              <w:spacing w:after="91"/>
              <w:ind w:left="881"/>
              <w:rPr>
                <w:rFonts w:ascii="Times New Roman" w:eastAsia="Times New Roman" w:hAnsi="Times New Roman" w:cs="Times New Roman"/>
                <w:b/>
                <w:sz w:val="14"/>
              </w:rPr>
            </w:pPr>
          </w:p>
          <w:p w14:paraId="1AE2339F" w14:textId="77777777" w:rsidR="000C0A7E" w:rsidRDefault="000C0A7E" w:rsidP="000C0A7E">
            <w:pPr>
              <w:spacing w:after="91"/>
              <w:ind w:left="881"/>
              <w:rPr>
                <w:rFonts w:ascii="Times New Roman" w:eastAsia="Times New Roman" w:hAnsi="Times New Roman" w:cs="Times New Roman"/>
                <w:b/>
                <w:sz w:val="14"/>
              </w:rPr>
            </w:pPr>
          </w:p>
          <w:p w14:paraId="72E314FA" w14:textId="77777777" w:rsidR="000C0A7E" w:rsidRDefault="000C0A7E" w:rsidP="000C0A7E">
            <w:pPr>
              <w:spacing w:after="91"/>
              <w:jc w:val="center"/>
            </w:pPr>
            <w:r>
              <w:rPr>
                <w:rFonts w:ascii="Times New Roman" w:eastAsia="Times New Roman" w:hAnsi="Times New Roman" w:cs="Times New Roman"/>
                <w:b/>
                <w:sz w:val="28"/>
              </w:rPr>
              <w:t>LE MAIRE DE LA COMMUNE DE ZOETELE</w:t>
            </w:r>
          </w:p>
          <w:p w14:paraId="0CA8C032" w14:textId="77777777" w:rsidR="000C0A7E" w:rsidRDefault="000C0A7E" w:rsidP="000C0A7E">
            <w:pPr>
              <w:spacing w:after="253"/>
              <w:ind w:right="364"/>
              <w:jc w:val="center"/>
            </w:pPr>
            <w:r>
              <w:rPr>
                <w:rFonts w:ascii="Times New Roman" w:eastAsia="Times New Roman" w:hAnsi="Times New Roman" w:cs="Times New Roman"/>
                <w:b/>
                <w:sz w:val="28"/>
              </w:rPr>
              <w:t>COMMISSION INTERNE DE PASSATION DES MARCHE</w:t>
            </w:r>
          </w:p>
          <w:p w14:paraId="40E1FDEE" w14:textId="77777777" w:rsidR="000C0A7E" w:rsidRDefault="000C0A7E" w:rsidP="000C0A7E">
            <w:pPr>
              <w:ind w:right="304"/>
              <w:jc w:val="center"/>
            </w:pPr>
          </w:p>
          <w:tbl>
            <w:tblPr>
              <w:tblStyle w:val="TableGrid"/>
              <w:tblW w:w="8853" w:type="dxa"/>
              <w:tblInd w:w="193" w:type="dxa"/>
              <w:tblCellMar>
                <w:top w:w="37" w:type="dxa"/>
                <w:left w:w="841" w:type="dxa"/>
                <w:right w:w="115" w:type="dxa"/>
              </w:tblCellMar>
              <w:tblLook w:val="04A0" w:firstRow="1" w:lastRow="0" w:firstColumn="1" w:lastColumn="0" w:noHBand="0" w:noVBand="1"/>
            </w:tblPr>
            <w:tblGrid>
              <w:gridCol w:w="8853"/>
            </w:tblGrid>
            <w:tr w:rsidR="000C0A7E" w14:paraId="12156340" w14:textId="77777777" w:rsidTr="00EE26BA">
              <w:trPr>
                <w:trHeight w:val="2331"/>
              </w:trPr>
              <w:tc>
                <w:tcPr>
                  <w:tcW w:w="8853" w:type="dxa"/>
                  <w:tcBorders>
                    <w:top w:val="single" w:sz="24" w:space="0" w:color="000000"/>
                    <w:left w:val="single" w:sz="24" w:space="0" w:color="000000"/>
                    <w:bottom w:val="single" w:sz="24" w:space="0" w:color="000000"/>
                    <w:right w:val="single" w:sz="24" w:space="0" w:color="000000"/>
                  </w:tcBorders>
                </w:tcPr>
                <w:p w14:paraId="38D75D0B" w14:textId="77777777" w:rsidR="000C0A7E" w:rsidRDefault="000C0A7E" w:rsidP="006B64A7">
                  <w:pPr>
                    <w:framePr w:hSpace="141" w:wrap="around" w:vAnchor="text" w:hAnchor="margin" w:y="1319"/>
                    <w:spacing w:after="33"/>
                    <w:ind w:right="664"/>
                  </w:pPr>
                  <w:r>
                    <w:rPr>
                      <w:rFonts w:ascii="Times New Roman" w:eastAsia="Times New Roman" w:hAnsi="Times New Roman" w:cs="Times New Roman"/>
                      <w:b/>
                      <w:sz w:val="24"/>
                    </w:rPr>
                    <w:t>DOSSIER DE DEMANDE DE COTATION N°</w:t>
                  </w:r>
                  <w:r>
                    <w:rPr>
                      <w:rFonts w:ascii="Times New Roman" w:eastAsia="Times New Roman" w:hAnsi="Times New Roman" w:cs="Times New Roman"/>
                      <w:sz w:val="24"/>
                    </w:rPr>
                    <w:t>_______DC/C-</w:t>
                  </w:r>
                </w:p>
                <w:p w14:paraId="391930B5" w14:textId="77777777" w:rsidR="000C0A7E" w:rsidRDefault="000C0A7E" w:rsidP="006B64A7">
                  <w:pPr>
                    <w:framePr w:hSpace="141" w:wrap="around" w:vAnchor="text" w:hAnchor="margin" w:y="1319"/>
                    <w:spacing w:line="242" w:lineRule="auto"/>
                    <w:jc w:val="center"/>
                  </w:pPr>
                  <w:r>
                    <w:rPr>
                      <w:rFonts w:ascii="Times New Roman" w:eastAsia="Times New Roman" w:hAnsi="Times New Roman" w:cs="Times New Roman"/>
                      <w:sz w:val="24"/>
                    </w:rPr>
                    <w:t>ZOE/SG/CIPM/CMP/2026 DU__________ ______</w:t>
                  </w:r>
                  <w:r>
                    <w:rPr>
                      <w:rFonts w:ascii="Times New Roman" w:eastAsia="Times New Roman" w:hAnsi="Times New Roman" w:cs="Times New Roman"/>
                      <w:b/>
                      <w:sz w:val="24"/>
                    </w:rPr>
                    <w:t xml:space="preserve">POUR LA FOURNITURE DU MATERIEL D’ENTRETIEN DE LA VOIRIE URBAIN DE </w:t>
                  </w:r>
                </w:p>
                <w:p w14:paraId="166E750F" w14:textId="77777777" w:rsidR="000C0A7E" w:rsidRDefault="000C0A7E" w:rsidP="006B64A7">
                  <w:pPr>
                    <w:framePr w:hSpace="141" w:wrap="around" w:vAnchor="text" w:hAnchor="margin" w:y="1319"/>
                    <w:ind w:left="158"/>
                  </w:pPr>
                  <w:r>
                    <w:rPr>
                      <w:rFonts w:ascii="Times New Roman" w:eastAsia="Times New Roman" w:hAnsi="Times New Roman" w:cs="Times New Roman"/>
                      <w:b/>
                      <w:sz w:val="24"/>
                    </w:rPr>
                    <w:t xml:space="preserve">ZOETELE, COMMUNE DE ZOETELE, DEPARTEMENT DU DJA ET </w:t>
                  </w:r>
                </w:p>
                <w:p w14:paraId="268D8A1B" w14:textId="77777777" w:rsidR="000C0A7E" w:rsidRDefault="000C0A7E" w:rsidP="006B64A7">
                  <w:pPr>
                    <w:framePr w:hSpace="141" w:wrap="around" w:vAnchor="text" w:hAnchor="margin" w:y="1319"/>
                    <w:ind w:right="146"/>
                    <w:jc w:val="center"/>
                  </w:pPr>
                  <w:r>
                    <w:rPr>
                      <w:rFonts w:ascii="Times New Roman" w:eastAsia="Times New Roman" w:hAnsi="Times New Roman" w:cs="Times New Roman"/>
                      <w:b/>
                      <w:sz w:val="24"/>
                    </w:rPr>
                    <w:t>LOBO, REGION DU SUD</w:t>
                  </w:r>
                  <w:r>
                    <w:rPr>
                      <w:rFonts w:ascii="Times New Roman" w:eastAsia="Times New Roman" w:hAnsi="Times New Roman" w:cs="Times New Roman"/>
                      <w:sz w:val="24"/>
                    </w:rPr>
                    <w:t xml:space="preserve"> </w:t>
                  </w:r>
                </w:p>
                <w:p w14:paraId="1EF7F67E" w14:textId="77777777" w:rsidR="000C0A7E" w:rsidRDefault="000C0A7E" w:rsidP="006B64A7">
                  <w:pPr>
                    <w:framePr w:hSpace="141" w:wrap="around" w:vAnchor="text" w:hAnchor="margin" w:y="1319"/>
                    <w:ind w:right="664"/>
                    <w:jc w:val="center"/>
                  </w:pPr>
                  <w:r>
                    <w:rPr>
                      <w:rFonts w:ascii="Times New Roman" w:eastAsia="Times New Roman" w:hAnsi="Times New Roman" w:cs="Times New Roman"/>
                      <w:b/>
                      <w:sz w:val="24"/>
                    </w:rPr>
                    <w:t xml:space="preserve"> </w:t>
                  </w:r>
                </w:p>
                <w:p w14:paraId="29B7FA98" w14:textId="77777777" w:rsidR="000C0A7E" w:rsidRDefault="000C0A7E" w:rsidP="006B64A7">
                  <w:pPr>
                    <w:framePr w:hSpace="141" w:wrap="around" w:vAnchor="text" w:hAnchor="margin" w:y="1319"/>
                    <w:ind w:right="664"/>
                    <w:jc w:val="center"/>
                  </w:pPr>
                  <w:r>
                    <w:rPr>
                      <w:rFonts w:ascii="Times New Roman" w:eastAsia="Times New Roman" w:hAnsi="Times New Roman" w:cs="Times New Roman"/>
                      <w:b/>
                      <w:sz w:val="24"/>
                    </w:rPr>
                    <w:t xml:space="preserve"> </w:t>
                  </w:r>
                </w:p>
              </w:tc>
            </w:tr>
          </w:tbl>
          <w:p w14:paraId="598D5368" w14:textId="77777777" w:rsidR="000C0A7E" w:rsidRDefault="000C0A7E" w:rsidP="000C0A7E">
            <w:pPr>
              <w:ind w:right="304"/>
              <w:jc w:val="center"/>
            </w:pPr>
            <w:r>
              <w:rPr>
                <w:rFonts w:ascii="Times New Roman" w:eastAsia="Times New Roman" w:hAnsi="Times New Roman" w:cs="Times New Roman"/>
                <w:b/>
                <w:sz w:val="24"/>
              </w:rPr>
              <w:t xml:space="preserve"> </w:t>
            </w:r>
          </w:p>
          <w:p w14:paraId="1DC5AFB9" w14:textId="77777777" w:rsidR="000C0A7E" w:rsidRDefault="000C0A7E" w:rsidP="000C0A7E">
            <w:pPr>
              <w:ind w:right="304"/>
              <w:jc w:val="center"/>
            </w:pPr>
            <w:r>
              <w:rPr>
                <w:rFonts w:ascii="Times New Roman" w:eastAsia="Times New Roman" w:hAnsi="Times New Roman" w:cs="Times New Roman"/>
                <w:b/>
                <w:sz w:val="24"/>
              </w:rPr>
              <w:t xml:space="preserve"> </w:t>
            </w:r>
          </w:p>
          <w:p w14:paraId="43F3181C" w14:textId="77777777" w:rsidR="000C0A7E" w:rsidRDefault="000C0A7E" w:rsidP="000C0A7E">
            <w:pPr>
              <w:ind w:right="304"/>
              <w:jc w:val="center"/>
            </w:pPr>
            <w:r>
              <w:rPr>
                <w:rFonts w:ascii="Times New Roman" w:eastAsia="Times New Roman" w:hAnsi="Times New Roman" w:cs="Times New Roman"/>
                <w:b/>
                <w:sz w:val="24"/>
              </w:rPr>
              <w:t xml:space="preserve"> </w:t>
            </w:r>
          </w:p>
          <w:p w14:paraId="5FF0C416" w14:textId="77777777" w:rsidR="000C0A7E" w:rsidRDefault="000C0A7E" w:rsidP="000C0A7E">
            <w:pPr>
              <w:ind w:right="304"/>
              <w:jc w:val="center"/>
            </w:pPr>
            <w:r>
              <w:rPr>
                <w:rFonts w:ascii="Times New Roman" w:eastAsia="Times New Roman" w:hAnsi="Times New Roman" w:cs="Times New Roman"/>
                <w:b/>
                <w:sz w:val="24"/>
              </w:rPr>
              <w:t xml:space="preserve"> </w:t>
            </w:r>
          </w:p>
          <w:p w14:paraId="329F58A2" w14:textId="77777777" w:rsidR="000C0A7E" w:rsidRDefault="000C0A7E" w:rsidP="000C0A7E">
            <w:pPr>
              <w:spacing w:after="247"/>
              <w:ind w:right="363"/>
              <w:jc w:val="center"/>
            </w:pPr>
            <w:r>
              <w:rPr>
                <w:rFonts w:ascii="Times New Roman" w:eastAsia="Times New Roman" w:hAnsi="Times New Roman" w:cs="Times New Roman"/>
                <w:b/>
                <w:sz w:val="24"/>
              </w:rPr>
              <w:t xml:space="preserve">FINANCEMENT : BIP –MINHDU-EXERCICE 2026 </w:t>
            </w:r>
          </w:p>
          <w:p w14:paraId="2618141F" w14:textId="77777777" w:rsidR="000C0A7E" w:rsidRDefault="000C0A7E" w:rsidP="000C0A7E">
            <w:pPr>
              <w:ind w:right="49"/>
              <w:jc w:val="center"/>
            </w:pPr>
            <w:r>
              <w:rPr>
                <w:noProof/>
              </w:rPr>
              <mc:AlternateContent>
                <mc:Choice Requires="wpg">
                  <w:drawing>
                    <wp:inline distT="0" distB="0" distL="0" distR="0" wp14:anchorId="6E2F5F17" wp14:editId="2A5FEBAB">
                      <wp:extent cx="4572000" cy="9144"/>
                      <wp:effectExtent l="0" t="0" r="0" b="0"/>
                      <wp:docPr id="146229" name="Group 146229"/>
                      <wp:cNvGraphicFramePr/>
                      <a:graphic xmlns:a="http://schemas.openxmlformats.org/drawingml/2006/main">
                        <a:graphicData uri="http://schemas.microsoft.com/office/word/2010/wordprocessingGroup">
                          <wpg:wgp>
                            <wpg:cNvGrpSpPr/>
                            <wpg:grpSpPr>
                              <a:xfrm>
                                <a:off x="0" y="0"/>
                                <a:ext cx="4572000" cy="9144"/>
                                <a:chOff x="0" y="0"/>
                                <a:chExt cx="4572000" cy="9144"/>
                              </a:xfrm>
                            </wpg:grpSpPr>
                            <wps:wsp>
                              <wps:cNvPr id="246" name="Shape 246"/>
                              <wps:cNvSpPr/>
                              <wps:spPr>
                                <a:xfrm>
                                  <a:off x="0" y="0"/>
                                  <a:ext cx="4572000" cy="0"/>
                                </a:xfrm>
                                <a:custGeom>
                                  <a:avLst/>
                                  <a:gdLst/>
                                  <a:ahLst/>
                                  <a:cxnLst/>
                                  <a:rect l="0" t="0" r="0" b="0"/>
                                  <a:pathLst>
                                    <a:path w="4572000">
                                      <a:moveTo>
                                        <a:pt x="0" y="0"/>
                                      </a:moveTo>
                                      <a:lnTo>
                                        <a:pt x="4572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3F4CAA" id="Group 146229" o:spid="_x0000_s1026" style="width:5in;height:.7pt;mso-position-horizontal-relative:char;mso-position-vertical-relative:line" coordsize="457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">
                      <v:shape id="Shape 246"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" path="m,l4572000,e" filled="f" strokeweight=".72pt">
                        <v:path arrowok="t" textboxrect="0,0,4572000,0"/>
                      </v:shape>
                      <w10:anchorlock/>
                    </v:group>
                  </w:pict>
                </mc:Fallback>
              </mc:AlternateContent>
            </w:r>
            <w:r>
              <w:rPr>
                <w:rFonts w:ascii="Times New Roman" w:eastAsia="Times New Roman" w:hAnsi="Times New Roman" w:cs="Times New Roman"/>
                <w:sz w:val="24"/>
              </w:rPr>
              <w:t xml:space="preserve"> </w:t>
            </w:r>
          </w:p>
          <w:p w14:paraId="04C8B7DE" w14:textId="77777777" w:rsidR="000C0A7E" w:rsidRDefault="000C0A7E" w:rsidP="000C0A7E">
            <w:pPr>
              <w:ind w:right="362"/>
              <w:jc w:val="center"/>
            </w:pPr>
            <w:r>
              <w:rPr>
                <w:rFonts w:ascii="Times New Roman" w:eastAsia="Times New Roman" w:hAnsi="Times New Roman" w:cs="Times New Roman"/>
                <w:b/>
                <w:sz w:val="24"/>
              </w:rPr>
              <w:t xml:space="preserve">EXERCICE 2026 </w:t>
            </w:r>
          </w:p>
          <w:p w14:paraId="23426185" w14:textId="77777777" w:rsidR="000C0A7E" w:rsidRDefault="000C0A7E" w:rsidP="000C0A7E">
            <w:pPr>
              <w:ind w:right="304"/>
              <w:jc w:val="center"/>
            </w:pPr>
            <w:r>
              <w:rPr>
                <w:rFonts w:ascii="Times New Roman" w:eastAsia="Times New Roman" w:hAnsi="Times New Roman" w:cs="Times New Roman"/>
                <w:b/>
                <w:sz w:val="24"/>
              </w:rPr>
              <w:t xml:space="preserve"> </w:t>
            </w:r>
          </w:p>
          <w:p w14:paraId="44A3E2B0" w14:textId="77777777" w:rsidR="000C0A7E" w:rsidRDefault="000C0A7E" w:rsidP="000C0A7E">
            <w:pPr>
              <w:ind w:right="49"/>
              <w:jc w:val="center"/>
            </w:pPr>
            <w:r>
              <w:rPr>
                <w:noProof/>
              </w:rPr>
              <mc:AlternateContent>
                <mc:Choice Requires="wpg">
                  <w:drawing>
                    <wp:inline distT="0" distB="0" distL="0" distR="0" wp14:anchorId="3CE0D1C4" wp14:editId="17DC3375">
                      <wp:extent cx="4572000" cy="9144"/>
                      <wp:effectExtent l="0" t="0" r="0" b="0"/>
                      <wp:docPr id="146230" name="Group 146230"/>
                      <wp:cNvGraphicFramePr/>
                      <a:graphic xmlns:a="http://schemas.openxmlformats.org/drawingml/2006/main">
                        <a:graphicData uri="http://schemas.microsoft.com/office/word/2010/wordprocessingGroup">
                          <wpg:wgp>
                            <wpg:cNvGrpSpPr/>
                            <wpg:grpSpPr>
                              <a:xfrm>
                                <a:off x="0" y="0"/>
                                <a:ext cx="4572000" cy="9144"/>
                                <a:chOff x="0" y="0"/>
                                <a:chExt cx="4572000" cy="9144"/>
                              </a:xfrm>
                            </wpg:grpSpPr>
                            <wps:wsp>
                              <wps:cNvPr id="247" name="Shape 247"/>
                              <wps:cNvSpPr/>
                              <wps:spPr>
                                <a:xfrm>
                                  <a:off x="0" y="0"/>
                                  <a:ext cx="4572000" cy="0"/>
                                </a:xfrm>
                                <a:custGeom>
                                  <a:avLst/>
                                  <a:gdLst/>
                                  <a:ahLst/>
                                  <a:cxnLst/>
                                  <a:rect l="0" t="0" r="0" b="0"/>
                                  <a:pathLst>
                                    <a:path w="4572000">
                                      <a:moveTo>
                                        <a:pt x="0" y="0"/>
                                      </a:moveTo>
                                      <a:lnTo>
                                        <a:pt x="4572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5E0153" id="Group 146230" o:spid="_x0000_s1026" style="width:5in;height:.7pt;mso-position-horizontal-relative:char;mso-position-vertical-relative:line" coordsize="457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">
                      <v:shape id="Shape 24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" path="m,l4572000,e" filled="f" strokeweight=".72pt">
                        <v:path arrowok="t" textboxrect="0,0,4572000,0"/>
                      </v:shape>
                      <w10:anchorlock/>
                    </v:group>
                  </w:pict>
                </mc:Fallback>
              </mc:AlternateContent>
            </w:r>
            <w:r>
              <w:rPr>
                <w:rFonts w:ascii="Times New Roman" w:eastAsia="Times New Roman" w:hAnsi="Times New Roman" w:cs="Times New Roman"/>
                <w:sz w:val="24"/>
              </w:rPr>
              <w:t xml:space="preserve"> </w:t>
            </w:r>
          </w:p>
          <w:p w14:paraId="5E3C5CB1" w14:textId="77777777" w:rsidR="000C0A7E" w:rsidRDefault="000C0A7E" w:rsidP="000C0A7E">
            <w:pPr>
              <w:ind w:right="324"/>
              <w:jc w:val="center"/>
            </w:pPr>
            <w:r>
              <w:rPr>
                <w:rFonts w:ascii="Times New Roman" w:eastAsia="Times New Roman" w:hAnsi="Times New Roman" w:cs="Times New Roman"/>
                <w:b/>
                <w:sz w:val="16"/>
              </w:rPr>
              <w:t xml:space="preserve"> </w:t>
            </w:r>
          </w:p>
          <w:p w14:paraId="4CBCDB93" w14:textId="77777777" w:rsidR="000C0A7E" w:rsidRDefault="000C0A7E" w:rsidP="000C0A7E">
            <w:pPr>
              <w:ind w:right="324"/>
              <w:jc w:val="center"/>
            </w:pPr>
            <w:r>
              <w:rPr>
                <w:rFonts w:ascii="Times New Roman" w:eastAsia="Times New Roman" w:hAnsi="Times New Roman" w:cs="Times New Roman"/>
                <w:b/>
                <w:sz w:val="16"/>
              </w:rPr>
              <w:t xml:space="preserve"> </w:t>
            </w:r>
          </w:p>
          <w:p w14:paraId="0440781D" w14:textId="77777777" w:rsidR="000C0A7E" w:rsidRDefault="000C0A7E" w:rsidP="000C0A7E">
            <w:pPr>
              <w:ind w:right="324"/>
              <w:jc w:val="center"/>
            </w:pPr>
            <w:r>
              <w:rPr>
                <w:rFonts w:ascii="Times New Roman" w:eastAsia="Times New Roman" w:hAnsi="Times New Roman" w:cs="Times New Roman"/>
                <w:b/>
                <w:sz w:val="16"/>
              </w:rPr>
              <w:t xml:space="preserve"> </w:t>
            </w:r>
          </w:p>
          <w:p w14:paraId="384C9E9E" w14:textId="77777777" w:rsidR="000C0A7E" w:rsidRDefault="000C0A7E" w:rsidP="000C0A7E">
            <w:pPr>
              <w:spacing w:after="171"/>
              <w:ind w:right="324"/>
              <w:jc w:val="center"/>
            </w:pPr>
            <w:r>
              <w:rPr>
                <w:rFonts w:ascii="Times New Roman" w:eastAsia="Times New Roman" w:hAnsi="Times New Roman" w:cs="Times New Roman"/>
                <w:b/>
                <w:sz w:val="16"/>
              </w:rPr>
              <w:t xml:space="preserve"> </w:t>
            </w:r>
          </w:p>
          <w:p w14:paraId="6E6DE212" w14:textId="77777777" w:rsidR="000C0A7E" w:rsidRDefault="000C0A7E" w:rsidP="000C0A7E">
            <w:pPr>
              <w:spacing w:after="120"/>
              <w:ind w:right="274"/>
              <w:jc w:val="center"/>
            </w:pPr>
            <w:r>
              <w:rPr>
                <w:rFonts w:ascii="Times New Roman" w:eastAsia="Times New Roman" w:hAnsi="Times New Roman" w:cs="Times New Roman"/>
                <w:b/>
                <w:sz w:val="36"/>
              </w:rPr>
              <w:t xml:space="preserve"> </w:t>
            </w:r>
          </w:p>
          <w:p w14:paraId="0886C21B" w14:textId="77777777" w:rsidR="000C0A7E" w:rsidRDefault="000C0A7E" w:rsidP="000C0A7E">
            <w:pPr>
              <w:spacing w:after="355"/>
              <w:ind w:right="364"/>
              <w:jc w:val="center"/>
            </w:pPr>
            <w:r>
              <w:rPr>
                <w:rFonts w:ascii="Times New Roman" w:eastAsia="Times New Roman" w:hAnsi="Times New Roman" w:cs="Times New Roman"/>
                <w:b/>
                <w:sz w:val="28"/>
              </w:rPr>
              <w:t>MARS 2026</w:t>
            </w:r>
            <w:r>
              <w:rPr>
                <w:rFonts w:ascii="Times New Roman" w:eastAsia="Times New Roman" w:hAnsi="Times New Roman" w:cs="Times New Roman"/>
              </w:rPr>
              <w:t xml:space="preserve"> </w:t>
            </w:r>
          </w:p>
          <w:p w14:paraId="34D13923" w14:textId="77777777" w:rsidR="000C0A7E" w:rsidRDefault="000C0A7E" w:rsidP="000C0A7E">
            <w:pPr>
              <w:ind w:right="364"/>
              <w:jc w:val="center"/>
            </w:pPr>
            <w:r>
              <w:rPr>
                <w:rFonts w:ascii="Times New Roman" w:eastAsia="Times New Roman" w:hAnsi="Times New Roman" w:cs="Times New Roman"/>
                <w:sz w:val="24"/>
              </w:rPr>
              <w:t xml:space="preserve">1 </w:t>
            </w:r>
          </w:p>
        </w:tc>
      </w:tr>
    </w:tbl>
    <w:tbl>
      <w:tblPr>
        <w:tblStyle w:val="TableNormal"/>
        <w:tblpPr w:leftFromText="141" w:rightFromText="141" w:vertAnchor="text" w:horzAnchor="margin" w:tblpXSpec="center" w:tblpY="1973"/>
        <w:tblOverlap w:val="never"/>
        <w:tblW w:w="0" w:type="auto"/>
        <w:tblLook w:val="01E0" w:firstRow="1" w:lastRow="1" w:firstColumn="1" w:lastColumn="1" w:noHBand="0" w:noVBand="0"/>
      </w:tblPr>
      <w:tblGrid>
        <w:gridCol w:w="4112"/>
        <w:gridCol w:w="4241"/>
      </w:tblGrid>
      <w:tr w:rsidR="000C0A7E" w14:paraId="2E6B8DBE" w14:textId="77777777" w:rsidTr="000C0A7E">
        <w:trPr>
          <w:trHeight w:val="560"/>
        </w:trPr>
        <w:tc>
          <w:tcPr>
            <w:tcW w:w="4112" w:type="dxa"/>
          </w:tcPr>
          <w:p w14:paraId="134F9869" w14:textId="77777777" w:rsidR="000C0A7E" w:rsidRDefault="000C0A7E" w:rsidP="000C0A7E">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6F96C19E" w14:textId="77777777" w:rsidR="000C0A7E" w:rsidRDefault="000C0A7E" w:rsidP="000C0A7E">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058EC390" w14:textId="77777777" w:rsidR="000C0A7E" w:rsidRDefault="000C0A7E" w:rsidP="000C0A7E">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72576" behindDoc="1" locked="0" layoutInCell="1" allowOverlap="1" wp14:anchorId="75AECE84" wp14:editId="4E3594F0">
                      <wp:simplePos x="0" y="0"/>
                      <wp:positionH relativeFrom="column">
                        <wp:posOffset>1884680</wp:posOffset>
                      </wp:positionH>
                      <wp:positionV relativeFrom="paragraph">
                        <wp:posOffset>-202565</wp:posOffset>
                      </wp:positionV>
                      <wp:extent cx="928370" cy="1599565"/>
                      <wp:effectExtent l="0" t="0" r="0" b="0"/>
                      <wp:wrapNone/>
                      <wp:docPr id="87" name="Groupe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8"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7233348" id="Groupe 87" o:spid="_x0000_s1026" style="position:absolute;margin-left:148.4pt;margin-top:-15.95pt;width:73.1pt;height:125.95pt;z-index:-251643904;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">
                        <v:imagedata r:id="rId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50F113D9" w14:textId="77777777" w:rsidR="000C0A7E" w:rsidRDefault="000C0A7E" w:rsidP="000C0A7E">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4B934FF0" w14:textId="77777777" w:rsidR="000C0A7E" w:rsidRDefault="000C0A7E" w:rsidP="000C0A7E">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6D6E7770" w14:textId="77777777" w:rsidR="000C0A7E" w:rsidRDefault="000C0A7E" w:rsidP="000C0A7E">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41E8E7F1" w14:textId="77777777" w:rsidR="000C0A7E" w:rsidRDefault="000C0A7E" w:rsidP="000C0A7E">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1F16E3E4" w14:textId="77777777" w:rsidR="000C0A7E" w:rsidRDefault="000C0A7E" w:rsidP="000C0A7E">
            <w:pPr>
              <w:pStyle w:val="TableParagraph"/>
              <w:spacing w:line="160" w:lineRule="exact"/>
              <w:ind w:right="1922"/>
              <w:jc w:val="center"/>
              <w:rPr>
                <w:rFonts w:ascii="Times New Roman"/>
                <w:b/>
                <w:sz w:val="14"/>
              </w:rPr>
            </w:pPr>
            <w:r>
              <w:rPr>
                <w:rFonts w:ascii="Times New Roman"/>
                <w:b/>
                <w:spacing w:val="-2"/>
                <w:sz w:val="14"/>
              </w:rPr>
              <w:t>*************</w:t>
            </w:r>
          </w:p>
          <w:p w14:paraId="4C31656A" w14:textId="77777777" w:rsidR="000C0A7E" w:rsidRDefault="000C0A7E" w:rsidP="000C0A7E">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1E0C6735" w14:textId="77777777" w:rsidR="000C0A7E" w:rsidRDefault="000C0A7E" w:rsidP="000C0A7E">
            <w:pPr>
              <w:pStyle w:val="TableParagraph"/>
              <w:ind w:left="594"/>
              <w:rPr>
                <w:rFonts w:ascii="Times New Roman"/>
                <w:b/>
                <w:sz w:val="14"/>
              </w:rPr>
            </w:pPr>
            <w:r>
              <w:rPr>
                <w:rFonts w:ascii="Times New Roman"/>
                <w:b/>
                <w:spacing w:val="-2"/>
                <w:sz w:val="14"/>
              </w:rPr>
              <w:t>*************</w:t>
            </w:r>
          </w:p>
          <w:p w14:paraId="5CE00B9B" w14:textId="77777777" w:rsidR="000C0A7E" w:rsidRDefault="000C0A7E" w:rsidP="000C0A7E">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241" w:type="dxa"/>
          </w:tcPr>
          <w:p w14:paraId="1A2A31B9" w14:textId="77777777" w:rsidR="000C0A7E" w:rsidRDefault="000C0A7E" w:rsidP="000C0A7E">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5FC235B6" w14:textId="77777777" w:rsidR="000C0A7E" w:rsidRDefault="000C0A7E" w:rsidP="000C0A7E">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3893671A" w14:textId="77777777" w:rsidR="000C0A7E" w:rsidRDefault="000C0A7E" w:rsidP="000C0A7E">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09E71E13" w14:textId="77777777" w:rsidR="000C0A7E" w:rsidRDefault="000C0A7E" w:rsidP="000C0A7E">
            <w:pPr>
              <w:pStyle w:val="TableParagraph"/>
              <w:ind w:left="1792" w:right="4"/>
              <w:jc w:val="center"/>
              <w:rPr>
                <w:rFonts w:ascii="Times New Roman"/>
                <w:b/>
                <w:sz w:val="14"/>
              </w:rPr>
            </w:pPr>
            <w:r>
              <w:rPr>
                <w:rFonts w:ascii="Times New Roman"/>
                <w:b/>
                <w:spacing w:val="-2"/>
                <w:sz w:val="14"/>
              </w:rPr>
              <w:t>**********</w:t>
            </w:r>
          </w:p>
          <w:p w14:paraId="02797947" w14:textId="77777777" w:rsidR="000C0A7E" w:rsidRDefault="000C0A7E" w:rsidP="000C0A7E">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092E3904" w14:textId="77777777" w:rsidR="000C0A7E" w:rsidRDefault="000C0A7E" w:rsidP="000C0A7E">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4D4E05FA" w14:textId="77777777" w:rsidR="000C0A7E" w:rsidRDefault="000C0A7E" w:rsidP="000C0A7E">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45482925" w14:textId="77777777" w:rsidR="000C0A7E" w:rsidRDefault="000C0A7E" w:rsidP="000C0A7E">
            <w:pPr>
              <w:pStyle w:val="TableParagraph"/>
              <w:spacing w:line="161" w:lineRule="exact"/>
              <w:ind w:left="1792" w:right="4"/>
              <w:jc w:val="center"/>
              <w:rPr>
                <w:rFonts w:ascii="Times New Roman"/>
                <w:b/>
                <w:sz w:val="14"/>
              </w:rPr>
            </w:pPr>
            <w:r>
              <w:rPr>
                <w:rFonts w:ascii="Times New Roman"/>
                <w:b/>
                <w:spacing w:val="-2"/>
                <w:sz w:val="14"/>
              </w:rPr>
              <w:t>************</w:t>
            </w:r>
          </w:p>
          <w:p w14:paraId="7C5F391E" w14:textId="77777777" w:rsidR="000C0A7E" w:rsidRDefault="000C0A7E" w:rsidP="000C0A7E">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6C1F3B71" w14:textId="77777777" w:rsidR="000C0A7E" w:rsidRDefault="000C0A7E" w:rsidP="000C0A7E">
            <w:pPr>
              <w:pStyle w:val="TableParagraph"/>
              <w:ind w:left="1792" w:right="4"/>
              <w:jc w:val="center"/>
              <w:rPr>
                <w:rFonts w:ascii="Times New Roman"/>
                <w:b/>
                <w:sz w:val="14"/>
              </w:rPr>
            </w:pPr>
            <w:r>
              <w:rPr>
                <w:rFonts w:ascii="Times New Roman"/>
                <w:b/>
                <w:spacing w:val="-2"/>
                <w:sz w:val="14"/>
              </w:rPr>
              <w:t>************</w:t>
            </w:r>
          </w:p>
          <w:p w14:paraId="05384E86" w14:textId="77777777" w:rsidR="000C0A7E" w:rsidRDefault="000C0A7E" w:rsidP="000C0A7E">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5C291084" w14:textId="77777777" w:rsidR="000C0A7E" w:rsidRDefault="000C0A7E" w:rsidP="000C0A7E">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0C0A7E" w14:paraId="4BAEE859" w14:textId="77777777" w:rsidTr="000C0A7E">
        <w:trPr>
          <w:trHeight w:val="560"/>
        </w:trPr>
        <w:tc>
          <w:tcPr>
            <w:tcW w:w="4112" w:type="dxa"/>
          </w:tcPr>
          <w:p w14:paraId="6F297A2D" w14:textId="77777777" w:rsidR="000C0A7E" w:rsidRPr="00A607A9" w:rsidRDefault="000C0A7E" w:rsidP="000C0A7E">
            <w:pPr>
              <w:pStyle w:val="TableParagraph"/>
              <w:spacing w:line="154" w:lineRule="exact"/>
              <w:ind w:right="1922"/>
              <w:rPr>
                <w:rFonts w:ascii="Times New Roman"/>
                <w:b/>
                <w:sz w:val="28"/>
                <w:szCs w:val="28"/>
              </w:rPr>
            </w:pPr>
          </w:p>
        </w:tc>
        <w:tc>
          <w:tcPr>
            <w:tcW w:w="4241" w:type="dxa"/>
          </w:tcPr>
          <w:p w14:paraId="25410D7B" w14:textId="77777777" w:rsidR="000C0A7E" w:rsidRDefault="000C0A7E" w:rsidP="000C0A7E">
            <w:pPr>
              <w:pStyle w:val="TableParagraph"/>
              <w:spacing w:line="154" w:lineRule="exact"/>
              <w:ind w:left="1792"/>
              <w:jc w:val="center"/>
              <w:rPr>
                <w:rFonts w:ascii="Times New Roman"/>
                <w:b/>
                <w:sz w:val="14"/>
              </w:rPr>
            </w:pPr>
          </w:p>
        </w:tc>
      </w:tr>
    </w:tbl>
    <w:p w14:paraId="10146ECF" w14:textId="77777777" w:rsidR="000C0A7E" w:rsidRPr="000C0A7E" w:rsidRDefault="000C0A7E" w:rsidP="000C0A7E"/>
    <w:p w14:paraId="7AEBB1D2" w14:textId="77777777" w:rsidR="000C0A7E" w:rsidRDefault="000C0A7E">
      <w:pPr>
        <w:spacing w:after="49"/>
        <w:ind w:left="117"/>
        <w:jc w:val="center"/>
        <w:rPr>
          <w:rFonts w:ascii="Times New Roman" w:eastAsia="Times New Roman" w:hAnsi="Times New Roman" w:cs="Times New Roman"/>
          <w:b/>
          <w:sz w:val="48"/>
        </w:rPr>
      </w:pPr>
    </w:p>
    <w:p w14:paraId="3F11AF17" w14:textId="77777777" w:rsidR="001208C9" w:rsidRDefault="00202504">
      <w:pPr>
        <w:spacing w:after="49"/>
        <w:ind w:left="117"/>
        <w:jc w:val="center"/>
      </w:pPr>
      <w:r>
        <w:rPr>
          <w:rFonts w:ascii="Times New Roman" w:eastAsia="Times New Roman" w:hAnsi="Times New Roman" w:cs="Times New Roman"/>
          <w:b/>
          <w:sz w:val="48"/>
        </w:rPr>
        <w:lastRenderedPageBreak/>
        <w:t xml:space="preserve"> </w:t>
      </w:r>
      <w:r>
        <w:rPr>
          <w:rFonts w:ascii="Times New Roman" w:eastAsia="Times New Roman" w:hAnsi="Times New Roman" w:cs="Times New Roman"/>
          <w:b/>
          <w:sz w:val="48"/>
        </w:rPr>
        <w:tab/>
        <w:t xml:space="preserve"> </w:t>
      </w:r>
    </w:p>
    <w:p w14:paraId="2476CB1E" w14:textId="77777777" w:rsidR="00CB5C26" w:rsidRDefault="00CB5C26">
      <w:pPr>
        <w:spacing w:after="0"/>
        <w:ind w:left="114"/>
        <w:jc w:val="center"/>
        <w:rPr>
          <w:rFonts w:ascii="Times New Roman" w:eastAsia="Times New Roman" w:hAnsi="Times New Roman" w:cs="Times New Roman"/>
          <w:b/>
          <w:sz w:val="48"/>
        </w:rPr>
      </w:pPr>
    </w:p>
    <w:p w14:paraId="7C5AF57E" w14:textId="77777777" w:rsidR="00CB5C26" w:rsidRDefault="00CB5C26">
      <w:pPr>
        <w:spacing w:after="0"/>
        <w:ind w:left="114"/>
        <w:jc w:val="center"/>
        <w:rPr>
          <w:rFonts w:ascii="Times New Roman" w:eastAsia="Times New Roman" w:hAnsi="Times New Roman" w:cs="Times New Roman"/>
          <w:b/>
          <w:sz w:val="48"/>
        </w:rPr>
      </w:pPr>
    </w:p>
    <w:p w14:paraId="4888DA6F" w14:textId="77777777" w:rsidR="00CB5C26" w:rsidRDefault="00CB5C26">
      <w:pPr>
        <w:spacing w:after="0"/>
        <w:ind w:left="114"/>
        <w:jc w:val="center"/>
        <w:rPr>
          <w:rFonts w:ascii="Times New Roman" w:eastAsia="Times New Roman" w:hAnsi="Times New Roman" w:cs="Times New Roman"/>
          <w:b/>
          <w:sz w:val="48"/>
        </w:rPr>
      </w:pPr>
    </w:p>
    <w:p w14:paraId="4530B14F" w14:textId="77777777" w:rsidR="001208C9" w:rsidRDefault="00202504">
      <w:pPr>
        <w:spacing w:after="0"/>
        <w:ind w:left="114"/>
        <w:jc w:val="center"/>
      </w:pPr>
      <w:r>
        <w:rPr>
          <w:rFonts w:ascii="Times New Roman" w:eastAsia="Times New Roman" w:hAnsi="Times New Roman" w:cs="Times New Roman"/>
          <w:b/>
          <w:sz w:val="48"/>
        </w:rPr>
        <w:t xml:space="preserve"> </w:t>
      </w:r>
    </w:p>
    <w:p w14:paraId="780F0D7F" w14:textId="77777777" w:rsidR="001208C9" w:rsidRDefault="004925F5" w:rsidP="004925F5">
      <w:pPr>
        <w:spacing w:after="0" w:line="251" w:lineRule="auto"/>
        <w:ind w:right="3677"/>
        <w:jc w:val="center"/>
        <w:rPr>
          <w:rFonts w:ascii="Times New Roman" w:eastAsia="Times New Roman" w:hAnsi="Times New Roman" w:cs="Times New Roman"/>
          <w:b/>
          <w:sz w:val="48"/>
        </w:rPr>
      </w:pPr>
      <w:r>
        <w:rPr>
          <w:rFonts w:ascii="Times New Roman" w:eastAsia="Times New Roman" w:hAnsi="Times New Roman" w:cs="Times New Roman"/>
          <w:b/>
          <w:sz w:val="48"/>
        </w:rPr>
        <w:t xml:space="preserve">                     SOMMAIRE</w:t>
      </w:r>
    </w:p>
    <w:p w14:paraId="7485AD41" w14:textId="77777777" w:rsidR="004925F5" w:rsidRDefault="004925F5" w:rsidP="004925F5">
      <w:pPr>
        <w:spacing w:after="0" w:line="251" w:lineRule="auto"/>
        <w:ind w:right="3677"/>
        <w:jc w:val="center"/>
        <w:rPr>
          <w:rFonts w:ascii="Times New Roman" w:eastAsia="Times New Roman" w:hAnsi="Times New Roman" w:cs="Times New Roman"/>
          <w:b/>
          <w:sz w:val="48"/>
        </w:rPr>
      </w:pPr>
    </w:p>
    <w:p w14:paraId="47549B03" w14:textId="77777777" w:rsidR="004925F5" w:rsidRDefault="004925F5" w:rsidP="004925F5">
      <w:pPr>
        <w:spacing w:after="0" w:line="251" w:lineRule="auto"/>
        <w:ind w:right="3677"/>
        <w:jc w:val="center"/>
        <w:rPr>
          <w:rFonts w:ascii="Times New Roman" w:eastAsia="Times New Roman" w:hAnsi="Times New Roman" w:cs="Times New Roman"/>
          <w:b/>
          <w:sz w:val="48"/>
        </w:rPr>
      </w:pPr>
    </w:p>
    <w:p w14:paraId="13CB9A6F" w14:textId="77777777" w:rsidR="004925F5" w:rsidRDefault="004925F5" w:rsidP="004925F5">
      <w:pPr>
        <w:spacing w:after="0" w:line="251" w:lineRule="auto"/>
        <w:ind w:right="3677"/>
        <w:jc w:val="center"/>
      </w:pPr>
    </w:p>
    <w:p w14:paraId="04F04DB9" w14:textId="77777777" w:rsidR="001208C9" w:rsidRDefault="00202504">
      <w:pPr>
        <w:spacing w:after="236" w:line="247" w:lineRule="auto"/>
        <w:ind w:left="-5" w:hanging="10"/>
      </w:pPr>
      <w:r>
        <w:rPr>
          <w:rFonts w:ascii="Times New Roman" w:eastAsia="Times New Roman" w:hAnsi="Times New Roman" w:cs="Times New Roman"/>
          <w:b/>
        </w:rPr>
        <w:t>PIECE I :</w:t>
      </w:r>
      <w:r w:rsidR="004925F5">
        <w:rPr>
          <w:rFonts w:ascii="Times New Roman" w:eastAsia="Times New Roman" w:hAnsi="Times New Roman" w:cs="Times New Roman"/>
          <w:b/>
        </w:rPr>
        <w:t xml:space="preserve"> </w:t>
      </w:r>
      <w:r>
        <w:rPr>
          <w:rFonts w:ascii="Times New Roman" w:eastAsia="Times New Roman" w:hAnsi="Times New Roman" w:cs="Times New Roman"/>
          <w:b/>
        </w:rPr>
        <w:t>AVIS DE DEMANDE DE COTATION ..............................................................................................3</w:t>
      </w:r>
      <w:r>
        <w:rPr>
          <w:rFonts w:ascii="Times New Roman" w:eastAsia="Times New Roman" w:hAnsi="Times New Roman" w:cs="Times New Roman"/>
        </w:rPr>
        <w:t xml:space="preserve"> </w:t>
      </w:r>
    </w:p>
    <w:p w14:paraId="11E26AEE" w14:textId="77777777" w:rsidR="001208C9" w:rsidRDefault="00202504">
      <w:pPr>
        <w:spacing w:after="236" w:line="247" w:lineRule="auto"/>
        <w:ind w:left="-5" w:hanging="10"/>
      </w:pPr>
      <w:r>
        <w:rPr>
          <w:rFonts w:ascii="Times New Roman" w:eastAsia="Times New Roman" w:hAnsi="Times New Roman" w:cs="Times New Roman"/>
          <w:b/>
        </w:rPr>
        <w:t>PIECE II :</w:t>
      </w:r>
      <w:r w:rsidR="004925F5">
        <w:rPr>
          <w:rFonts w:ascii="Times New Roman" w:eastAsia="Times New Roman" w:hAnsi="Times New Roman" w:cs="Times New Roman"/>
          <w:b/>
        </w:rPr>
        <w:t xml:space="preserve"> </w:t>
      </w:r>
      <w:r>
        <w:rPr>
          <w:rFonts w:ascii="Times New Roman" w:eastAsia="Times New Roman" w:hAnsi="Times New Roman" w:cs="Times New Roman"/>
          <w:b/>
        </w:rPr>
        <w:t>REGLEMENT DE LA COTATION .................................................................................................8</w:t>
      </w:r>
      <w:r>
        <w:rPr>
          <w:rFonts w:ascii="Times New Roman" w:eastAsia="Times New Roman" w:hAnsi="Times New Roman" w:cs="Times New Roman"/>
        </w:rPr>
        <w:t xml:space="preserve"> </w:t>
      </w:r>
    </w:p>
    <w:p w14:paraId="362CF332" w14:textId="77777777" w:rsidR="001208C9" w:rsidRDefault="00202504">
      <w:pPr>
        <w:spacing w:after="236" w:line="247" w:lineRule="auto"/>
        <w:ind w:left="-5" w:hanging="10"/>
      </w:pPr>
      <w:r>
        <w:rPr>
          <w:rFonts w:ascii="Times New Roman" w:eastAsia="Times New Roman" w:hAnsi="Times New Roman" w:cs="Times New Roman"/>
          <w:b/>
        </w:rPr>
        <w:t>PIECE III : CLAUSE TECHNIQUES  ..............................................................................................................22</w:t>
      </w:r>
      <w:r>
        <w:rPr>
          <w:rFonts w:ascii="Times New Roman" w:eastAsia="Times New Roman" w:hAnsi="Times New Roman" w:cs="Times New Roman"/>
        </w:rPr>
        <w:t xml:space="preserve"> </w:t>
      </w:r>
    </w:p>
    <w:p w14:paraId="757A8A9F" w14:textId="77777777" w:rsidR="001208C9" w:rsidRDefault="00202504">
      <w:pPr>
        <w:spacing w:after="236" w:line="247" w:lineRule="auto"/>
        <w:ind w:left="-5" w:hanging="10"/>
      </w:pPr>
      <w:r>
        <w:rPr>
          <w:rFonts w:ascii="Times New Roman" w:eastAsia="Times New Roman" w:hAnsi="Times New Roman" w:cs="Times New Roman"/>
          <w:b/>
        </w:rPr>
        <w:t xml:space="preserve">PIECE VI :PROJET DE LETTRE COMMANDE .................................... </w:t>
      </w:r>
      <w:r>
        <w:rPr>
          <w:rFonts w:ascii="Times New Roman" w:eastAsia="Times New Roman" w:hAnsi="Times New Roman" w:cs="Times New Roman"/>
        </w:rPr>
        <w:t xml:space="preserve">ERREUR ! SIGNET NON DEFINI. </w:t>
      </w:r>
    </w:p>
    <w:p w14:paraId="7924DE35" w14:textId="77777777" w:rsidR="001208C9" w:rsidRDefault="00202504">
      <w:pPr>
        <w:numPr>
          <w:ilvl w:val="0"/>
          <w:numId w:val="1"/>
        </w:numPr>
        <w:spacing w:after="236" w:line="247" w:lineRule="auto"/>
        <w:ind w:hanging="288"/>
      </w:pPr>
      <w:r>
        <w:rPr>
          <w:rFonts w:ascii="Times New Roman" w:eastAsia="Times New Roman" w:hAnsi="Times New Roman" w:cs="Times New Roman"/>
          <w:b/>
        </w:rPr>
        <w:t xml:space="preserve">TRAVAUX ................................................................................................ </w:t>
      </w:r>
      <w:r>
        <w:rPr>
          <w:rFonts w:ascii="Times New Roman" w:eastAsia="Times New Roman" w:hAnsi="Times New Roman" w:cs="Times New Roman"/>
        </w:rPr>
        <w:t xml:space="preserve">ERREUR ! SIGNET NON DEFINI. </w:t>
      </w:r>
    </w:p>
    <w:p w14:paraId="166D9F8D" w14:textId="77777777" w:rsidR="001208C9" w:rsidRDefault="00202504">
      <w:pPr>
        <w:numPr>
          <w:ilvl w:val="0"/>
          <w:numId w:val="1"/>
        </w:numPr>
        <w:spacing w:after="236" w:line="247" w:lineRule="auto"/>
        <w:ind w:hanging="288"/>
      </w:pPr>
      <w:r>
        <w:rPr>
          <w:rFonts w:ascii="Times New Roman" w:eastAsia="Times New Roman" w:hAnsi="Times New Roman" w:cs="Times New Roman"/>
          <w:b/>
        </w:rPr>
        <w:t>FOURNITURES..............................................................................................................................................35</w:t>
      </w:r>
      <w:r>
        <w:rPr>
          <w:rFonts w:ascii="Times New Roman" w:eastAsia="Times New Roman" w:hAnsi="Times New Roman" w:cs="Times New Roman"/>
        </w:rPr>
        <w:t xml:space="preserve"> </w:t>
      </w:r>
    </w:p>
    <w:p w14:paraId="068EA74A" w14:textId="77777777" w:rsidR="001208C9" w:rsidRDefault="00202504">
      <w:pPr>
        <w:spacing w:after="236" w:line="247" w:lineRule="auto"/>
        <w:ind w:left="-5" w:hanging="10"/>
      </w:pPr>
      <w:r>
        <w:rPr>
          <w:rFonts w:ascii="Times New Roman" w:eastAsia="Times New Roman" w:hAnsi="Times New Roman" w:cs="Times New Roman"/>
          <w:b/>
        </w:rPr>
        <w:t>PIECE VII :MODELE DE FORMULAIRE DES PIECES .............................................................................64</w:t>
      </w:r>
      <w:r>
        <w:rPr>
          <w:rFonts w:ascii="Times New Roman" w:eastAsia="Times New Roman" w:hAnsi="Times New Roman" w:cs="Times New Roman"/>
        </w:rPr>
        <w:t xml:space="preserve"> </w:t>
      </w:r>
    </w:p>
    <w:p w14:paraId="29B464CD" w14:textId="77777777" w:rsidR="001208C9" w:rsidRDefault="00202504">
      <w:pPr>
        <w:spacing w:after="236" w:line="247" w:lineRule="auto"/>
        <w:ind w:left="-5" w:hanging="10"/>
      </w:pPr>
      <w:r>
        <w:rPr>
          <w:rFonts w:ascii="Times New Roman" w:eastAsia="Times New Roman" w:hAnsi="Times New Roman" w:cs="Times New Roman"/>
          <w:b/>
        </w:rPr>
        <w:t>PIECE VIII:CHARTE D’INTEGRITE  ............................................................................................................88</w:t>
      </w:r>
      <w:r>
        <w:rPr>
          <w:rFonts w:ascii="Times New Roman" w:eastAsia="Times New Roman" w:hAnsi="Times New Roman" w:cs="Times New Roman"/>
        </w:rPr>
        <w:t xml:space="preserve"> </w:t>
      </w:r>
    </w:p>
    <w:p w14:paraId="088BD8AE" w14:textId="77777777" w:rsidR="001208C9" w:rsidRDefault="00202504">
      <w:pPr>
        <w:spacing w:after="236" w:line="247" w:lineRule="auto"/>
        <w:ind w:left="-5" w:hanging="10"/>
      </w:pPr>
      <w:r>
        <w:rPr>
          <w:rFonts w:ascii="Times New Roman" w:eastAsia="Times New Roman" w:hAnsi="Times New Roman" w:cs="Times New Roman"/>
          <w:b/>
        </w:rPr>
        <w:t>PIECE IX : CLAUSES SOCIALES ET ENVIRONNEMENTALES  ............................................................91</w:t>
      </w:r>
      <w:r>
        <w:rPr>
          <w:rFonts w:ascii="Times New Roman" w:eastAsia="Times New Roman" w:hAnsi="Times New Roman" w:cs="Times New Roman"/>
        </w:rPr>
        <w:t xml:space="preserve"> </w:t>
      </w:r>
    </w:p>
    <w:p w14:paraId="78043445" w14:textId="77777777" w:rsidR="001208C9" w:rsidRDefault="00202504">
      <w:pPr>
        <w:spacing w:after="26" w:line="464" w:lineRule="auto"/>
        <w:ind w:left="-5" w:hanging="10"/>
      </w:pPr>
      <w:r>
        <w:rPr>
          <w:rFonts w:ascii="Times New Roman" w:eastAsia="Times New Roman" w:hAnsi="Times New Roman" w:cs="Times New Roman"/>
          <w:b/>
        </w:rPr>
        <w:t>PIECE XI : LISTE DES ETABLISSEMENTS ET ORGANISMES FINANCIERS  ....................................96</w:t>
      </w:r>
      <w:r>
        <w:rPr>
          <w:rFonts w:ascii="Times New Roman" w:eastAsia="Times New Roman" w:hAnsi="Times New Roman" w:cs="Times New Roman"/>
        </w:rPr>
        <w:t xml:space="preserve"> </w:t>
      </w:r>
    </w:p>
    <w:p w14:paraId="54562996" w14:textId="77777777" w:rsidR="001208C9" w:rsidRDefault="00202504">
      <w:pPr>
        <w:spacing w:after="26" w:line="464" w:lineRule="auto"/>
        <w:ind w:left="-5" w:hanging="10"/>
      </w:pPr>
      <w:r>
        <w:rPr>
          <w:rFonts w:ascii="Times New Roman" w:eastAsia="Times New Roman" w:hAnsi="Times New Roman" w:cs="Times New Roman"/>
          <w:b/>
        </w:rPr>
        <w:t xml:space="preserve">PIECE XI : PROCEDURE DE SOUMISSION EN LIGNE ..................... </w:t>
      </w:r>
      <w:r>
        <w:rPr>
          <w:rFonts w:ascii="Times New Roman" w:eastAsia="Times New Roman" w:hAnsi="Times New Roman" w:cs="Times New Roman"/>
        </w:rPr>
        <w:t xml:space="preserve">ERREUR ! SIGNET NON DEFINI. </w:t>
      </w:r>
    </w:p>
    <w:p w14:paraId="08863656" w14:textId="77777777" w:rsidR="001208C9" w:rsidRDefault="00202504">
      <w:pPr>
        <w:spacing w:after="201"/>
        <w:ind w:left="67"/>
        <w:jc w:val="center"/>
      </w:pPr>
      <w:r>
        <w:rPr>
          <w:rFonts w:ascii="Times New Roman" w:eastAsia="Times New Roman" w:hAnsi="Times New Roman" w:cs="Times New Roman"/>
          <w:b/>
          <w:sz w:val="24"/>
        </w:rPr>
        <w:t xml:space="preserve"> </w:t>
      </w:r>
    </w:p>
    <w:p w14:paraId="1FDF48BA" w14:textId="77777777" w:rsidR="001208C9" w:rsidRDefault="00202504">
      <w:pPr>
        <w:spacing w:after="0"/>
      </w:pPr>
      <w:r>
        <w:rPr>
          <w:rFonts w:ascii="Times New Roman" w:eastAsia="Times New Roman" w:hAnsi="Times New Roman" w:cs="Times New Roman"/>
          <w:b/>
          <w:sz w:val="48"/>
        </w:rPr>
        <w:t xml:space="preserve"> </w:t>
      </w:r>
    </w:p>
    <w:p w14:paraId="53F5C5FC" w14:textId="77777777" w:rsidR="001208C9" w:rsidRDefault="00202504">
      <w:pPr>
        <w:spacing w:after="0"/>
        <w:rPr>
          <w:rFonts w:ascii="Times New Roman" w:eastAsia="Times New Roman" w:hAnsi="Times New Roman" w:cs="Times New Roman"/>
          <w:b/>
          <w:sz w:val="48"/>
        </w:rPr>
      </w:pPr>
      <w:r>
        <w:rPr>
          <w:rFonts w:ascii="Times New Roman" w:eastAsia="Times New Roman" w:hAnsi="Times New Roman" w:cs="Times New Roman"/>
          <w:b/>
          <w:sz w:val="48"/>
        </w:rPr>
        <w:t xml:space="preserve"> </w:t>
      </w:r>
    </w:p>
    <w:p w14:paraId="16B93A27" w14:textId="77777777" w:rsidR="00CB5C26" w:rsidRDefault="00CB5C26">
      <w:pPr>
        <w:spacing w:after="0"/>
        <w:rPr>
          <w:rFonts w:ascii="Times New Roman" w:eastAsia="Times New Roman" w:hAnsi="Times New Roman" w:cs="Times New Roman"/>
          <w:b/>
          <w:sz w:val="48"/>
        </w:rPr>
      </w:pPr>
    </w:p>
    <w:p w14:paraId="5AF8A955" w14:textId="77777777" w:rsidR="00CB5C26" w:rsidRDefault="00CB5C26">
      <w:pPr>
        <w:spacing w:after="0"/>
        <w:rPr>
          <w:rFonts w:ascii="Times New Roman" w:eastAsia="Times New Roman" w:hAnsi="Times New Roman" w:cs="Times New Roman"/>
          <w:b/>
          <w:sz w:val="48"/>
        </w:rPr>
      </w:pPr>
    </w:p>
    <w:p w14:paraId="10850071" w14:textId="77777777" w:rsidR="00CB5C26" w:rsidRDefault="00CB5C26">
      <w:pPr>
        <w:spacing w:after="0"/>
        <w:rPr>
          <w:rFonts w:ascii="Times New Roman" w:eastAsia="Times New Roman" w:hAnsi="Times New Roman" w:cs="Times New Roman"/>
          <w:b/>
          <w:sz w:val="48"/>
        </w:rPr>
      </w:pPr>
    </w:p>
    <w:p w14:paraId="596EAB5E" w14:textId="77777777" w:rsidR="00CB5C26" w:rsidRDefault="00CB5C26">
      <w:pPr>
        <w:spacing w:after="0"/>
        <w:rPr>
          <w:rFonts w:ascii="Times New Roman" w:eastAsia="Times New Roman" w:hAnsi="Times New Roman" w:cs="Times New Roman"/>
          <w:b/>
          <w:sz w:val="48"/>
        </w:rPr>
      </w:pPr>
    </w:p>
    <w:p w14:paraId="05B11775" w14:textId="77777777" w:rsidR="00CB5C26" w:rsidRDefault="00CB5C26">
      <w:pPr>
        <w:spacing w:after="0"/>
        <w:rPr>
          <w:rFonts w:ascii="Times New Roman" w:eastAsia="Times New Roman" w:hAnsi="Times New Roman" w:cs="Times New Roman"/>
          <w:b/>
          <w:sz w:val="48"/>
        </w:rPr>
      </w:pPr>
    </w:p>
    <w:p w14:paraId="75DDA2F7" w14:textId="77777777" w:rsidR="00CB5C26" w:rsidRDefault="00CB5C26">
      <w:pPr>
        <w:spacing w:after="0"/>
        <w:rPr>
          <w:rFonts w:ascii="Times New Roman" w:eastAsia="Times New Roman" w:hAnsi="Times New Roman" w:cs="Times New Roman"/>
          <w:b/>
          <w:sz w:val="48"/>
        </w:rPr>
      </w:pPr>
    </w:p>
    <w:p w14:paraId="52C1D82A" w14:textId="77777777" w:rsidR="00CB5C26" w:rsidRDefault="00CB5C26">
      <w:pPr>
        <w:spacing w:after="0"/>
        <w:rPr>
          <w:rFonts w:ascii="Times New Roman" w:eastAsia="Times New Roman" w:hAnsi="Times New Roman" w:cs="Times New Roman"/>
          <w:b/>
          <w:sz w:val="48"/>
        </w:rPr>
      </w:pPr>
    </w:p>
    <w:p w14:paraId="718E959A" w14:textId="77777777" w:rsidR="00CB5C26" w:rsidRDefault="00CB5C26">
      <w:pPr>
        <w:spacing w:after="0"/>
        <w:rPr>
          <w:rFonts w:ascii="Times New Roman" w:eastAsia="Times New Roman" w:hAnsi="Times New Roman" w:cs="Times New Roman"/>
          <w:b/>
          <w:sz w:val="48"/>
        </w:rPr>
      </w:pPr>
    </w:p>
    <w:p w14:paraId="060E26B1" w14:textId="77777777" w:rsidR="00CB5C26" w:rsidRDefault="00CB5C26">
      <w:pPr>
        <w:spacing w:after="0"/>
        <w:rPr>
          <w:rFonts w:ascii="Times New Roman" w:eastAsia="Times New Roman" w:hAnsi="Times New Roman" w:cs="Times New Roman"/>
          <w:b/>
          <w:sz w:val="48"/>
        </w:rPr>
      </w:pPr>
    </w:p>
    <w:p w14:paraId="67EEFD96" w14:textId="77777777" w:rsidR="00CB5C26" w:rsidRDefault="00CB5C26">
      <w:pPr>
        <w:spacing w:after="0"/>
        <w:rPr>
          <w:rFonts w:ascii="Times New Roman" w:eastAsia="Times New Roman" w:hAnsi="Times New Roman" w:cs="Times New Roman"/>
          <w:b/>
          <w:sz w:val="48"/>
        </w:rPr>
      </w:pPr>
    </w:p>
    <w:p w14:paraId="5683408D" w14:textId="77777777" w:rsidR="00CB5C26" w:rsidRDefault="00CB5C26">
      <w:pPr>
        <w:spacing w:after="0"/>
        <w:rPr>
          <w:rFonts w:ascii="Times New Roman" w:eastAsia="Times New Roman" w:hAnsi="Times New Roman" w:cs="Times New Roman"/>
          <w:b/>
          <w:sz w:val="48"/>
        </w:rPr>
      </w:pPr>
    </w:p>
    <w:p w14:paraId="045051FE" w14:textId="77777777" w:rsidR="00CB5C26" w:rsidRDefault="00CB5C26">
      <w:pPr>
        <w:spacing w:after="0"/>
        <w:rPr>
          <w:rFonts w:ascii="Times New Roman" w:eastAsia="Times New Roman" w:hAnsi="Times New Roman" w:cs="Times New Roman"/>
          <w:b/>
          <w:sz w:val="48"/>
        </w:rPr>
      </w:pPr>
    </w:p>
    <w:p w14:paraId="18663EEA" w14:textId="77777777" w:rsidR="00CB5C26" w:rsidRDefault="00CB5C26">
      <w:pPr>
        <w:spacing w:after="0"/>
        <w:rPr>
          <w:rFonts w:ascii="Times New Roman" w:eastAsia="Times New Roman" w:hAnsi="Times New Roman" w:cs="Times New Roman"/>
          <w:b/>
          <w:sz w:val="48"/>
        </w:rPr>
      </w:pPr>
    </w:p>
    <w:p w14:paraId="25884EFB" w14:textId="77777777" w:rsidR="001208C9" w:rsidRDefault="00202504" w:rsidP="00CB5C26">
      <w:pPr>
        <w:spacing w:after="0"/>
        <w:jc w:val="center"/>
      </w:pPr>
      <w:r>
        <w:rPr>
          <w:rFonts w:ascii="Times New Roman" w:eastAsia="Times New Roman" w:hAnsi="Times New Roman" w:cs="Times New Roman"/>
          <w:b/>
          <w:sz w:val="48"/>
        </w:rPr>
        <w:t>PIECE I :</w:t>
      </w:r>
    </w:p>
    <w:p w14:paraId="794AC0F5" w14:textId="77777777" w:rsidR="001208C9" w:rsidRDefault="001208C9" w:rsidP="00CB5C26">
      <w:pPr>
        <w:spacing w:after="33"/>
        <w:ind w:left="114"/>
        <w:jc w:val="center"/>
      </w:pPr>
    </w:p>
    <w:p w14:paraId="43D965AC" w14:textId="77777777" w:rsidR="001208C9" w:rsidRDefault="00202504" w:rsidP="00CB5C26">
      <w:pPr>
        <w:spacing w:after="0"/>
        <w:ind w:left="1268" w:hanging="10"/>
        <w:jc w:val="center"/>
      </w:pPr>
      <w:r>
        <w:rPr>
          <w:rFonts w:ascii="Times New Roman" w:eastAsia="Times New Roman" w:hAnsi="Times New Roman" w:cs="Times New Roman"/>
          <w:b/>
          <w:sz w:val="48"/>
        </w:rPr>
        <w:t>AVIS DE DEMANDE DE COTATION</w:t>
      </w:r>
    </w:p>
    <w:p w14:paraId="061E5C44" w14:textId="77777777" w:rsidR="001208C9" w:rsidRDefault="001208C9" w:rsidP="00CB5C26">
      <w:pPr>
        <w:spacing w:after="82"/>
        <w:ind w:left="117"/>
        <w:jc w:val="center"/>
      </w:pPr>
    </w:p>
    <w:p w14:paraId="55C65BF1" w14:textId="77777777" w:rsidR="001208C9" w:rsidRDefault="00202504">
      <w:pPr>
        <w:spacing w:after="0"/>
        <w:ind w:left="127"/>
        <w:jc w:val="center"/>
        <w:rPr>
          <w:rFonts w:ascii="Times New Roman" w:eastAsia="Times New Roman" w:hAnsi="Times New Roman" w:cs="Times New Roman"/>
          <w:sz w:val="48"/>
        </w:rPr>
      </w:pPr>
      <w:r>
        <w:rPr>
          <w:rFonts w:ascii="Times New Roman" w:eastAsia="Times New Roman" w:hAnsi="Times New Roman" w:cs="Times New Roman"/>
          <w:sz w:val="48"/>
        </w:rPr>
        <w:t xml:space="preserve"> </w:t>
      </w:r>
    </w:p>
    <w:p w14:paraId="35C21214" w14:textId="77777777" w:rsidR="00CB5C26" w:rsidRDefault="00CB5C26">
      <w:pPr>
        <w:spacing w:after="0"/>
        <w:ind w:left="127"/>
        <w:jc w:val="center"/>
        <w:rPr>
          <w:rFonts w:ascii="Times New Roman" w:eastAsia="Times New Roman" w:hAnsi="Times New Roman" w:cs="Times New Roman"/>
          <w:sz w:val="48"/>
        </w:rPr>
      </w:pPr>
    </w:p>
    <w:p w14:paraId="713C67D3" w14:textId="77777777" w:rsidR="00CB5C26" w:rsidRDefault="00CB5C26">
      <w:pPr>
        <w:spacing w:after="0"/>
        <w:ind w:left="127"/>
        <w:jc w:val="center"/>
        <w:rPr>
          <w:rFonts w:ascii="Times New Roman" w:eastAsia="Times New Roman" w:hAnsi="Times New Roman" w:cs="Times New Roman"/>
          <w:sz w:val="48"/>
        </w:rPr>
      </w:pPr>
    </w:p>
    <w:p w14:paraId="3567EC55" w14:textId="77777777" w:rsidR="00CB5C26" w:rsidRDefault="00CB5C26">
      <w:pPr>
        <w:spacing w:after="0"/>
        <w:ind w:left="127"/>
        <w:jc w:val="center"/>
        <w:rPr>
          <w:rFonts w:ascii="Times New Roman" w:eastAsia="Times New Roman" w:hAnsi="Times New Roman" w:cs="Times New Roman"/>
          <w:sz w:val="48"/>
        </w:rPr>
      </w:pPr>
    </w:p>
    <w:p w14:paraId="6EE25B42" w14:textId="77777777" w:rsidR="00CB5C26" w:rsidRDefault="00CB5C26">
      <w:pPr>
        <w:spacing w:after="0"/>
        <w:ind w:left="127"/>
        <w:jc w:val="center"/>
        <w:rPr>
          <w:rFonts w:ascii="Times New Roman" w:eastAsia="Times New Roman" w:hAnsi="Times New Roman" w:cs="Times New Roman"/>
          <w:sz w:val="48"/>
        </w:rPr>
      </w:pPr>
    </w:p>
    <w:p w14:paraId="7CD3DFC5" w14:textId="77777777" w:rsidR="00CB5C26" w:rsidRDefault="00CB5C26">
      <w:pPr>
        <w:spacing w:after="0"/>
        <w:ind w:left="127"/>
        <w:jc w:val="center"/>
        <w:rPr>
          <w:rFonts w:ascii="Times New Roman" w:eastAsia="Times New Roman" w:hAnsi="Times New Roman" w:cs="Times New Roman"/>
          <w:sz w:val="48"/>
        </w:rPr>
      </w:pPr>
    </w:p>
    <w:p w14:paraId="673C7EE0" w14:textId="77777777" w:rsidR="00CB5C26" w:rsidRDefault="00CB5C26">
      <w:pPr>
        <w:spacing w:after="0"/>
        <w:ind w:left="127"/>
        <w:jc w:val="center"/>
        <w:rPr>
          <w:rFonts w:ascii="Times New Roman" w:eastAsia="Times New Roman" w:hAnsi="Times New Roman" w:cs="Times New Roman"/>
          <w:sz w:val="48"/>
        </w:rPr>
      </w:pPr>
    </w:p>
    <w:p w14:paraId="16DC5063" w14:textId="77777777" w:rsidR="00CB5C26" w:rsidRDefault="00CB5C26">
      <w:pPr>
        <w:spacing w:after="0"/>
        <w:ind w:left="127"/>
        <w:jc w:val="center"/>
        <w:rPr>
          <w:rFonts w:ascii="Times New Roman" w:eastAsia="Times New Roman" w:hAnsi="Times New Roman" w:cs="Times New Roman"/>
          <w:sz w:val="48"/>
        </w:rPr>
      </w:pPr>
    </w:p>
    <w:p w14:paraId="1D04A6DB" w14:textId="77777777" w:rsidR="00CB5C26" w:rsidRDefault="00CB5C26">
      <w:pPr>
        <w:spacing w:after="0"/>
        <w:ind w:left="127"/>
        <w:jc w:val="center"/>
        <w:rPr>
          <w:rFonts w:ascii="Times New Roman" w:eastAsia="Times New Roman" w:hAnsi="Times New Roman" w:cs="Times New Roman"/>
          <w:sz w:val="48"/>
        </w:rPr>
      </w:pPr>
    </w:p>
    <w:p w14:paraId="5681DE92" w14:textId="77777777" w:rsidR="00CB5C26" w:rsidRDefault="00CB5C26">
      <w:pPr>
        <w:spacing w:after="0"/>
        <w:ind w:left="127"/>
        <w:jc w:val="center"/>
        <w:rPr>
          <w:rFonts w:ascii="Times New Roman" w:eastAsia="Times New Roman" w:hAnsi="Times New Roman" w:cs="Times New Roman"/>
          <w:sz w:val="48"/>
        </w:rPr>
      </w:pPr>
    </w:p>
    <w:p w14:paraId="4F447E06" w14:textId="77777777" w:rsidR="00CB5C26" w:rsidRDefault="00CB5C26">
      <w:pPr>
        <w:spacing w:after="0"/>
        <w:ind w:left="127"/>
        <w:jc w:val="center"/>
        <w:rPr>
          <w:rFonts w:ascii="Times New Roman" w:eastAsia="Times New Roman" w:hAnsi="Times New Roman" w:cs="Times New Roman"/>
          <w:sz w:val="48"/>
        </w:rPr>
      </w:pPr>
    </w:p>
    <w:p w14:paraId="11A3971B" w14:textId="77777777" w:rsidR="00CB5C26" w:rsidRDefault="00CB5C26">
      <w:pPr>
        <w:spacing w:after="0"/>
        <w:ind w:left="127"/>
        <w:jc w:val="center"/>
      </w:pPr>
    </w:p>
    <w:p w14:paraId="4BE8A200" w14:textId="77777777" w:rsidR="001208C9" w:rsidRDefault="00202504">
      <w:pPr>
        <w:spacing w:after="0"/>
        <w:ind w:right="1748"/>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69BC6DF" w14:textId="77777777" w:rsidR="001208C9" w:rsidRDefault="001208C9">
      <w:pPr>
        <w:sectPr w:rsidR="001208C9">
          <w:footerReference w:type="even" r:id="rId10"/>
          <w:footerReference w:type="default" r:id="rId11"/>
          <w:footnotePr>
            <w:numRestart w:val="eachPage"/>
          </w:footnotePr>
          <w:pgSz w:w="12240" w:h="15840"/>
          <w:pgMar w:top="474" w:right="1143" w:bottom="164" w:left="1133" w:header="720" w:footer="720" w:gutter="0"/>
          <w:cols w:space="720"/>
          <w:titlePg/>
        </w:sectPr>
      </w:pPr>
    </w:p>
    <w:tbl>
      <w:tblPr>
        <w:tblStyle w:val="TableNormal"/>
        <w:tblW w:w="0" w:type="auto"/>
        <w:tblInd w:w="1247" w:type="dxa"/>
        <w:tblLayout w:type="fixed"/>
        <w:tblLook w:val="01E0" w:firstRow="1" w:lastRow="1" w:firstColumn="1" w:lastColumn="1" w:noHBand="0" w:noVBand="0"/>
      </w:tblPr>
      <w:tblGrid>
        <w:gridCol w:w="4322"/>
        <w:gridCol w:w="4438"/>
      </w:tblGrid>
      <w:tr w:rsidR="00CB5C26" w14:paraId="4C393E2E" w14:textId="77777777" w:rsidTr="00F47DF8">
        <w:trPr>
          <w:trHeight w:val="560"/>
        </w:trPr>
        <w:tc>
          <w:tcPr>
            <w:tcW w:w="4322" w:type="dxa"/>
          </w:tcPr>
          <w:p w14:paraId="11292FEF" w14:textId="77777777" w:rsidR="00CB5C26" w:rsidRDefault="00CB5C26" w:rsidP="00F47DF8">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74208BE8" w14:textId="77777777" w:rsidR="00CB5C26" w:rsidRDefault="00CB5C26" w:rsidP="00F47DF8">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1FA44A4E" w14:textId="77777777" w:rsidR="00CB5C26" w:rsidRDefault="00CB5C26" w:rsidP="00F47DF8">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68480" behindDoc="1" locked="0" layoutInCell="1" allowOverlap="1" wp14:anchorId="789FA61B" wp14:editId="1FB461BB">
                      <wp:simplePos x="0" y="0"/>
                      <wp:positionH relativeFrom="column">
                        <wp:posOffset>1884680</wp:posOffset>
                      </wp:positionH>
                      <wp:positionV relativeFrom="paragraph">
                        <wp:posOffset>-202565</wp:posOffset>
                      </wp:positionV>
                      <wp:extent cx="928370" cy="1599565"/>
                      <wp:effectExtent l="0" t="0" r="0" b="0"/>
                      <wp:wrapNone/>
                      <wp:docPr id="1456523213" name="Groupe 1456523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533519696"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8E3474F" id="Groupe 1456523213" o:spid="_x0000_s1026" style="position:absolute;margin-left:148.4pt;margin-top:-15.95pt;width:73.1pt;height:125.95pt;z-index:-251648000;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">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">
                        <v:imagedata r:id="rId12"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7CC35219" w14:textId="77777777" w:rsidR="00CB5C26" w:rsidRDefault="00CB5C26" w:rsidP="00F47DF8">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6C317906" w14:textId="77777777" w:rsidR="00CB5C26" w:rsidRDefault="00CB5C26" w:rsidP="00F47DF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40FCC368" w14:textId="77777777" w:rsidR="00CB5C26" w:rsidRDefault="00CB5C26" w:rsidP="00F47DF8">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3BE139BC" w14:textId="77777777" w:rsidR="00CB5C26" w:rsidRDefault="00CB5C26" w:rsidP="00F47DF8">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4A70A9AD" w14:textId="77777777" w:rsidR="00CB5C26" w:rsidRDefault="00CB5C26" w:rsidP="00F47DF8">
            <w:pPr>
              <w:pStyle w:val="TableParagraph"/>
              <w:spacing w:line="160" w:lineRule="exact"/>
              <w:ind w:right="1922"/>
              <w:jc w:val="center"/>
              <w:rPr>
                <w:rFonts w:ascii="Times New Roman"/>
                <w:b/>
                <w:sz w:val="14"/>
              </w:rPr>
            </w:pPr>
            <w:r>
              <w:rPr>
                <w:rFonts w:ascii="Times New Roman"/>
                <w:b/>
                <w:spacing w:val="-2"/>
                <w:sz w:val="14"/>
              </w:rPr>
              <w:t>*************</w:t>
            </w:r>
          </w:p>
          <w:p w14:paraId="5F2A3D85" w14:textId="77777777" w:rsidR="00CB5C26" w:rsidRDefault="00CB5C26" w:rsidP="00F47DF8">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7286F1D4" w14:textId="77777777" w:rsidR="00CB5C26" w:rsidRDefault="00CB5C26" w:rsidP="00F47DF8">
            <w:pPr>
              <w:pStyle w:val="TableParagraph"/>
              <w:ind w:left="594"/>
              <w:rPr>
                <w:rFonts w:ascii="Times New Roman"/>
                <w:b/>
                <w:sz w:val="14"/>
              </w:rPr>
            </w:pPr>
            <w:r>
              <w:rPr>
                <w:rFonts w:ascii="Times New Roman"/>
                <w:b/>
                <w:spacing w:val="-2"/>
                <w:sz w:val="14"/>
              </w:rPr>
              <w:t>*************</w:t>
            </w:r>
          </w:p>
          <w:p w14:paraId="3DF83C0A" w14:textId="77777777" w:rsidR="00CB5C26" w:rsidRDefault="00CB5C26" w:rsidP="00F47DF8">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7724265E" w14:textId="77777777" w:rsidR="00CB5C26" w:rsidRDefault="00CB5C26" w:rsidP="00F47DF8">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40E0E314" w14:textId="77777777" w:rsidR="00CB5C26" w:rsidRDefault="00CB5C26" w:rsidP="00F47DF8">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0E7444B8" w14:textId="77777777" w:rsidR="00CB5C26" w:rsidRDefault="00CB5C26" w:rsidP="00F47DF8">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1D7D0124" w14:textId="77777777" w:rsidR="00CB5C26" w:rsidRDefault="00CB5C26" w:rsidP="00F47DF8">
            <w:pPr>
              <w:pStyle w:val="TableParagraph"/>
              <w:ind w:left="1792" w:right="4"/>
              <w:jc w:val="center"/>
              <w:rPr>
                <w:rFonts w:ascii="Times New Roman"/>
                <w:b/>
                <w:sz w:val="14"/>
              </w:rPr>
            </w:pPr>
            <w:r>
              <w:rPr>
                <w:rFonts w:ascii="Times New Roman"/>
                <w:b/>
                <w:spacing w:val="-2"/>
                <w:sz w:val="14"/>
              </w:rPr>
              <w:t>**********</w:t>
            </w:r>
          </w:p>
          <w:p w14:paraId="5FA181B1" w14:textId="77777777" w:rsidR="00CB5C26" w:rsidRDefault="00CB5C26" w:rsidP="00F47DF8">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51F9454E" w14:textId="77777777" w:rsidR="00CB5C26" w:rsidRDefault="00CB5C26" w:rsidP="00F47DF8">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62E4B1A7" w14:textId="77777777" w:rsidR="00CB5C26" w:rsidRDefault="00CB5C26" w:rsidP="00F47DF8">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7A803838" w14:textId="77777777" w:rsidR="00CB5C26" w:rsidRDefault="00CB5C26" w:rsidP="00F47DF8">
            <w:pPr>
              <w:pStyle w:val="TableParagraph"/>
              <w:spacing w:line="161" w:lineRule="exact"/>
              <w:ind w:left="1792" w:right="4"/>
              <w:jc w:val="center"/>
              <w:rPr>
                <w:rFonts w:ascii="Times New Roman"/>
                <w:b/>
                <w:sz w:val="14"/>
              </w:rPr>
            </w:pPr>
            <w:r>
              <w:rPr>
                <w:rFonts w:ascii="Times New Roman"/>
                <w:b/>
                <w:spacing w:val="-2"/>
                <w:sz w:val="14"/>
              </w:rPr>
              <w:t>************</w:t>
            </w:r>
          </w:p>
          <w:p w14:paraId="23F9B368" w14:textId="77777777" w:rsidR="00CB5C26" w:rsidRDefault="00CB5C26" w:rsidP="00F47DF8">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3D646862" w14:textId="77777777" w:rsidR="00CB5C26" w:rsidRDefault="00CB5C26" w:rsidP="00F47DF8">
            <w:pPr>
              <w:pStyle w:val="TableParagraph"/>
              <w:ind w:left="1792" w:right="4"/>
              <w:jc w:val="center"/>
              <w:rPr>
                <w:rFonts w:ascii="Times New Roman"/>
                <w:b/>
                <w:sz w:val="14"/>
              </w:rPr>
            </w:pPr>
            <w:r>
              <w:rPr>
                <w:rFonts w:ascii="Times New Roman"/>
                <w:b/>
                <w:spacing w:val="-2"/>
                <w:sz w:val="14"/>
              </w:rPr>
              <w:t>************</w:t>
            </w:r>
          </w:p>
          <w:p w14:paraId="50055C01" w14:textId="77777777" w:rsidR="00CB5C26" w:rsidRDefault="00CB5C26" w:rsidP="00F47DF8">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78A77B7C" w14:textId="77777777" w:rsidR="00CB5C26" w:rsidRDefault="00CB5C26" w:rsidP="00F47DF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CB5C26" w14:paraId="22C50436" w14:textId="77777777" w:rsidTr="00F47DF8">
        <w:trPr>
          <w:trHeight w:val="560"/>
        </w:trPr>
        <w:tc>
          <w:tcPr>
            <w:tcW w:w="4322" w:type="dxa"/>
          </w:tcPr>
          <w:p w14:paraId="4B13478C" w14:textId="77777777" w:rsidR="00CB5C26" w:rsidRPr="00A607A9" w:rsidRDefault="00CB5C26" w:rsidP="00F47DF8">
            <w:pPr>
              <w:pStyle w:val="TableParagraph"/>
              <w:spacing w:line="154" w:lineRule="exact"/>
              <w:ind w:right="1922"/>
              <w:rPr>
                <w:rFonts w:ascii="Times New Roman"/>
                <w:b/>
                <w:sz w:val="28"/>
                <w:szCs w:val="28"/>
              </w:rPr>
            </w:pPr>
          </w:p>
        </w:tc>
        <w:tc>
          <w:tcPr>
            <w:tcW w:w="4438" w:type="dxa"/>
          </w:tcPr>
          <w:p w14:paraId="3DACA1B9" w14:textId="77777777" w:rsidR="00CB5C26" w:rsidRDefault="00CB5C26" w:rsidP="00F47DF8">
            <w:pPr>
              <w:pStyle w:val="TableParagraph"/>
              <w:spacing w:line="154" w:lineRule="exact"/>
              <w:ind w:left="1792"/>
              <w:jc w:val="center"/>
              <w:rPr>
                <w:rFonts w:ascii="Times New Roman"/>
                <w:b/>
                <w:sz w:val="14"/>
              </w:rPr>
            </w:pPr>
          </w:p>
        </w:tc>
      </w:tr>
    </w:tbl>
    <w:p w14:paraId="7B3F4276" w14:textId="77777777" w:rsidR="00CB5C26" w:rsidRDefault="00CB5C26">
      <w:pPr>
        <w:spacing w:after="21" w:line="249" w:lineRule="auto"/>
        <w:ind w:left="1304" w:right="900" w:hanging="10"/>
        <w:jc w:val="center"/>
        <w:rPr>
          <w:rFonts w:ascii="Times New Roman" w:eastAsia="Times New Roman" w:hAnsi="Times New Roman" w:cs="Times New Roman"/>
          <w:b/>
          <w:sz w:val="24"/>
        </w:rPr>
      </w:pPr>
    </w:p>
    <w:p w14:paraId="44E5A792" w14:textId="77777777" w:rsidR="00CB5C26" w:rsidRDefault="00CB5C26">
      <w:pPr>
        <w:spacing w:after="21" w:line="249" w:lineRule="auto"/>
        <w:ind w:left="1304" w:right="900" w:hanging="10"/>
        <w:jc w:val="center"/>
        <w:rPr>
          <w:rFonts w:ascii="Times New Roman" w:eastAsia="Times New Roman" w:hAnsi="Times New Roman" w:cs="Times New Roman"/>
          <w:b/>
          <w:sz w:val="24"/>
        </w:rPr>
      </w:pPr>
    </w:p>
    <w:p w14:paraId="395A6BE0" w14:textId="77777777" w:rsidR="00CB5C26" w:rsidRDefault="00CB5C26">
      <w:pPr>
        <w:spacing w:after="21" w:line="249" w:lineRule="auto"/>
        <w:ind w:left="1304" w:right="900" w:hanging="10"/>
        <w:jc w:val="center"/>
        <w:rPr>
          <w:rFonts w:ascii="Times New Roman" w:eastAsia="Times New Roman" w:hAnsi="Times New Roman" w:cs="Times New Roman"/>
          <w:b/>
          <w:sz w:val="24"/>
        </w:rPr>
      </w:pPr>
    </w:p>
    <w:p w14:paraId="5FAAEB4E" w14:textId="5E681E2F" w:rsidR="006F1380" w:rsidRDefault="00202504" w:rsidP="006F1380">
      <w:pPr>
        <w:spacing w:after="21" w:line="249" w:lineRule="auto"/>
        <w:ind w:right="900"/>
        <w:jc w:val="center"/>
        <w:rPr>
          <w:rFonts w:ascii="Times New Roman" w:eastAsia="Times New Roman" w:hAnsi="Times New Roman" w:cs="Times New Roman"/>
          <w:b/>
          <w:sz w:val="24"/>
        </w:rPr>
      </w:pPr>
      <w:r>
        <w:rPr>
          <w:rFonts w:ascii="Times New Roman" w:eastAsia="Times New Roman" w:hAnsi="Times New Roman" w:cs="Times New Roman"/>
          <w:b/>
          <w:sz w:val="24"/>
        </w:rPr>
        <w:t>AVIS DE DEMANDE DE COTATION</w:t>
      </w:r>
    </w:p>
    <w:p w14:paraId="2D9473A5" w14:textId="5B5ACB5D" w:rsidR="006F1380" w:rsidRDefault="00202504" w:rsidP="006F1380">
      <w:pPr>
        <w:spacing w:after="21" w:line="249" w:lineRule="auto"/>
        <w:ind w:right="900"/>
        <w:jc w:val="center"/>
        <w:rPr>
          <w:rFonts w:ascii="Times New Roman" w:eastAsia="Times New Roman" w:hAnsi="Times New Roman" w:cs="Times New Roman"/>
          <w:sz w:val="24"/>
        </w:rPr>
      </w:pPr>
      <w:r>
        <w:rPr>
          <w:rFonts w:ascii="Times New Roman" w:eastAsia="Times New Roman" w:hAnsi="Times New Roman" w:cs="Times New Roman"/>
          <w:b/>
          <w:sz w:val="24"/>
        </w:rPr>
        <w:t>N°</w:t>
      </w:r>
      <w:r>
        <w:rPr>
          <w:rFonts w:ascii="Times New Roman" w:eastAsia="Times New Roman" w:hAnsi="Times New Roman" w:cs="Times New Roman"/>
          <w:sz w:val="24"/>
        </w:rPr>
        <w:t>_______DC/C-ZOE/SG/CIPM/CMP/2026 DU__________ ______</w:t>
      </w:r>
    </w:p>
    <w:p w14:paraId="20D51138" w14:textId="0D8B3C1F" w:rsidR="001208C9" w:rsidRDefault="00202504" w:rsidP="006F1380">
      <w:pPr>
        <w:spacing w:after="21" w:line="249" w:lineRule="auto"/>
        <w:ind w:left="708" w:right="900"/>
        <w:jc w:val="center"/>
      </w:pPr>
      <w:r>
        <w:rPr>
          <w:rFonts w:ascii="Times New Roman" w:eastAsia="Times New Roman" w:hAnsi="Times New Roman" w:cs="Times New Roman"/>
          <w:sz w:val="24"/>
        </w:rPr>
        <w:t>POUR LA FOURNITURE DU MATERIEL D’ENTRETIEN DE LA VOIRIE URBAIN</w:t>
      </w:r>
      <w:r w:rsidR="00F25CD9">
        <w:rPr>
          <w:rFonts w:ascii="Times New Roman" w:eastAsia="Times New Roman" w:hAnsi="Times New Roman" w:cs="Times New Roman"/>
          <w:sz w:val="24"/>
        </w:rPr>
        <w:t>E</w:t>
      </w:r>
      <w:r>
        <w:rPr>
          <w:rFonts w:ascii="Times New Roman" w:eastAsia="Times New Roman" w:hAnsi="Times New Roman" w:cs="Times New Roman"/>
          <w:sz w:val="24"/>
        </w:rPr>
        <w:t xml:space="preserve"> DE </w:t>
      </w:r>
      <w:r w:rsidR="00A257CE">
        <w:rPr>
          <w:rFonts w:ascii="Times New Roman" w:eastAsia="Times New Roman" w:hAnsi="Times New Roman" w:cs="Times New Roman"/>
          <w:sz w:val="24"/>
        </w:rPr>
        <w:t>ZOETELE, COMMUNE</w:t>
      </w:r>
      <w:r>
        <w:rPr>
          <w:rFonts w:ascii="Times New Roman" w:eastAsia="Times New Roman" w:hAnsi="Times New Roman" w:cs="Times New Roman"/>
          <w:sz w:val="24"/>
        </w:rPr>
        <w:t xml:space="preserve"> DE ZOETELE</w:t>
      </w:r>
      <w:r w:rsidRPr="006F1380">
        <w:rPr>
          <w:rFonts w:ascii="Times New Roman" w:eastAsia="Times New Roman" w:hAnsi="Times New Roman" w:cs="Times New Roman"/>
          <w:bCs/>
          <w:sz w:val="24"/>
        </w:rPr>
        <w:t xml:space="preserve">, </w:t>
      </w:r>
      <w:r w:rsidR="006F1380" w:rsidRPr="006F1380">
        <w:rPr>
          <w:rFonts w:ascii="Times New Roman" w:eastAsia="Times New Roman" w:hAnsi="Times New Roman" w:cs="Times New Roman"/>
          <w:bCs/>
          <w:sz w:val="24"/>
        </w:rPr>
        <w:t xml:space="preserve">DEPARTEMENT DU DJA ET LOBO </w:t>
      </w:r>
      <w:r w:rsidRPr="006F1380">
        <w:rPr>
          <w:rFonts w:ascii="Times New Roman" w:eastAsia="Times New Roman" w:hAnsi="Times New Roman" w:cs="Times New Roman"/>
          <w:bCs/>
          <w:sz w:val="24"/>
        </w:rPr>
        <w:t>REGION DU SUD.</w:t>
      </w:r>
    </w:p>
    <w:p w14:paraId="29024FE9" w14:textId="271D29F4" w:rsidR="001208C9" w:rsidRDefault="00202504" w:rsidP="006F1380">
      <w:pPr>
        <w:tabs>
          <w:tab w:val="center" w:pos="578"/>
          <w:tab w:val="center" w:pos="5565"/>
        </w:tabs>
        <w:spacing w:after="192" w:line="249" w:lineRule="auto"/>
        <w:jc w:val="center"/>
      </w:pPr>
      <w:r>
        <w:rPr>
          <w:rFonts w:ascii="Times New Roman" w:eastAsia="Times New Roman" w:hAnsi="Times New Roman" w:cs="Times New Roman"/>
          <w:b/>
          <w:sz w:val="24"/>
        </w:rPr>
        <w:t>FINANCEMENT : BIP-MINHDU-EXERCICE 2026</w:t>
      </w:r>
    </w:p>
    <w:p w14:paraId="58C06AD2" w14:textId="77777777" w:rsidR="001208C9" w:rsidRDefault="00730E5E" w:rsidP="006F1380">
      <w:pPr>
        <w:pStyle w:val="Paragraphedeliste"/>
        <w:numPr>
          <w:ilvl w:val="0"/>
          <w:numId w:val="92"/>
        </w:numPr>
        <w:spacing w:after="7" w:line="249" w:lineRule="auto"/>
        <w:ind w:right="166"/>
        <w:jc w:val="both"/>
      </w:pPr>
      <w:r w:rsidRPr="00730E5E">
        <w:rPr>
          <w:rFonts w:ascii="Times New Roman" w:eastAsia="Times New Roman" w:hAnsi="Times New Roman" w:cs="Times New Roman"/>
          <w:b/>
          <w:sz w:val="24"/>
        </w:rPr>
        <w:t xml:space="preserve"> Objet de la Demande de Cotation </w:t>
      </w:r>
    </w:p>
    <w:p w14:paraId="68CED793" w14:textId="77777777" w:rsidR="001208C9" w:rsidRDefault="00202504">
      <w:pPr>
        <w:spacing w:after="7" w:line="248" w:lineRule="auto"/>
        <w:ind w:left="574" w:right="179" w:hanging="10"/>
        <w:jc w:val="both"/>
      </w:pPr>
      <w:r>
        <w:rPr>
          <w:rFonts w:ascii="Times New Roman" w:eastAsia="Times New Roman" w:hAnsi="Times New Roman" w:cs="Times New Roman"/>
          <w:sz w:val="24"/>
        </w:rPr>
        <w:t>Dans le cadre l’exécution du Budget d’Investissement Public, exercice 2026, le Maître d’Ouvrage lance le présent Avis de Demande de Cotation</w:t>
      </w:r>
      <w:r w:rsidR="0037365E" w:rsidRPr="0037365E">
        <w:rPr>
          <w:rFonts w:ascii="Times New Roman" w:eastAsia="Times New Roman" w:hAnsi="Times New Roman" w:cs="Times New Roman"/>
          <w:sz w:val="24"/>
        </w:rPr>
        <w:t xml:space="preserve"> </w:t>
      </w:r>
      <w:r w:rsidR="0037365E">
        <w:rPr>
          <w:rFonts w:ascii="Times New Roman" w:eastAsia="Times New Roman" w:hAnsi="Times New Roman" w:cs="Times New Roman"/>
          <w:sz w:val="24"/>
        </w:rPr>
        <w:t>pour la fourniture du matériel d’entretien de la voirie urbaine</w:t>
      </w:r>
      <w:r>
        <w:rPr>
          <w:rFonts w:ascii="Times New Roman" w:eastAsia="Times New Roman" w:hAnsi="Times New Roman" w:cs="Times New Roman"/>
          <w:sz w:val="24"/>
        </w:rPr>
        <w:t xml:space="preserve"> de ZOETELE, Département de Dja et Lobo, Région du sud. </w:t>
      </w:r>
    </w:p>
    <w:p w14:paraId="623101B6" w14:textId="77777777" w:rsidR="00CB5C26" w:rsidRDefault="00202504">
      <w:pPr>
        <w:spacing w:after="7" w:line="248" w:lineRule="auto"/>
        <w:ind w:left="574" w:hanging="10"/>
        <w:jc w:val="both"/>
        <w:rPr>
          <w:rFonts w:ascii="Times New Roman" w:eastAsia="Times New Roman" w:hAnsi="Times New Roman" w:cs="Times New Roman"/>
          <w:sz w:val="24"/>
        </w:rPr>
      </w:pPr>
      <w:r>
        <w:rPr>
          <w:rFonts w:ascii="Times New Roman" w:eastAsia="Times New Roman" w:hAnsi="Times New Roman" w:cs="Times New Roman"/>
          <w:sz w:val="24"/>
        </w:rPr>
        <w:t>FINANCEMENT, BIP-MINHDU-EXERCICE 2026.</w:t>
      </w:r>
    </w:p>
    <w:p w14:paraId="0D1B7EC2" w14:textId="77777777" w:rsidR="001208C9" w:rsidRDefault="00202504">
      <w:pPr>
        <w:spacing w:after="7" w:line="248" w:lineRule="auto"/>
        <w:ind w:left="574" w:hanging="10"/>
        <w:jc w:val="both"/>
      </w:pPr>
      <w:r>
        <w:rPr>
          <w:rFonts w:ascii="Times New Roman" w:eastAsia="Times New Roman" w:hAnsi="Times New Roman" w:cs="Times New Roman"/>
          <w:sz w:val="10"/>
        </w:rPr>
        <w:t xml:space="preserve"> </w:t>
      </w:r>
    </w:p>
    <w:p w14:paraId="72DA9192" w14:textId="77777777" w:rsidR="001208C9" w:rsidRDefault="00202504" w:rsidP="006F1380">
      <w:pPr>
        <w:pStyle w:val="Paragraphedeliste"/>
        <w:numPr>
          <w:ilvl w:val="0"/>
          <w:numId w:val="92"/>
        </w:numPr>
        <w:spacing w:after="0" w:line="240" w:lineRule="auto"/>
        <w:ind w:right="166"/>
        <w:jc w:val="both"/>
      </w:pPr>
      <w:r w:rsidRPr="00042760">
        <w:rPr>
          <w:rFonts w:ascii="Times New Roman" w:eastAsia="Times New Roman" w:hAnsi="Times New Roman" w:cs="Times New Roman"/>
          <w:b/>
          <w:sz w:val="24"/>
        </w:rPr>
        <w:t xml:space="preserve">Consistance des prestations  </w:t>
      </w:r>
    </w:p>
    <w:p w14:paraId="460F779D" w14:textId="77777777" w:rsidR="001208C9" w:rsidRDefault="0091764A" w:rsidP="0091764A">
      <w:pPr>
        <w:spacing w:after="0" w:line="240" w:lineRule="auto"/>
      </w:pPr>
      <w:r>
        <w:rPr>
          <w:rFonts w:ascii="Times New Roman" w:eastAsia="Times New Roman" w:hAnsi="Times New Roman" w:cs="Times New Roman"/>
          <w:sz w:val="24"/>
        </w:rPr>
        <w:t xml:space="preserve">          </w:t>
      </w:r>
      <w:r>
        <w:rPr>
          <w:rFonts w:ascii="Trebuchet MS" w:eastAsia="Trebuchet MS" w:hAnsi="Trebuchet MS" w:cs="Trebuchet MS"/>
          <w:sz w:val="24"/>
        </w:rPr>
        <w:t xml:space="preserve">Les prestations consistent en l’acquisition </w:t>
      </w:r>
      <w:r w:rsidR="00C85869">
        <w:rPr>
          <w:rFonts w:ascii="Trebuchet MS" w:eastAsia="Trebuchet MS" w:hAnsi="Trebuchet MS" w:cs="Trebuchet MS"/>
          <w:sz w:val="24"/>
        </w:rPr>
        <w:t>de matériel et</w:t>
      </w:r>
      <w:r>
        <w:rPr>
          <w:rFonts w:ascii="Trebuchet MS" w:eastAsia="Trebuchet MS" w:hAnsi="Trebuchet MS" w:cs="Trebuchet MS"/>
          <w:sz w:val="24"/>
        </w:rPr>
        <w:t xml:space="preserve"> des équipements ci-après : </w:t>
      </w:r>
    </w:p>
    <w:p w14:paraId="5A6C9953" w14:textId="77777777" w:rsidR="001208C9" w:rsidRDefault="00202504" w:rsidP="0091764A">
      <w:pPr>
        <w:spacing w:after="0" w:line="240" w:lineRule="auto"/>
        <w:ind w:left="1724"/>
      </w:pPr>
      <w:r>
        <w:rPr>
          <w:rFonts w:ascii="Trebuchet MS" w:eastAsia="Trebuchet MS" w:hAnsi="Trebuchet MS" w:cs="Trebuchet MS"/>
          <w:sz w:val="12"/>
        </w:rPr>
        <w:t xml:space="preserve"> </w:t>
      </w:r>
      <w:r>
        <w:rPr>
          <w:rFonts w:ascii="Arial" w:eastAsia="Arial" w:hAnsi="Arial" w:cs="Arial"/>
          <w:sz w:val="24"/>
        </w:rPr>
        <w:t xml:space="preserve"> </w:t>
      </w:r>
      <w:r>
        <w:rPr>
          <w:rFonts w:ascii="Trebuchet MS" w:eastAsia="Trebuchet MS" w:hAnsi="Trebuchet MS" w:cs="Trebuchet MS"/>
          <w:sz w:val="24"/>
        </w:rPr>
        <w:t xml:space="preserve">MATERIEL DE TRANSPORT DES DECHETS ; </w:t>
      </w:r>
    </w:p>
    <w:p w14:paraId="1342F672" w14:textId="77777777" w:rsidR="001208C9" w:rsidRDefault="00202504" w:rsidP="0091764A">
      <w:pPr>
        <w:spacing w:after="0" w:line="240" w:lineRule="auto"/>
        <w:ind w:left="1882" w:hanging="10"/>
      </w:pPr>
      <w:r>
        <w:rPr>
          <w:noProof/>
        </w:rPr>
        <mc:AlternateContent>
          <mc:Choice Requires="wpg">
            <w:drawing>
              <wp:anchor distT="0" distB="0" distL="114300" distR="114300" simplePos="0" relativeHeight="251660288" behindDoc="1" locked="0" layoutInCell="1" allowOverlap="1" wp14:anchorId="66160997" wp14:editId="767ACAB5">
                <wp:simplePos x="0" y="0"/>
                <wp:positionH relativeFrom="column">
                  <wp:posOffset>1045718</wp:posOffset>
                </wp:positionH>
                <wp:positionV relativeFrom="paragraph">
                  <wp:posOffset>-205574</wp:posOffset>
                </wp:positionV>
                <wp:extent cx="304800" cy="527304"/>
                <wp:effectExtent l="0" t="0" r="0" b="0"/>
                <wp:wrapNone/>
                <wp:docPr id="146227" name="Group 146227"/>
                <wp:cNvGraphicFramePr/>
                <a:graphic xmlns:a="http://schemas.openxmlformats.org/drawingml/2006/main">
                  <a:graphicData uri="http://schemas.microsoft.com/office/word/2010/wordprocessingGroup">
                    <wpg:wgp>
                      <wpg:cNvGrpSpPr/>
                      <wpg:grpSpPr>
                        <a:xfrm>
                          <a:off x="0" y="0"/>
                          <a:ext cx="304800" cy="527304"/>
                          <a:chOff x="0" y="0"/>
                          <a:chExt cx="304800" cy="527304"/>
                        </a:xfrm>
                      </wpg:grpSpPr>
                      <pic:pic xmlns:pic="http://schemas.openxmlformats.org/drawingml/2006/picture">
                        <pic:nvPicPr>
                          <pic:cNvPr id="550" name="Picture 550"/>
                          <pic:cNvPicPr/>
                        </pic:nvPicPr>
                        <pic:blipFill>
                          <a:blip r:embed="rId13"/>
                          <a:stretch>
                            <a:fillRect/>
                          </a:stretch>
                        </pic:blipFill>
                        <pic:spPr>
                          <a:xfrm>
                            <a:off x="0" y="0"/>
                            <a:ext cx="304800" cy="152400"/>
                          </a:xfrm>
                          <a:prstGeom prst="rect">
                            <a:avLst/>
                          </a:prstGeom>
                        </pic:spPr>
                      </pic:pic>
                      <pic:pic xmlns:pic="http://schemas.openxmlformats.org/drawingml/2006/picture">
                        <pic:nvPicPr>
                          <pic:cNvPr id="557" name="Picture 557"/>
                          <pic:cNvPicPr/>
                        </pic:nvPicPr>
                        <pic:blipFill>
                          <a:blip r:embed="rId13"/>
                          <a:stretch>
                            <a:fillRect/>
                          </a:stretch>
                        </pic:blipFill>
                        <pic:spPr>
                          <a:xfrm>
                            <a:off x="0" y="187452"/>
                            <a:ext cx="304800" cy="152400"/>
                          </a:xfrm>
                          <a:prstGeom prst="rect">
                            <a:avLst/>
                          </a:prstGeom>
                        </pic:spPr>
                      </pic:pic>
                      <pic:pic xmlns:pic="http://schemas.openxmlformats.org/drawingml/2006/picture">
                        <pic:nvPicPr>
                          <pic:cNvPr id="564" name="Picture 564"/>
                          <pic:cNvPicPr/>
                        </pic:nvPicPr>
                        <pic:blipFill>
                          <a:blip r:embed="rId13"/>
                          <a:stretch>
                            <a:fillRect/>
                          </a:stretch>
                        </pic:blipFill>
                        <pic:spPr>
                          <a:xfrm>
                            <a:off x="0" y="374904"/>
                            <a:ext cx="304800" cy="152400"/>
                          </a:xfrm>
                          <a:prstGeom prst="rect">
                            <a:avLst/>
                          </a:prstGeom>
                        </pic:spPr>
                      </pic:pic>
                    </wpg:wgp>
                  </a:graphicData>
                </a:graphic>
              </wp:anchor>
            </w:drawing>
          </mc:Choice>
          <mc:Fallback xmlns:a="http://schemas.openxmlformats.org/drawingml/2006/main">
            <w:pict>
              <v:group id="Group 146227" style="width:24pt;height:41.52pt;position:absolute;z-index:-2147483559;mso-position-horizontal-relative:text;mso-position-horizontal:absolute;margin-left:82.34pt;mso-position-vertical-relative:text;margin-top:-16.187pt;" coordsize="3048,5273">
                <v:shape id="Picture 550" style="position:absolute;width:3048;height:1524;left:0;top:0;" filled="f">
                  <v:imagedata r:id="rId21"/>
                </v:shape>
                <v:shape id="Picture 557" style="position:absolute;width:3048;height:1524;left:0;top:1874;" filled="f">
                  <v:imagedata r:id="rId21"/>
                </v:shape>
                <v:shape id="Picture 564" style="position:absolute;width:3048;height:1524;left:0;top:3749;" filled="f">
                  <v:imagedata r:id="rId21"/>
                </v:shape>
              </v:group>
            </w:pict>
          </mc:Fallback>
        </mc:AlternateContent>
      </w:r>
      <w:r>
        <w:rPr>
          <w:rFonts w:ascii="Arial" w:eastAsia="Arial" w:hAnsi="Arial" w:cs="Arial"/>
          <w:sz w:val="24"/>
        </w:rPr>
        <w:t xml:space="preserve"> </w:t>
      </w:r>
      <w:r>
        <w:rPr>
          <w:rFonts w:ascii="Trebuchet MS" w:eastAsia="Trebuchet MS" w:hAnsi="Trebuchet MS" w:cs="Trebuchet MS"/>
          <w:sz w:val="24"/>
        </w:rPr>
        <w:t xml:space="preserve">MATERIELS DE COLLECTE ; </w:t>
      </w:r>
    </w:p>
    <w:p w14:paraId="0AF53F78" w14:textId="77777777" w:rsidR="001208C9" w:rsidRDefault="00202504" w:rsidP="0091764A">
      <w:pPr>
        <w:spacing w:after="0" w:line="240" w:lineRule="auto"/>
        <w:ind w:left="1882" w:hanging="10"/>
        <w:rPr>
          <w:rFonts w:ascii="Trebuchet MS" w:eastAsia="Trebuchet MS" w:hAnsi="Trebuchet MS" w:cs="Trebuchet MS"/>
          <w:sz w:val="24"/>
        </w:rPr>
      </w:pPr>
      <w:r>
        <w:rPr>
          <w:rFonts w:ascii="Arial" w:eastAsia="Arial" w:hAnsi="Arial" w:cs="Arial"/>
          <w:sz w:val="24"/>
        </w:rPr>
        <w:t xml:space="preserve"> </w:t>
      </w:r>
      <w:r>
        <w:rPr>
          <w:rFonts w:ascii="Trebuchet MS" w:eastAsia="Trebuchet MS" w:hAnsi="Trebuchet MS" w:cs="Trebuchet MS"/>
          <w:sz w:val="24"/>
        </w:rPr>
        <w:t xml:space="preserve">EQUIPEMENTS DE PROTECTION INDIVIDUELLES ; </w:t>
      </w:r>
    </w:p>
    <w:p w14:paraId="7D90A014" w14:textId="77777777" w:rsidR="0091764A" w:rsidRDefault="0091764A" w:rsidP="0091764A">
      <w:pPr>
        <w:spacing w:after="0" w:line="240" w:lineRule="auto"/>
        <w:ind w:left="1882" w:hanging="10"/>
      </w:pPr>
    </w:p>
    <w:p w14:paraId="305A1607" w14:textId="77777777" w:rsidR="001208C9" w:rsidRDefault="00202504" w:rsidP="006F1380">
      <w:pPr>
        <w:pStyle w:val="Paragraphedeliste"/>
        <w:numPr>
          <w:ilvl w:val="0"/>
          <w:numId w:val="92"/>
        </w:numPr>
        <w:spacing w:after="7" w:line="249" w:lineRule="auto"/>
        <w:ind w:right="166"/>
        <w:jc w:val="both"/>
      </w:pPr>
      <w:r w:rsidRPr="00042760">
        <w:rPr>
          <w:rFonts w:ascii="Times New Roman" w:eastAsia="Times New Roman" w:hAnsi="Times New Roman" w:cs="Times New Roman"/>
          <w:b/>
          <w:sz w:val="24"/>
        </w:rPr>
        <w:t xml:space="preserve">Participation et origine  </w:t>
      </w:r>
    </w:p>
    <w:p w14:paraId="0B0BE0A4" w14:textId="77777777" w:rsidR="001208C9" w:rsidRDefault="00202504">
      <w:pPr>
        <w:spacing w:after="7" w:line="248" w:lineRule="auto"/>
        <w:ind w:left="574" w:right="180" w:hanging="10"/>
        <w:jc w:val="both"/>
      </w:pPr>
      <w:r>
        <w:rPr>
          <w:rFonts w:ascii="Times New Roman" w:eastAsia="Times New Roman" w:hAnsi="Times New Roman" w:cs="Times New Roman"/>
          <w:sz w:val="24"/>
        </w:rPr>
        <w:t xml:space="preserve">La participation à la présente Demande de Cotation est ouverte aux prestataires camerounais exerçant dans le domaine </w:t>
      </w:r>
      <w:r w:rsidR="00CE7DC0">
        <w:rPr>
          <w:rFonts w:ascii="Times New Roman" w:eastAsia="Times New Roman" w:hAnsi="Times New Roman" w:cs="Times New Roman"/>
          <w:sz w:val="24"/>
        </w:rPr>
        <w:t xml:space="preserve">du nettoyage et de la salubrité </w:t>
      </w:r>
      <w:r>
        <w:rPr>
          <w:rFonts w:ascii="Times New Roman" w:eastAsia="Times New Roman" w:hAnsi="Times New Roman" w:cs="Times New Roman"/>
          <w:sz w:val="24"/>
        </w:rPr>
        <w:t xml:space="preserve">et répondant aux critères de qualification indiquées dans le présent Dossier de Demande de Cotation.  </w:t>
      </w:r>
    </w:p>
    <w:p w14:paraId="61B59BBD" w14:textId="77777777" w:rsidR="001208C9" w:rsidRDefault="00202504">
      <w:pPr>
        <w:spacing w:after="124"/>
        <w:ind w:left="578"/>
      </w:pPr>
      <w:r>
        <w:rPr>
          <w:rFonts w:ascii="Times New Roman" w:eastAsia="Times New Roman" w:hAnsi="Times New Roman" w:cs="Times New Roman"/>
          <w:sz w:val="10"/>
        </w:rPr>
        <w:t xml:space="preserve"> </w:t>
      </w:r>
    </w:p>
    <w:p w14:paraId="0F24894A" w14:textId="77777777" w:rsidR="001208C9" w:rsidRDefault="00202504" w:rsidP="006F1380">
      <w:pPr>
        <w:pStyle w:val="Paragraphedeliste"/>
        <w:numPr>
          <w:ilvl w:val="0"/>
          <w:numId w:val="92"/>
        </w:numPr>
        <w:spacing w:after="7" w:line="249" w:lineRule="auto"/>
        <w:ind w:right="166"/>
        <w:jc w:val="both"/>
      </w:pPr>
      <w:r w:rsidRPr="00042760">
        <w:rPr>
          <w:rFonts w:ascii="Times New Roman" w:eastAsia="Times New Roman" w:hAnsi="Times New Roman" w:cs="Times New Roman"/>
          <w:b/>
          <w:sz w:val="24"/>
        </w:rPr>
        <w:t xml:space="preserve">Financement </w:t>
      </w:r>
    </w:p>
    <w:p w14:paraId="07B39761"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Les prestations objet de la présente Demande de Cotation sont financés par le Ministère de l’Habitat et du Développement Urbain (MINHDU), Exercice 2026. </w:t>
      </w:r>
    </w:p>
    <w:p w14:paraId="0FC32042" w14:textId="77777777" w:rsidR="001208C9" w:rsidRDefault="00202504">
      <w:pPr>
        <w:spacing w:after="124"/>
        <w:ind w:left="578"/>
      </w:pPr>
      <w:r>
        <w:rPr>
          <w:rFonts w:ascii="Times New Roman" w:eastAsia="Times New Roman" w:hAnsi="Times New Roman" w:cs="Times New Roman"/>
          <w:sz w:val="10"/>
        </w:rPr>
        <w:t xml:space="preserve"> </w:t>
      </w:r>
    </w:p>
    <w:p w14:paraId="4BB94A69" w14:textId="77777777" w:rsidR="001208C9" w:rsidRDefault="00202504" w:rsidP="006F1380">
      <w:pPr>
        <w:pStyle w:val="Paragraphedeliste"/>
        <w:numPr>
          <w:ilvl w:val="0"/>
          <w:numId w:val="92"/>
        </w:numPr>
        <w:spacing w:after="7" w:line="249" w:lineRule="auto"/>
        <w:ind w:right="166"/>
        <w:jc w:val="both"/>
      </w:pPr>
      <w:r w:rsidRPr="00042760">
        <w:rPr>
          <w:rFonts w:ascii="Times New Roman" w:eastAsia="Times New Roman" w:hAnsi="Times New Roman" w:cs="Times New Roman"/>
          <w:b/>
          <w:sz w:val="24"/>
        </w:rPr>
        <w:t xml:space="preserve">Mode de soumission </w:t>
      </w:r>
      <w:r w:rsidRPr="00042760">
        <w:rPr>
          <w:rFonts w:ascii="Times New Roman" w:eastAsia="Times New Roman" w:hAnsi="Times New Roman" w:cs="Times New Roman"/>
          <w:sz w:val="24"/>
        </w:rPr>
        <w:t xml:space="preserve"> </w:t>
      </w:r>
    </w:p>
    <w:p w14:paraId="1E686E18" w14:textId="77777777" w:rsidR="001208C9" w:rsidRPr="006B1AFB" w:rsidRDefault="00202504">
      <w:pPr>
        <w:spacing w:after="7" w:line="249" w:lineRule="auto"/>
        <w:ind w:left="924" w:right="3062" w:hanging="360"/>
        <w:jc w:val="both"/>
        <w:rPr>
          <w:bCs/>
        </w:rPr>
      </w:pPr>
      <w:r w:rsidRPr="006B1AFB">
        <w:rPr>
          <w:rFonts w:ascii="Times New Roman" w:eastAsia="Times New Roman" w:hAnsi="Times New Roman" w:cs="Times New Roman"/>
          <w:bCs/>
          <w:sz w:val="24"/>
        </w:rPr>
        <w:t>Le mode de soumission retenu pour cette Demande de Cotation est :</w:t>
      </w:r>
      <w:r w:rsidRPr="006B1AFB">
        <w:rPr>
          <w:rFonts w:ascii="Times New Roman" w:eastAsia="Times New Roman" w:hAnsi="Times New Roman" w:cs="Times New Roman"/>
          <w:bCs/>
          <w:i/>
          <w:sz w:val="24"/>
        </w:rPr>
        <w:t xml:space="preserve"> </w:t>
      </w:r>
      <w:r w:rsidRPr="006B1AFB">
        <w:rPr>
          <w:rFonts w:ascii="Arial" w:eastAsia="Arial" w:hAnsi="Arial" w:cs="Arial"/>
          <w:bCs/>
          <w:sz w:val="24"/>
        </w:rPr>
        <w:t xml:space="preserve">- </w:t>
      </w:r>
      <w:r w:rsidRPr="006B1AFB">
        <w:rPr>
          <w:rFonts w:ascii="Arial" w:eastAsia="Arial" w:hAnsi="Arial" w:cs="Arial"/>
          <w:bCs/>
          <w:sz w:val="24"/>
        </w:rPr>
        <w:tab/>
      </w:r>
      <w:r w:rsidRPr="006B1AFB">
        <w:rPr>
          <w:rFonts w:ascii="Times New Roman" w:eastAsia="Times New Roman" w:hAnsi="Times New Roman" w:cs="Times New Roman"/>
          <w:bCs/>
          <w:i/>
          <w:sz w:val="24"/>
        </w:rPr>
        <w:t>hors ligne ;</w:t>
      </w:r>
      <w:r w:rsidRPr="006B1AFB">
        <w:rPr>
          <w:rFonts w:ascii="Times New Roman" w:eastAsia="Times New Roman" w:hAnsi="Times New Roman" w:cs="Times New Roman"/>
          <w:bCs/>
          <w:sz w:val="24"/>
        </w:rPr>
        <w:t xml:space="preserve"> </w:t>
      </w:r>
    </w:p>
    <w:p w14:paraId="2754614B" w14:textId="77777777" w:rsidR="001208C9" w:rsidRDefault="00202504">
      <w:pPr>
        <w:spacing w:after="124"/>
        <w:ind w:left="578"/>
      </w:pPr>
      <w:r>
        <w:rPr>
          <w:rFonts w:ascii="Times New Roman" w:eastAsia="Times New Roman" w:hAnsi="Times New Roman" w:cs="Times New Roman"/>
          <w:sz w:val="10"/>
        </w:rPr>
        <w:lastRenderedPageBreak/>
        <w:t xml:space="preserve"> </w:t>
      </w:r>
    </w:p>
    <w:p w14:paraId="6B25342A" w14:textId="77777777" w:rsidR="001208C9" w:rsidRDefault="00202504" w:rsidP="006F1380">
      <w:pPr>
        <w:pStyle w:val="Paragraphedeliste"/>
        <w:numPr>
          <w:ilvl w:val="0"/>
          <w:numId w:val="92"/>
        </w:numPr>
        <w:spacing w:after="7" w:line="249" w:lineRule="auto"/>
        <w:ind w:right="166"/>
        <w:jc w:val="both"/>
      </w:pPr>
      <w:r w:rsidRPr="00042760">
        <w:rPr>
          <w:rFonts w:ascii="Times New Roman" w:eastAsia="Times New Roman" w:hAnsi="Times New Roman" w:cs="Times New Roman"/>
          <w:b/>
          <w:sz w:val="24"/>
        </w:rPr>
        <w:t xml:space="preserve">Consultation du Dossier de Demande de Cotation </w:t>
      </w:r>
    </w:p>
    <w:p w14:paraId="0D4F18C3" w14:textId="77777777" w:rsidR="001208C9" w:rsidRDefault="00202504">
      <w:pPr>
        <w:spacing w:after="7" w:line="248" w:lineRule="auto"/>
        <w:ind w:left="574" w:right="184" w:hanging="10"/>
        <w:jc w:val="both"/>
      </w:pPr>
      <w:r>
        <w:rPr>
          <w:rFonts w:ascii="Times New Roman" w:eastAsia="Times New Roman" w:hAnsi="Times New Roman" w:cs="Times New Roman"/>
          <w:sz w:val="24"/>
        </w:rPr>
        <w:t xml:space="preserve">Le dossier physique peut être consulté gratuitement dans les services du Maître d’Ouvrage aux heures ouvrables à la Cellule des Marchés Publics sise à l’Hôtel de ville de ZOETELE, BP 02 ZOETELE, téléphone 695 33 53 69, dès publication du présent Avis. </w:t>
      </w:r>
    </w:p>
    <w:p w14:paraId="2E759ABA" w14:textId="77777777" w:rsidR="001208C9" w:rsidRDefault="00202504">
      <w:pPr>
        <w:spacing w:after="122"/>
        <w:ind w:left="578"/>
      </w:pPr>
      <w:r>
        <w:rPr>
          <w:rFonts w:ascii="Times New Roman" w:eastAsia="Times New Roman" w:hAnsi="Times New Roman" w:cs="Times New Roman"/>
          <w:b/>
          <w:sz w:val="10"/>
        </w:rPr>
        <w:t xml:space="preserve"> </w:t>
      </w:r>
    </w:p>
    <w:p w14:paraId="70BD99A6" w14:textId="77777777" w:rsidR="001208C9" w:rsidRDefault="00202504" w:rsidP="006F1380">
      <w:pPr>
        <w:numPr>
          <w:ilvl w:val="0"/>
          <w:numId w:val="92"/>
        </w:numPr>
        <w:spacing w:after="7" w:line="249" w:lineRule="auto"/>
        <w:ind w:right="166"/>
        <w:jc w:val="both"/>
      </w:pPr>
      <w:r>
        <w:rPr>
          <w:rFonts w:ascii="Times New Roman" w:eastAsia="Times New Roman" w:hAnsi="Times New Roman" w:cs="Times New Roman"/>
          <w:b/>
          <w:sz w:val="24"/>
        </w:rPr>
        <w:t xml:space="preserve">Acquisition du dossier de Demande de Cotation </w:t>
      </w:r>
    </w:p>
    <w:p w14:paraId="34BC6B78" w14:textId="77777777" w:rsidR="001208C9" w:rsidRDefault="00202504">
      <w:pPr>
        <w:spacing w:after="62" w:line="248" w:lineRule="auto"/>
        <w:ind w:left="574" w:hanging="10"/>
        <w:jc w:val="both"/>
      </w:pPr>
      <w:r>
        <w:rPr>
          <w:rFonts w:ascii="Times New Roman" w:eastAsia="Times New Roman" w:hAnsi="Times New Roman" w:cs="Times New Roman"/>
          <w:sz w:val="24"/>
        </w:rPr>
        <w:t xml:space="preserve">La version physique du dossier peut être obtenu à la Cellule des Marchés Publics sise à l’Hôtel de ville de Zoétélé dès publication du présent avis, contre versement d’une somme non remboursable </w:t>
      </w:r>
      <w:r>
        <w:rPr>
          <w:rFonts w:ascii="Times New Roman" w:eastAsia="Times New Roman" w:hAnsi="Times New Roman" w:cs="Times New Roman"/>
          <w:b/>
          <w:sz w:val="24"/>
        </w:rPr>
        <w:t>de trente mille (30 000) Francs CFA,</w:t>
      </w:r>
      <w:r>
        <w:rPr>
          <w:rFonts w:ascii="Times New Roman" w:eastAsia="Times New Roman" w:hAnsi="Times New Roman" w:cs="Times New Roman"/>
          <w:sz w:val="24"/>
        </w:rPr>
        <w:t xml:space="preserve"> payable à </w:t>
      </w:r>
      <w:r>
        <w:rPr>
          <w:rFonts w:ascii="Times New Roman" w:eastAsia="Times New Roman" w:hAnsi="Times New Roman" w:cs="Times New Roman"/>
          <w:i/>
          <w:sz w:val="24"/>
        </w:rPr>
        <w:t xml:space="preserve">Recette Municipale de Zoétélé.  </w:t>
      </w:r>
    </w:p>
    <w:p w14:paraId="3B739F4E" w14:textId="77777777" w:rsidR="001208C9" w:rsidRDefault="00202504">
      <w:pPr>
        <w:spacing w:after="0"/>
        <w:ind w:left="578"/>
      </w:pPr>
      <w:r>
        <w:rPr>
          <w:rFonts w:ascii="Times New Roman" w:eastAsia="Times New Roman" w:hAnsi="Times New Roman" w:cs="Times New Roman"/>
          <w:sz w:val="24"/>
        </w:rPr>
        <w:t xml:space="preserve"> </w:t>
      </w:r>
    </w:p>
    <w:p w14:paraId="5DB33C77" w14:textId="77777777" w:rsidR="001208C9" w:rsidRDefault="00202504" w:rsidP="006F1380">
      <w:pPr>
        <w:numPr>
          <w:ilvl w:val="0"/>
          <w:numId w:val="92"/>
        </w:numPr>
        <w:spacing w:after="7" w:line="249" w:lineRule="auto"/>
        <w:ind w:right="166"/>
        <w:jc w:val="both"/>
      </w:pPr>
      <w:r>
        <w:rPr>
          <w:rFonts w:ascii="Times New Roman" w:eastAsia="Times New Roman" w:hAnsi="Times New Roman" w:cs="Times New Roman"/>
          <w:b/>
          <w:sz w:val="24"/>
        </w:rPr>
        <w:t>Coût prévisionnel</w:t>
      </w:r>
      <w:r>
        <w:rPr>
          <w:rFonts w:ascii="Times New Roman" w:eastAsia="Times New Roman" w:hAnsi="Times New Roman" w:cs="Times New Roman"/>
          <w:sz w:val="24"/>
        </w:rPr>
        <w:t xml:space="preserve"> </w:t>
      </w:r>
    </w:p>
    <w:p w14:paraId="402385DC" w14:textId="77777777" w:rsidR="005F3243" w:rsidRDefault="00202504">
      <w:pPr>
        <w:spacing w:after="2" w:line="234" w:lineRule="auto"/>
        <w:ind w:left="573" w:right="183" w:hanging="10"/>
        <w:rPr>
          <w:rFonts w:ascii="Times New Roman" w:eastAsia="Times New Roman" w:hAnsi="Times New Roman" w:cs="Times New Roman"/>
          <w:sz w:val="24"/>
        </w:rPr>
      </w:pPr>
      <w:r>
        <w:rPr>
          <w:rFonts w:ascii="Times New Roman" w:eastAsia="Times New Roman" w:hAnsi="Times New Roman" w:cs="Times New Roman"/>
          <w:sz w:val="24"/>
        </w:rPr>
        <w:t>Le coût prévisionnel de l’opération à l’issue des études préalables est de vingt- millions (20 000 000) de francs CFA Toutes Taxes Comprises.</w:t>
      </w:r>
    </w:p>
    <w:p w14:paraId="2DD32097" w14:textId="77777777" w:rsidR="005F3243" w:rsidRDefault="005F3243">
      <w:pPr>
        <w:spacing w:after="2" w:line="234" w:lineRule="auto"/>
        <w:ind w:left="573" w:right="183" w:hanging="10"/>
        <w:rPr>
          <w:rFonts w:ascii="Times New Roman" w:eastAsia="Times New Roman" w:hAnsi="Times New Roman" w:cs="Times New Roman"/>
          <w:sz w:val="24"/>
        </w:rPr>
      </w:pPr>
    </w:p>
    <w:p w14:paraId="17960844" w14:textId="77777777" w:rsidR="001208C9" w:rsidRDefault="00202504" w:rsidP="006F1380">
      <w:pPr>
        <w:pStyle w:val="Paragraphedeliste"/>
        <w:numPr>
          <w:ilvl w:val="0"/>
          <w:numId w:val="92"/>
        </w:numPr>
        <w:spacing w:after="2" w:line="234" w:lineRule="auto"/>
        <w:ind w:right="183"/>
      </w:pPr>
      <w:r w:rsidRPr="00042760">
        <w:rPr>
          <w:rFonts w:ascii="Times New Roman" w:eastAsia="Times New Roman" w:hAnsi="Times New Roman" w:cs="Times New Roman"/>
          <w:b/>
          <w:sz w:val="24"/>
        </w:rPr>
        <w:t xml:space="preserve">Cautionnement de soumission  </w:t>
      </w:r>
      <w:r w:rsidRPr="00042760">
        <w:rPr>
          <w:rFonts w:ascii="Times New Roman" w:eastAsia="Times New Roman" w:hAnsi="Times New Roman" w:cs="Times New Roman"/>
          <w:sz w:val="24"/>
        </w:rPr>
        <w:t xml:space="preserve"> </w:t>
      </w:r>
    </w:p>
    <w:p w14:paraId="71C7D026" w14:textId="77777777" w:rsidR="00975F25" w:rsidRPr="00975F25" w:rsidRDefault="00202504" w:rsidP="00975F25">
      <w:pPr>
        <w:spacing w:after="0"/>
        <w:ind w:left="578"/>
      </w:pPr>
      <w:r>
        <w:rPr>
          <w:rFonts w:ascii="Times New Roman" w:eastAsia="Times New Roman" w:hAnsi="Times New Roman" w:cs="Times New Roman"/>
          <w:sz w:val="24"/>
        </w:rPr>
        <w:t xml:space="preserve"> </w:t>
      </w:r>
      <w:r w:rsidR="00975F25">
        <w:rPr>
          <w:rFonts w:ascii="Arial Narrow" w:hAnsi="Arial Narrow" w:cs="Arial"/>
          <w:szCs w:val="24"/>
        </w:rPr>
        <w:t xml:space="preserve">Chaque soumissionnaire doit joindre à ses pièces administratives un cautionnement de soumission acquitté à la main et timbré, délivré par un organisme ou une institution financière agréée par le Ministre chargé des finances pour émettre les cautions dans le domaine des marchés publics et validé obligatoirement par la CDEC (cette caution doit être conforme aux dispositions de la lettre circulaire n°000019/LC/MINMAP du 05 juin 2024 relative aux modalités de constitution, de consignation, de conservation, de restitution et de déconsignation des cautionnement sur les marchés publics et valable 90 jours au-delà de la date initiale de validité des offres dont le montant s’élève à </w:t>
      </w:r>
      <w:r w:rsidR="00975F25" w:rsidRPr="00657E75">
        <w:rPr>
          <w:rFonts w:ascii="Arial Narrow" w:hAnsi="Arial Narrow" w:cs="Arial"/>
          <w:b/>
          <w:bCs/>
          <w:szCs w:val="24"/>
        </w:rPr>
        <w:t>quatre cent milles (4</w:t>
      </w:r>
      <w:r w:rsidR="00975F25">
        <w:rPr>
          <w:rFonts w:ascii="Arial Narrow" w:hAnsi="Arial Narrow" w:cs="Arial"/>
          <w:b/>
          <w:bCs/>
          <w:szCs w:val="24"/>
        </w:rPr>
        <w:t>0</w:t>
      </w:r>
      <w:r w:rsidR="00975F25" w:rsidRPr="00657E75">
        <w:rPr>
          <w:rFonts w:ascii="Arial Narrow" w:hAnsi="Arial Narrow" w:cs="Arial"/>
          <w:b/>
          <w:bCs/>
          <w:szCs w:val="24"/>
        </w:rPr>
        <w:t>0 000) FCFA</w:t>
      </w:r>
      <w:r w:rsidR="00975F25">
        <w:rPr>
          <w:rFonts w:ascii="Arial Narrow" w:hAnsi="Arial Narrow" w:cs="Arial"/>
          <w:szCs w:val="24"/>
        </w:rPr>
        <w:t>. L’absence de la caution de soumission ainsi que la quittance délivrée par le CEDEC entrainera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19892B88" w14:textId="77777777" w:rsidR="001208C9" w:rsidRDefault="00202504">
      <w:pPr>
        <w:spacing w:after="121"/>
        <w:ind w:left="578"/>
      </w:pPr>
      <w:r>
        <w:rPr>
          <w:rFonts w:ascii="Times New Roman" w:eastAsia="Times New Roman" w:hAnsi="Times New Roman" w:cs="Times New Roman"/>
          <w:sz w:val="10"/>
        </w:rPr>
        <w:t xml:space="preserve"> </w:t>
      </w:r>
    </w:p>
    <w:p w14:paraId="3E57BF46" w14:textId="77777777" w:rsidR="001208C9" w:rsidRDefault="00202504" w:rsidP="006F1380">
      <w:pPr>
        <w:pStyle w:val="Paragraphedeliste"/>
        <w:numPr>
          <w:ilvl w:val="0"/>
          <w:numId w:val="92"/>
        </w:numPr>
        <w:spacing w:after="7" w:line="249" w:lineRule="auto"/>
        <w:ind w:right="166"/>
        <w:jc w:val="both"/>
      </w:pPr>
      <w:r w:rsidRPr="00042760">
        <w:rPr>
          <w:rFonts w:ascii="Times New Roman" w:eastAsia="Times New Roman" w:hAnsi="Times New Roman" w:cs="Times New Roman"/>
          <w:b/>
          <w:sz w:val="24"/>
        </w:rPr>
        <w:t xml:space="preserve">Remise des Cotations  </w:t>
      </w:r>
    </w:p>
    <w:p w14:paraId="4751A31E" w14:textId="77777777" w:rsidR="001208C9" w:rsidRDefault="00202504" w:rsidP="00A257CE">
      <w:pPr>
        <w:spacing w:after="138"/>
        <w:ind w:left="578"/>
      </w:pPr>
      <w:r>
        <w:rPr>
          <w:rFonts w:ascii="Times New Roman" w:eastAsia="Times New Roman" w:hAnsi="Times New Roman" w:cs="Times New Roman"/>
          <w:sz w:val="8"/>
        </w:rPr>
        <w:t xml:space="preserve"> </w:t>
      </w:r>
      <w:r>
        <w:rPr>
          <w:rFonts w:ascii="Times New Roman" w:eastAsia="Times New Roman" w:hAnsi="Times New Roman" w:cs="Times New Roman"/>
          <w:i/>
          <w:sz w:val="24"/>
        </w:rPr>
        <w:t xml:space="preserve">Chaque cotation est rédigée en français ou en anglais. </w:t>
      </w:r>
    </w:p>
    <w:p w14:paraId="21EB82B4" w14:textId="77777777" w:rsidR="001208C9" w:rsidRDefault="00202504">
      <w:pPr>
        <w:spacing w:after="7" w:line="248" w:lineRule="auto"/>
        <w:ind w:left="1143" w:hanging="579"/>
        <w:jc w:val="both"/>
      </w:pPr>
      <w:r>
        <w:rPr>
          <w:rFonts w:ascii="Times New Roman" w:eastAsia="Times New Roman" w:hAnsi="Times New Roman" w:cs="Times New Roman"/>
          <w:i/>
          <w:sz w:val="24"/>
        </w:rPr>
        <w:t>La Cotation en S</w:t>
      </w:r>
      <w:r>
        <w:rPr>
          <w:rFonts w:ascii="Times New Roman" w:eastAsia="Times New Roman" w:hAnsi="Times New Roman" w:cs="Times New Roman"/>
          <w:sz w:val="24"/>
        </w:rPr>
        <w:t>ept (07) exemplaires dont un (01) original et six (06) copies marquées comme telles, devra parvenir</w:t>
      </w:r>
      <w:r>
        <w:rPr>
          <w:rFonts w:ascii="Times New Roman" w:eastAsia="Times New Roman" w:hAnsi="Times New Roman" w:cs="Times New Roman"/>
          <w:i/>
          <w:sz w:val="24"/>
        </w:rPr>
        <w:t xml:space="preserve"> à la Cellule des Marchés Publics</w:t>
      </w:r>
      <w:r>
        <w:rPr>
          <w:rFonts w:ascii="Times New Roman" w:eastAsia="Times New Roman" w:hAnsi="Times New Roman" w:cs="Times New Roman"/>
          <w:sz w:val="24"/>
        </w:rPr>
        <w:t xml:space="preserve">, au plus tard le </w:t>
      </w:r>
      <w:r>
        <w:rPr>
          <w:rFonts w:ascii="Times New Roman" w:eastAsia="Times New Roman" w:hAnsi="Times New Roman" w:cs="Times New Roman"/>
          <w:i/>
          <w:sz w:val="24"/>
        </w:rPr>
        <w:t>_______ à</w:t>
      </w:r>
      <w:r>
        <w:rPr>
          <w:rFonts w:ascii="Times New Roman" w:eastAsia="Times New Roman" w:hAnsi="Times New Roman" w:cs="Times New Roman"/>
          <w:sz w:val="24"/>
        </w:rPr>
        <w:t xml:space="preserve"> </w:t>
      </w:r>
      <w:r>
        <w:rPr>
          <w:rFonts w:ascii="Times New Roman" w:eastAsia="Times New Roman" w:hAnsi="Times New Roman" w:cs="Times New Roman"/>
          <w:i/>
          <w:sz w:val="24"/>
        </w:rPr>
        <w:t>14 heures précises et</w:t>
      </w:r>
      <w:r>
        <w:rPr>
          <w:rFonts w:ascii="Times New Roman" w:eastAsia="Times New Roman" w:hAnsi="Times New Roman" w:cs="Times New Roman"/>
          <w:sz w:val="24"/>
        </w:rPr>
        <w:t xml:space="preserve"> devra porter la mention : </w:t>
      </w:r>
    </w:p>
    <w:p w14:paraId="6301EDD5" w14:textId="77777777" w:rsidR="001208C9" w:rsidRDefault="00202504" w:rsidP="00166CC8">
      <w:pPr>
        <w:spacing w:after="0"/>
        <w:ind w:left="578"/>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AVIS DE DEMANDE DE COTATION N°_______DC/C-ZOE/SG/CIPM/CMP/2026 </w:t>
      </w:r>
    </w:p>
    <w:p w14:paraId="5C0DF84B" w14:textId="77777777" w:rsidR="001208C9" w:rsidRDefault="00202504">
      <w:pPr>
        <w:spacing w:after="5" w:line="244" w:lineRule="auto"/>
        <w:ind w:left="664" w:firstLine="192"/>
      </w:pPr>
      <w:r>
        <w:rPr>
          <w:rFonts w:ascii="Times New Roman" w:eastAsia="Times New Roman" w:hAnsi="Times New Roman" w:cs="Times New Roman"/>
          <w:b/>
          <w:sz w:val="24"/>
        </w:rPr>
        <w:t xml:space="preserve">DU__________ ______POUR LA FOURNITURE DU MATERIEL D’ENTRETIEN DE LA VOIRIE URBAIN DE </w:t>
      </w:r>
      <w:r w:rsidR="005F3243">
        <w:rPr>
          <w:rFonts w:ascii="Times New Roman" w:eastAsia="Times New Roman" w:hAnsi="Times New Roman" w:cs="Times New Roman"/>
          <w:b/>
          <w:sz w:val="24"/>
        </w:rPr>
        <w:t>ZOETELE, COMMUNE</w:t>
      </w:r>
      <w:r>
        <w:rPr>
          <w:rFonts w:ascii="Times New Roman" w:eastAsia="Times New Roman" w:hAnsi="Times New Roman" w:cs="Times New Roman"/>
          <w:b/>
          <w:sz w:val="24"/>
        </w:rPr>
        <w:t xml:space="preserve"> DE ZOETELE, DEPARTEMENT DU DJA ET LOBO, REGION DU SUD. </w:t>
      </w:r>
    </w:p>
    <w:p w14:paraId="1EFB2F03" w14:textId="77777777" w:rsidR="001208C9" w:rsidRDefault="00202504">
      <w:pPr>
        <w:spacing w:after="24" w:line="249" w:lineRule="auto"/>
        <w:ind w:left="406" w:right="2" w:hanging="10"/>
        <w:jc w:val="center"/>
      </w:pPr>
      <w:r>
        <w:rPr>
          <w:rFonts w:ascii="Times New Roman" w:eastAsia="Times New Roman" w:hAnsi="Times New Roman" w:cs="Times New Roman"/>
          <w:b/>
          <w:sz w:val="24"/>
        </w:rPr>
        <w:t xml:space="preserve">FINANCEMENT :BIP-MINDDVEL-EXERCICE 2026 </w:t>
      </w:r>
    </w:p>
    <w:p w14:paraId="254750CC" w14:textId="77777777" w:rsidR="001208C9" w:rsidRDefault="00202504">
      <w:pPr>
        <w:spacing w:after="10" w:line="249" w:lineRule="auto"/>
        <w:ind w:left="1304" w:right="896" w:hanging="10"/>
        <w:jc w:val="cente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A n’ouvrir qu’en séance de dépouillement » </w:t>
      </w:r>
    </w:p>
    <w:p w14:paraId="3BF35942" w14:textId="77777777" w:rsidR="001208C9" w:rsidRDefault="00202504" w:rsidP="00166CC8">
      <w:pPr>
        <w:spacing w:after="8"/>
        <w:ind w:left="478"/>
      </w:pPr>
      <w:r>
        <w:rPr>
          <w:rFonts w:ascii="Times New Roman" w:eastAsia="Times New Roman" w:hAnsi="Times New Roman" w:cs="Times New Roman"/>
          <w:i/>
          <w:sz w:val="10"/>
        </w:rPr>
        <w:t xml:space="preserve"> </w:t>
      </w:r>
    </w:p>
    <w:p w14:paraId="01B406D5" w14:textId="77777777" w:rsidR="001208C9" w:rsidRDefault="00202504" w:rsidP="006F1380">
      <w:pPr>
        <w:pStyle w:val="Paragraphedeliste"/>
        <w:numPr>
          <w:ilvl w:val="0"/>
          <w:numId w:val="92"/>
        </w:numPr>
        <w:spacing w:after="7" w:line="249" w:lineRule="auto"/>
        <w:ind w:right="166"/>
        <w:jc w:val="both"/>
      </w:pPr>
      <w:r w:rsidRPr="00042760">
        <w:rPr>
          <w:rFonts w:ascii="Times New Roman" w:eastAsia="Times New Roman" w:hAnsi="Times New Roman" w:cs="Times New Roman"/>
          <w:b/>
          <w:sz w:val="24"/>
        </w:rPr>
        <w:t xml:space="preserve">Ouverture des plis </w:t>
      </w:r>
    </w:p>
    <w:p w14:paraId="7276C249" w14:textId="77777777" w:rsidR="001208C9" w:rsidRDefault="00202504">
      <w:pPr>
        <w:spacing w:after="7" w:line="248" w:lineRule="auto"/>
        <w:ind w:left="574" w:hanging="10"/>
        <w:jc w:val="both"/>
      </w:pPr>
      <w:r>
        <w:rPr>
          <w:rFonts w:ascii="Times New Roman" w:eastAsia="Times New Roman" w:hAnsi="Times New Roman" w:cs="Times New Roman"/>
          <w:sz w:val="24"/>
        </w:rPr>
        <w:t>L’ouverture des plis se fait en un temps et aura lieu le ___________</w:t>
      </w:r>
      <w:r w:rsidR="00166CC8">
        <w:rPr>
          <w:rFonts w:ascii="Times New Roman" w:eastAsia="Times New Roman" w:hAnsi="Times New Roman" w:cs="Times New Roman"/>
          <w:sz w:val="24"/>
        </w:rPr>
        <w:t>_______</w:t>
      </w:r>
      <w:r>
        <w:rPr>
          <w:rFonts w:ascii="Times New Roman" w:eastAsia="Times New Roman" w:hAnsi="Times New Roman" w:cs="Times New Roman"/>
          <w:sz w:val="24"/>
        </w:rPr>
        <w:t xml:space="preserve"> à 13 heures par la Commission de Passation des Marchés du Maître d’Ouvrage dans la salle des actes sise à l’Hôtel de Ville de Zoétélé.  </w:t>
      </w:r>
    </w:p>
    <w:p w14:paraId="51087178" w14:textId="77777777" w:rsidR="001208C9" w:rsidRDefault="00202504" w:rsidP="00166CC8">
      <w:pPr>
        <w:spacing w:after="0"/>
        <w:ind w:left="564"/>
      </w:pPr>
      <w:r>
        <w:rPr>
          <w:rFonts w:ascii="Times New Roman" w:eastAsia="Times New Roman" w:hAnsi="Times New Roman" w:cs="Times New Roman"/>
          <w:sz w:val="24"/>
        </w:rPr>
        <w:t xml:space="preserve">Seuls les soumissionnaires peuvent assister à cette séance d'ouverture ou s'y faire représenter par une personne de leur choix dûment mandatée. </w:t>
      </w:r>
    </w:p>
    <w:p w14:paraId="4BF5D83E" w14:textId="77777777" w:rsidR="001208C9" w:rsidRDefault="00202504">
      <w:pPr>
        <w:spacing w:after="7" w:line="249" w:lineRule="auto"/>
        <w:ind w:left="574" w:right="166" w:hanging="10"/>
        <w:jc w:val="both"/>
      </w:pPr>
      <w:r>
        <w:rPr>
          <w:rFonts w:ascii="Times New Roman" w:eastAsia="Times New Roman" w:hAnsi="Times New Roman" w:cs="Times New Roman"/>
          <w:b/>
          <w:sz w:val="24"/>
        </w:rPr>
        <w:t xml:space="preserve">Sous peine de rejet, les pièces du dossier administratif requises doivent être produites en originaux ou en copies certifiées conformes par le service émetteur ou autorité administrative compétente, </w:t>
      </w:r>
      <w:r>
        <w:rPr>
          <w:rFonts w:ascii="Times New Roman" w:eastAsia="Times New Roman" w:hAnsi="Times New Roman" w:cs="Times New Roman"/>
          <w:b/>
          <w:sz w:val="24"/>
        </w:rPr>
        <w:lastRenderedPageBreak/>
        <w:t xml:space="preserve">conformément aux stipulations du Règlement Particulier de la Cotation. Elles doivent dater de moins de trois (03) mois ou avoir été établies postérieurement à la date de signature de l’Avis de Cotation. </w:t>
      </w:r>
    </w:p>
    <w:p w14:paraId="31759F96" w14:textId="77777777" w:rsidR="001208C9" w:rsidRDefault="00202504" w:rsidP="00D8101A">
      <w:pPr>
        <w:spacing w:after="142"/>
        <w:ind w:left="578"/>
      </w:pPr>
      <w:r>
        <w:rPr>
          <w:rFonts w:ascii="Times New Roman" w:eastAsia="Times New Roman" w:hAnsi="Times New Roman" w:cs="Times New Roman"/>
          <w:b/>
          <w:sz w:val="12"/>
        </w:rPr>
        <w:t xml:space="preserve"> </w:t>
      </w:r>
      <w:r>
        <w:rPr>
          <w:rFonts w:ascii="Times New Roman" w:eastAsia="Times New Roman" w:hAnsi="Times New Roman" w:cs="Times New Roman"/>
          <w:sz w:val="24"/>
        </w:rPr>
        <w:t xml:space="preserve">En cas d’absence ou de non-conformité d’une pièce du dossier administratif lors de l’ouverture des plis, après un délai de 48 heures accordé par la Commission, l'offre sera rejetée. </w:t>
      </w:r>
    </w:p>
    <w:p w14:paraId="087807E6" w14:textId="77777777" w:rsidR="0002658E" w:rsidRDefault="00202504" w:rsidP="0002658E">
      <w:pPr>
        <w:spacing w:after="0"/>
        <w:ind w:left="578"/>
      </w:pPr>
      <w:r>
        <w:rPr>
          <w:rFonts w:ascii="Times New Roman" w:eastAsia="Times New Roman" w:hAnsi="Times New Roman" w:cs="Times New Roman"/>
          <w:sz w:val="10"/>
        </w:rPr>
        <w:t xml:space="preserve"> </w:t>
      </w:r>
    </w:p>
    <w:p w14:paraId="7FD3C430" w14:textId="77777777" w:rsidR="001208C9" w:rsidRDefault="00202504" w:rsidP="006F1380">
      <w:pPr>
        <w:pStyle w:val="Paragraphedeliste"/>
        <w:numPr>
          <w:ilvl w:val="0"/>
          <w:numId w:val="92"/>
        </w:numPr>
        <w:spacing w:after="0"/>
      </w:pPr>
      <w:r w:rsidRPr="00042760">
        <w:rPr>
          <w:rFonts w:ascii="Times New Roman" w:eastAsia="Times New Roman" w:hAnsi="Times New Roman" w:cs="Times New Roman"/>
          <w:b/>
          <w:sz w:val="24"/>
        </w:rPr>
        <w:t xml:space="preserve">Recevabilité des Cotations  </w:t>
      </w:r>
    </w:p>
    <w:p w14:paraId="7A1A6A22" w14:textId="77777777" w:rsidR="001208C9" w:rsidRDefault="00202504">
      <w:pPr>
        <w:spacing w:after="7" w:line="248" w:lineRule="auto"/>
        <w:ind w:left="574" w:right="183" w:hanging="10"/>
        <w:jc w:val="both"/>
      </w:pPr>
      <w:r>
        <w:rPr>
          <w:rFonts w:ascii="Times New Roman" w:eastAsia="Times New Roman" w:hAnsi="Times New Roman" w:cs="Times New Roman"/>
          <w:sz w:val="24"/>
        </w:rPr>
        <w:t>Les pièces administratives, la cotation technique et la cotation financière doivent être placées dans des enveloppes différentes séparées et remises sous plis scellé. Seront irrecevables par le</w:t>
      </w:r>
      <w:r w:rsidR="0002658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Maître d’Ouvrage  </w:t>
      </w:r>
    </w:p>
    <w:p w14:paraId="62668E90" w14:textId="77777777" w:rsidR="0002658E" w:rsidRPr="0002658E" w:rsidRDefault="00202504" w:rsidP="006F1380">
      <w:pPr>
        <w:numPr>
          <w:ilvl w:val="0"/>
          <w:numId w:val="2"/>
        </w:numPr>
        <w:spacing w:after="2" w:line="234" w:lineRule="auto"/>
        <w:ind w:hanging="360"/>
        <w:jc w:val="both"/>
      </w:pPr>
      <w:r>
        <w:rPr>
          <w:rFonts w:ascii="Times New Roman" w:eastAsia="Times New Roman" w:hAnsi="Times New Roman" w:cs="Times New Roman"/>
          <w:sz w:val="24"/>
        </w:rPr>
        <w:t xml:space="preserve">Les plis portant les indications sur l'identité du soumissionnaire ; </w:t>
      </w:r>
      <w:r>
        <w:rPr>
          <w:rFonts w:ascii="Arial" w:eastAsia="Arial" w:hAnsi="Arial" w:cs="Arial"/>
          <w:sz w:val="24"/>
        </w:rPr>
        <w:t xml:space="preserve"> </w:t>
      </w:r>
    </w:p>
    <w:p w14:paraId="13782007" w14:textId="77777777" w:rsidR="001208C9" w:rsidRDefault="00202504" w:rsidP="006F1380">
      <w:pPr>
        <w:numPr>
          <w:ilvl w:val="0"/>
          <w:numId w:val="2"/>
        </w:numPr>
        <w:spacing w:after="2" w:line="234" w:lineRule="auto"/>
        <w:ind w:hanging="360"/>
        <w:jc w:val="both"/>
      </w:pPr>
      <w:r>
        <w:rPr>
          <w:rFonts w:ascii="Times New Roman" w:eastAsia="Times New Roman" w:hAnsi="Times New Roman" w:cs="Times New Roman"/>
          <w:sz w:val="24"/>
        </w:rPr>
        <w:t xml:space="preserve">Les plis parvenus postérieurement aux dates et heures limites de dépôt ; </w:t>
      </w:r>
    </w:p>
    <w:p w14:paraId="02716DBC" w14:textId="77777777" w:rsidR="001208C9" w:rsidRDefault="00202504" w:rsidP="006F1380">
      <w:pPr>
        <w:numPr>
          <w:ilvl w:val="0"/>
          <w:numId w:val="2"/>
        </w:numPr>
        <w:spacing w:after="7" w:line="248" w:lineRule="auto"/>
        <w:ind w:hanging="360"/>
        <w:jc w:val="both"/>
      </w:pPr>
      <w:r>
        <w:rPr>
          <w:rFonts w:ascii="Times New Roman" w:eastAsia="Times New Roman" w:hAnsi="Times New Roman" w:cs="Times New Roman"/>
          <w:sz w:val="24"/>
        </w:rPr>
        <w:t xml:space="preserve">les plis sans indication de l’identité de la Demande de Cotation ; </w:t>
      </w:r>
    </w:p>
    <w:p w14:paraId="548B79D2" w14:textId="77777777" w:rsidR="001208C9" w:rsidRDefault="00202504" w:rsidP="006F1380">
      <w:pPr>
        <w:numPr>
          <w:ilvl w:val="0"/>
          <w:numId w:val="2"/>
        </w:numPr>
        <w:spacing w:after="7" w:line="248" w:lineRule="auto"/>
        <w:ind w:hanging="360"/>
        <w:jc w:val="both"/>
      </w:pPr>
      <w:r>
        <w:rPr>
          <w:rFonts w:ascii="Times New Roman" w:eastAsia="Times New Roman" w:hAnsi="Times New Roman" w:cs="Times New Roman"/>
          <w:sz w:val="24"/>
        </w:rPr>
        <w:t xml:space="preserve">Le non-respect du nombre d’exemplaires indiqué dans la DEMANDE DE COTATION ou offre uniquement en copies ;    </w:t>
      </w:r>
    </w:p>
    <w:p w14:paraId="05CD53CC" w14:textId="77777777" w:rsidR="001208C9" w:rsidRDefault="00202504">
      <w:pPr>
        <w:spacing w:after="0"/>
        <w:ind w:left="1299"/>
      </w:pPr>
      <w:r>
        <w:rPr>
          <w:rFonts w:ascii="Times New Roman" w:eastAsia="Times New Roman" w:hAnsi="Times New Roman" w:cs="Times New Roman"/>
          <w:b/>
          <w:sz w:val="12"/>
        </w:rPr>
        <w:t xml:space="preserve"> </w:t>
      </w:r>
    </w:p>
    <w:p w14:paraId="31146FCF" w14:textId="77777777" w:rsidR="001208C9" w:rsidRDefault="00202504">
      <w:pPr>
        <w:spacing w:after="7" w:line="249" w:lineRule="auto"/>
        <w:ind w:left="574" w:right="166" w:hanging="10"/>
        <w:jc w:val="both"/>
      </w:pPr>
      <w:r>
        <w:rPr>
          <w:rFonts w:ascii="Times New Roman" w:eastAsia="Times New Roman" w:hAnsi="Times New Roman" w:cs="Times New Roman"/>
          <w:b/>
          <w:sz w:val="24"/>
        </w:rPr>
        <w:t>Toute offre incomplète conformément aux prescriptions la DEMANDE DE COTATION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DEMANDE DE COTATION, entraînera le rejet pur et simple de la cotation sans aucun recours.</w:t>
      </w: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14:paraId="7812229A" w14:textId="77777777" w:rsidR="0002658E" w:rsidRDefault="00202504" w:rsidP="0002658E">
      <w:pPr>
        <w:spacing w:after="98"/>
        <w:ind w:left="578"/>
      </w:pPr>
      <w:r>
        <w:rPr>
          <w:rFonts w:ascii="Times New Roman" w:eastAsia="Times New Roman" w:hAnsi="Times New Roman" w:cs="Times New Roman"/>
          <w:b/>
          <w:sz w:val="16"/>
        </w:rPr>
        <w:t xml:space="preserve"> </w:t>
      </w:r>
    </w:p>
    <w:p w14:paraId="6AC655F2" w14:textId="77777777" w:rsidR="001208C9" w:rsidRDefault="00042760" w:rsidP="00042760">
      <w:pPr>
        <w:spacing w:after="98"/>
      </w:pPr>
      <w:r>
        <w:rPr>
          <w:rFonts w:ascii="Times New Roman" w:eastAsia="Times New Roman" w:hAnsi="Times New Roman" w:cs="Times New Roman"/>
          <w:b/>
          <w:sz w:val="24"/>
        </w:rPr>
        <w:t xml:space="preserve">                       13.  Critères d’évaluations  </w:t>
      </w:r>
    </w:p>
    <w:p w14:paraId="55DC033F" w14:textId="77777777" w:rsidR="001208C9" w:rsidRDefault="00042760" w:rsidP="0002658E">
      <w:pPr>
        <w:spacing w:after="121"/>
        <w:ind w:left="578"/>
      </w:pPr>
      <w:r>
        <w:rPr>
          <w:rFonts w:ascii="Times New Roman" w:eastAsia="Times New Roman" w:hAnsi="Times New Roman" w:cs="Times New Roman"/>
          <w:sz w:val="10"/>
        </w:rPr>
        <w:t xml:space="preserve">                                </w:t>
      </w:r>
      <w:r>
        <w:rPr>
          <w:rFonts w:ascii="Times New Roman" w:eastAsia="Times New Roman" w:hAnsi="Times New Roman" w:cs="Times New Roman"/>
          <w:b/>
          <w:sz w:val="24"/>
        </w:rPr>
        <w:t xml:space="preserve">13.1-Critères éliminatoires </w:t>
      </w:r>
    </w:p>
    <w:p w14:paraId="74757C19" w14:textId="77777777" w:rsidR="001208C9" w:rsidRDefault="00202504" w:rsidP="0002658E">
      <w:pPr>
        <w:spacing w:after="145"/>
        <w:ind w:left="578"/>
      </w:pPr>
      <w:r>
        <w:rPr>
          <w:rFonts w:ascii="Times New Roman" w:eastAsia="Times New Roman" w:hAnsi="Times New Roman" w:cs="Times New Roman"/>
          <w:sz w:val="14"/>
        </w:rPr>
        <w:t xml:space="preserve"> </w:t>
      </w:r>
      <w:r>
        <w:rPr>
          <w:rFonts w:ascii="Times New Roman" w:eastAsia="Times New Roman" w:hAnsi="Times New Roman" w:cs="Times New Roman"/>
          <w:sz w:val="24"/>
        </w:rPr>
        <w:t xml:space="preserve">Il s’agit notamment : </w:t>
      </w:r>
    </w:p>
    <w:p w14:paraId="5A26C0B8" w14:textId="77777777" w:rsidR="001208C9" w:rsidRDefault="0002658E" w:rsidP="006F1380">
      <w:pPr>
        <w:numPr>
          <w:ilvl w:val="0"/>
          <w:numId w:val="3"/>
        </w:numPr>
        <w:spacing w:after="120" w:line="248" w:lineRule="auto"/>
        <w:ind w:hanging="360"/>
        <w:jc w:val="both"/>
      </w:pPr>
      <w:r>
        <w:rPr>
          <w:rFonts w:ascii="Times New Roman" w:eastAsia="Times New Roman" w:hAnsi="Times New Roman" w:cs="Times New Roman"/>
          <w:sz w:val="24"/>
        </w:rPr>
        <w:t xml:space="preserve">De la non-production dans un délai de 48h après l’ouverture des plis, d’une pièce du dossier administratif jugée non conforme ou absente autre que la caution de soumission ; </w:t>
      </w:r>
    </w:p>
    <w:p w14:paraId="1BBC3394" w14:textId="77777777" w:rsidR="001208C9" w:rsidRDefault="0002658E" w:rsidP="006F1380">
      <w:pPr>
        <w:numPr>
          <w:ilvl w:val="0"/>
          <w:numId w:val="3"/>
        </w:numPr>
        <w:spacing w:after="115" w:line="248" w:lineRule="auto"/>
        <w:ind w:hanging="360"/>
        <w:jc w:val="both"/>
      </w:pPr>
      <w:r>
        <w:rPr>
          <w:rFonts w:ascii="Times New Roman" w:eastAsia="Times New Roman" w:hAnsi="Times New Roman" w:cs="Times New Roman"/>
          <w:sz w:val="24"/>
        </w:rPr>
        <w:t>De l’absence ou la non-conformité du cautionnement de soumission</w:t>
      </w:r>
      <w:r w:rsidR="00952F73">
        <w:rPr>
          <w:rFonts w:ascii="Times New Roman" w:eastAsia="Times New Roman" w:hAnsi="Times New Roman" w:cs="Times New Roman"/>
          <w:sz w:val="24"/>
        </w:rPr>
        <w:t xml:space="preserve"> </w:t>
      </w:r>
      <w:r w:rsidR="003A2BF5">
        <w:rPr>
          <w:rFonts w:ascii="Times New Roman" w:eastAsia="Times New Roman" w:hAnsi="Times New Roman" w:cs="Times New Roman"/>
          <w:sz w:val="24"/>
        </w:rPr>
        <w:t>accompagné de</w:t>
      </w:r>
      <w:r w:rsidR="00952F73">
        <w:rPr>
          <w:rFonts w:ascii="Times New Roman" w:eastAsia="Times New Roman" w:hAnsi="Times New Roman" w:cs="Times New Roman"/>
          <w:sz w:val="24"/>
        </w:rPr>
        <w:t xml:space="preserve"> la quittance de la CEDEC</w:t>
      </w:r>
      <w:r>
        <w:rPr>
          <w:rFonts w:ascii="Times New Roman" w:eastAsia="Times New Roman" w:hAnsi="Times New Roman" w:cs="Times New Roman"/>
          <w:sz w:val="24"/>
        </w:rPr>
        <w:t xml:space="preserve"> ; </w:t>
      </w:r>
    </w:p>
    <w:p w14:paraId="1E137B5A" w14:textId="77777777" w:rsidR="001208C9" w:rsidRDefault="0002658E" w:rsidP="006F1380">
      <w:pPr>
        <w:numPr>
          <w:ilvl w:val="0"/>
          <w:numId w:val="3"/>
        </w:numPr>
        <w:spacing w:after="111" w:line="248" w:lineRule="auto"/>
        <w:ind w:hanging="360"/>
        <w:jc w:val="both"/>
      </w:pPr>
      <w:r>
        <w:rPr>
          <w:rFonts w:ascii="Times New Roman" w:eastAsia="Times New Roman" w:hAnsi="Times New Roman" w:cs="Times New Roman"/>
          <w:sz w:val="24"/>
        </w:rPr>
        <w:t xml:space="preserve">Des fausses déclarations, les manœuvres frauduleuses ou la falsification de pièces ; </w:t>
      </w:r>
    </w:p>
    <w:p w14:paraId="6C6FE337" w14:textId="77777777" w:rsidR="001208C9" w:rsidRDefault="0002658E" w:rsidP="006F1380">
      <w:pPr>
        <w:numPr>
          <w:ilvl w:val="0"/>
          <w:numId w:val="3"/>
        </w:numPr>
        <w:spacing w:after="37" w:line="248" w:lineRule="auto"/>
        <w:ind w:hanging="360"/>
        <w:jc w:val="both"/>
      </w:pPr>
      <w:r>
        <w:rPr>
          <w:rFonts w:ascii="Times New Roman" w:eastAsia="Times New Roman" w:hAnsi="Times New Roman" w:cs="Times New Roman"/>
          <w:sz w:val="24"/>
        </w:rPr>
        <w:t xml:space="preserve">Du non-respect de 70% critères essentiels (70% renvoyant au seuil de qualification des offres techniques) ;  </w:t>
      </w:r>
    </w:p>
    <w:p w14:paraId="1B6CA5AD" w14:textId="77777777" w:rsidR="001208C9" w:rsidRDefault="0002658E" w:rsidP="006F1380">
      <w:pPr>
        <w:numPr>
          <w:ilvl w:val="0"/>
          <w:numId w:val="3"/>
        </w:numPr>
        <w:spacing w:after="7" w:line="248" w:lineRule="auto"/>
        <w:ind w:hanging="360"/>
        <w:jc w:val="both"/>
      </w:pPr>
      <w:r>
        <w:rPr>
          <w:rFonts w:ascii="Times New Roman" w:eastAsia="Times New Roman" w:hAnsi="Times New Roman" w:cs="Times New Roman"/>
          <w:sz w:val="24"/>
        </w:rPr>
        <w:t xml:space="preserve">De L’absence de la déclaration sur l’honneur de non abandon de l’exécution d’une prestation au cours des trois dernières années ;  </w:t>
      </w:r>
    </w:p>
    <w:p w14:paraId="321C9885" w14:textId="7F62E328" w:rsidR="001208C9" w:rsidRDefault="0002658E" w:rsidP="006F1380">
      <w:pPr>
        <w:numPr>
          <w:ilvl w:val="0"/>
          <w:numId w:val="3"/>
        </w:numPr>
        <w:spacing w:after="7" w:line="248" w:lineRule="auto"/>
        <w:ind w:hanging="360"/>
        <w:jc w:val="both"/>
      </w:pPr>
      <w:r>
        <w:rPr>
          <w:rFonts w:ascii="Times New Roman" w:eastAsia="Times New Roman" w:hAnsi="Times New Roman" w:cs="Times New Roman"/>
          <w:sz w:val="24"/>
        </w:rPr>
        <w:t>De la non-conformité aux spécifications techniques majeures des fournitures (CF.ST)</w:t>
      </w:r>
      <w:r w:rsidR="00D8501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0E13E26A" w14:textId="77777777" w:rsidR="001208C9" w:rsidRDefault="0002658E" w:rsidP="006F1380">
      <w:pPr>
        <w:numPr>
          <w:ilvl w:val="0"/>
          <w:numId w:val="3"/>
        </w:numPr>
        <w:spacing w:after="32" w:line="248" w:lineRule="auto"/>
        <w:ind w:hanging="360"/>
        <w:jc w:val="both"/>
      </w:pPr>
      <w:r>
        <w:rPr>
          <w:rFonts w:ascii="Times New Roman" w:eastAsia="Times New Roman" w:hAnsi="Times New Roman" w:cs="Times New Roman"/>
          <w:sz w:val="24"/>
        </w:rPr>
        <w:t xml:space="preserve">De l’absence d’un prix unitaire quantifié dans la cotation ; </w:t>
      </w:r>
    </w:p>
    <w:p w14:paraId="2BE1A38C" w14:textId="77777777" w:rsidR="001208C9" w:rsidRDefault="0002658E" w:rsidP="006F1380">
      <w:pPr>
        <w:numPr>
          <w:ilvl w:val="0"/>
          <w:numId w:val="3"/>
        </w:numPr>
        <w:spacing w:after="7" w:line="248" w:lineRule="auto"/>
        <w:ind w:hanging="360"/>
        <w:jc w:val="both"/>
      </w:pPr>
      <w:r>
        <w:rPr>
          <w:rFonts w:ascii="Times New Roman" w:eastAsia="Times New Roman" w:hAnsi="Times New Roman" w:cs="Times New Roman"/>
          <w:sz w:val="24"/>
        </w:rPr>
        <w:t xml:space="preserve">De l’absence d’un élément de l’offre financière (la soumission, les BPU, le DQE) ;  </w:t>
      </w:r>
    </w:p>
    <w:p w14:paraId="0A4BFDB1" w14:textId="77777777" w:rsidR="001208C9" w:rsidRDefault="0002658E" w:rsidP="006F1380">
      <w:pPr>
        <w:numPr>
          <w:ilvl w:val="0"/>
          <w:numId w:val="3"/>
        </w:numPr>
        <w:spacing w:after="7" w:line="248" w:lineRule="auto"/>
        <w:ind w:hanging="360"/>
        <w:jc w:val="both"/>
      </w:pPr>
      <w:r>
        <w:rPr>
          <w:rFonts w:ascii="Times New Roman" w:eastAsia="Times New Roman" w:hAnsi="Times New Roman" w:cs="Times New Roman"/>
          <w:sz w:val="24"/>
        </w:rPr>
        <w:t xml:space="preserve">De la non-conformité du modèle de soumission ; </w:t>
      </w:r>
    </w:p>
    <w:p w14:paraId="20501BE3" w14:textId="77777777" w:rsidR="001208C9" w:rsidRDefault="0002658E" w:rsidP="006F1380">
      <w:pPr>
        <w:numPr>
          <w:ilvl w:val="0"/>
          <w:numId w:val="3"/>
        </w:numPr>
        <w:spacing w:after="35" w:line="248" w:lineRule="auto"/>
        <w:ind w:hanging="360"/>
        <w:jc w:val="both"/>
      </w:pPr>
      <w:r>
        <w:rPr>
          <w:rFonts w:ascii="Times New Roman" w:eastAsia="Times New Roman" w:hAnsi="Times New Roman" w:cs="Times New Roman"/>
          <w:sz w:val="24"/>
        </w:rPr>
        <w:t xml:space="preserve">De l’absence de prospectus accompagné des fiches techniques des fournitures ; </w:t>
      </w:r>
    </w:p>
    <w:p w14:paraId="3C4A89DD" w14:textId="77777777" w:rsidR="001208C9" w:rsidRDefault="005D4D93" w:rsidP="006F1380">
      <w:pPr>
        <w:numPr>
          <w:ilvl w:val="0"/>
          <w:numId w:val="3"/>
        </w:numPr>
        <w:spacing w:after="7" w:line="248" w:lineRule="auto"/>
        <w:ind w:hanging="360"/>
        <w:jc w:val="both"/>
      </w:pPr>
      <w:r>
        <w:rPr>
          <w:rFonts w:ascii="Times New Roman" w:eastAsia="Times New Roman" w:hAnsi="Times New Roman" w:cs="Times New Roman"/>
          <w:sz w:val="24"/>
        </w:rPr>
        <w:t xml:space="preserve">De l’absence de la charte d’intégrité datée et signée ; </w:t>
      </w:r>
    </w:p>
    <w:p w14:paraId="1297B82F" w14:textId="77777777" w:rsidR="001208C9" w:rsidRPr="00D8501C" w:rsidRDefault="005D4D93" w:rsidP="006F1380">
      <w:pPr>
        <w:numPr>
          <w:ilvl w:val="0"/>
          <w:numId w:val="3"/>
        </w:numPr>
        <w:spacing w:after="115" w:line="248" w:lineRule="auto"/>
        <w:ind w:hanging="360"/>
        <w:jc w:val="both"/>
      </w:pPr>
      <w:r>
        <w:rPr>
          <w:rFonts w:ascii="Times New Roman" w:eastAsia="Times New Roman" w:hAnsi="Times New Roman" w:cs="Times New Roman"/>
          <w:sz w:val="24"/>
        </w:rPr>
        <w:lastRenderedPageBreak/>
        <w:t xml:space="preserve">De l’absence de la déclaration d’engagement au respect des clauses environnementales et sociales datée et signée ; </w:t>
      </w:r>
    </w:p>
    <w:p w14:paraId="22D3E384" w14:textId="17C68F39" w:rsidR="00D8501C" w:rsidRDefault="00D8501C" w:rsidP="006F1380">
      <w:pPr>
        <w:numPr>
          <w:ilvl w:val="0"/>
          <w:numId w:val="3"/>
        </w:numPr>
        <w:spacing w:after="115" w:line="248" w:lineRule="auto"/>
        <w:ind w:hanging="360"/>
        <w:jc w:val="both"/>
      </w:pPr>
      <w:r>
        <w:rPr>
          <w:rFonts w:ascii="Times New Roman" w:eastAsia="Times New Roman" w:hAnsi="Times New Roman" w:cs="Times New Roman"/>
          <w:sz w:val="24"/>
        </w:rPr>
        <w:t>De l’absence de l’attestation de catégorisation.</w:t>
      </w:r>
    </w:p>
    <w:p w14:paraId="61818ED5" w14:textId="77777777" w:rsidR="001208C9" w:rsidRDefault="00730E5E" w:rsidP="00730E5E">
      <w:pPr>
        <w:spacing w:after="7" w:line="249" w:lineRule="auto"/>
        <w:ind w:left="1416" w:right="166"/>
        <w:jc w:val="both"/>
      </w:pPr>
      <w:r>
        <w:rPr>
          <w:rFonts w:ascii="Times New Roman" w:eastAsia="Times New Roman" w:hAnsi="Times New Roman" w:cs="Times New Roman"/>
          <w:b/>
          <w:sz w:val="24"/>
        </w:rPr>
        <w:t xml:space="preserve">      13.2 - Critères essentiels  </w:t>
      </w:r>
    </w:p>
    <w:p w14:paraId="42515E37" w14:textId="77777777" w:rsidR="001208C9" w:rsidRDefault="00202504" w:rsidP="00730E5E">
      <w:pPr>
        <w:spacing w:after="97"/>
        <w:ind w:left="437"/>
      </w:pPr>
      <w:r>
        <w:rPr>
          <w:rFonts w:ascii="Times New Roman" w:eastAsia="Times New Roman" w:hAnsi="Times New Roman" w:cs="Times New Roman"/>
          <w:sz w:val="12"/>
        </w:rPr>
        <w:t xml:space="preserve"> </w:t>
      </w:r>
      <w:r w:rsidR="00730E5E">
        <w:t xml:space="preserve">       </w:t>
      </w:r>
      <w:r>
        <w:rPr>
          <w:rFonts w:ascii="Times New Roman" w:eastAsia="Times New Roman" w:hAnsi="Times New Roman" w:cs="Times New Roman"/>
          <w:sz w:val="24"/>
        </w:rPr>
        <w:t xml:space="preserve">Les critères essentiels à la qualification des soumissionnaires porteront à titre sur : </w:t>
      </w:r>
    </w:p>
    <w:p w14:paraId="46983FD8" w14:textId="77777777" w:rsidR="001208C9" w:rsidRDefault="00202504" w:rsidP="006F1380">
      <w:pPr>
        <w:numPr>
          <w:ilvl w:val="1"/>
          <w:numId w:val="4"/>
        </w:numPr>
        <w:spacing w:after="7" w:line="248" w:lineRule="auto"/>
        <w:ind w:hanging="360"/>
        <w:jc w:val="both"/>
      </w:pPr>
      <w:r>
        <w:rPr>
          <w:rFonts w:ascii="Times New Roman" w:eastAsia="Times New Roman" w:hAnsi="Times New Roman" w:cs="Times New Roman"/>
          <w:sz w:val="24"/>
        </w:rPr>
        <w:t xml:space="preserve">Présentation de l’offre (01 sous-critères) ; </w:t>
      </w:r>
    </w:p>
    <w:p w14:paraId="59D60F78" w14:textId="77777777" w:rsidR="001208C9" w:rsidRDefault="00202504" w:rsidP="006F1380">
      <w:pPr>
        <w:numPr>
          <w:ilvl w:val="1"/>
          <w:numId w:val="4"/>
        </w:numPr>
        <w:spacing w:after="29" w:line="248" w:lineRule="auto"/>
        <w:ind w:hanging="360"/>
        <w:jc w:val="both"/>
      </w:pPr>
      <w:r>
        <w:rPr>
          <w:rFonts w:ascii="Times New Roman" w:eastAsia="Times New Roman" w:hAnsi="Times New Roman" w:cs="Times New Roman"/>
          <w:sz w:val="24"/>
        </w:rPr>
        <w:t xml:space="preserve">Expérience de l’entreprise (01 sous-critères) ; </w:t>
      </w:r>
    </w:p>
    <w:p w14:paraId="041C4BCF" w14:textId="77777777" w:rsidR="001208C9" w:rsidRDefault="00202504" w:rsidP="006F1380">
      <w:pPr>
        <w:numPr>
          <w:ilvl w:val="1"/>
          <w:numId w:val="4"/>
        </w:numPr>
        <w:spacing w:after="7" w:line="248" w:lineRule="auto"/>
        <w:ind w:hanging="360"/>
        <w:jc w:val="both"/>
      </w:pPr>
      <w:r>
        <w:rPr>
          <w:rFonts w:ascii="Times New Roman" w:eastAsia="Times New Roman" w:hAnsi="Times New Roman" w:cs="Times New Roman"/>
          <w:sz w:val="24"/>
        </w:rPr>
        <w:t xml:space="preserve">Qualification et l’expérience du personnel (01 sous-critères) ; </w:t>
      </w:r>
    </w:p>
    <w:p w14:paraId="4C94F62D" w14:textId="77777777" w:rsidR="001208C9" w:rsidRDefault="00202504" w:rsidP="006F1380">
      <w:pPr>
        <w:numPr>
          <w:ilvl w:val="1"/>
          <w:numId w:val="4"/>
        </w:numPr>
        <w:spacing w:after="7" w:line="248" w:lineRule="auto"/>
        <w:ind w:hanging="360"/>
        <w:jc w:val="both"/>
      </w:pPr>
      <w:r>
        <w:rPr>
          <w:rFonts w:ascii="Times New Roman" w:eastAsia="Times New Roman" w:hAnsi="Times New Roman" w:cs="Times New Roman"/>
          <w:sz w:val="24"/>
        </w:rPr>
        <w:t xml:space="preserve">Moyens logistiques et Matériels (01 sous-critères) ; </w:t>
      </w:r>
    </w:p>
    <w:p w14:paraId="09B4FC1C" w14:textId="77777777" w:rsidR="001208C9" w:rsidRDefault="00202504" w:rsidP="006F1380">
      <w:pPr>
        <w:numPr>
          <w:ilvl w:val="1"/>
          <w:numId w:val="4"/>
        </w:numPr>
        <w:spacing w:after="31" w:line="249" w:lineRule="auto"/>
        <w:ind w:hanging="360"/>
        <w:jc w:val="both"/>
      </w:pPr>
      <w:r>
        <w:rPr>
          <w:rFonts w:ascii="Times New Roman" w:eastAsia="Times New Roman" w:hAnsi="Times New Roman" w:cs="Times New Roman"/>
          <w:b/>
          <w:sz w:val="24"/>
        </w:rPr>
        <w:t>Preuves de connaissance du site devant abriter le travaux (01 sous-critère) ;</w:t>
      </w:r>
      <w:r>
        <w:rPr>
          <w:rFonts w:ascii="Times New Roman" w:eastAsia="Times New Roman" w:hAnsi="Times New Roman" w:cs="Times New Roman"/>
          <w:sz w:val="24"/>
        </w:rPr>
        <w:t xml:space="preserve"> </w:t>
      </w:r>
    </w:p>
    <w:p w14:paraId="7F3876E4" w14:textId="77777777" w:rsidR="001208C9" w:rsidRDefault="00202504" w:rsidP="006F1380">
      <w:pPr>
        <w:numPr>
          <w:ilvl w:val="1"/>
          <w:numId w:val="4"/>
        </w:numPr>
        <w:spacing w:after="7" w:line="249" w:lineRule="auto"/>
        <w:ind w:hanging="360"/>
        <w:jc w:val="both"/>
      </w:pPr>
      <w:r>
        <w:rPr>
          <w:rFonts w:ascii="Times New Roman" w:eastAsia="Times New Roman" w:hAnsi="Times New Roman" w:cs="Times New Roman"/>
          <w:b/>
          <w:sz w:val="24"/>
        </w:rPr>
        <w:t>Méthodologie d’exécution des prestations (03 sous-critères) ;</w:t>
      </w:r>
      <w:r>
        <w:rPr>
          <w:rFonts w:ascii="Times New Roman" w:eastAsia="Times New Roman" w:hAnsi="Times New Roman" w:cs="Times New Roman"/>
          <w:sz w:val="24"/>
        </w:rPr>
        <w:t xml:space="preserve"> </w:t>
      </w:r>
    </w:p>
    <w:p w14:paraId="3435F5ED" w14:textId="77777777" w:rsidR="001208C9" w:rsidRDefault="00202504" w:rsidP="006F1380">
      <w:pPr>
        <w:numPr>
          <w:ilvl w:val="1"/>
          <w:numId w:val="4"/>
        </w:numPr>
        <w:spacing w:after="7" w:line="249" w:lineRule="auto"/>
        <w:ind w:hanging="360"/>
        <w:jc w:val="both"/>
      </w:pPr>
      <w:r>
        <w:rPr>
          <w:rFonts w:ascii="Times New Roman" w:eastAsia="Times New Roman" w:hAnsi="Times New Roman" w:cs="Times New Roman"/>
          <w:b/>
          <w:sz w:val="24"/>
        </w:rPr>
        <w:t>Service Après-Vente (03 sous-critères) ;</w:t>
      </w:r>
      <w:r>
        <w:rPr>
          <w:rFonts w:ascii="Times New Roman" w:eastAsia="Times New Roman" w:hAnsi="Times New Roman" w:cs="Times New Roman"/>
          <w:sz w:val="24"/>
        </w:rPr>
        <w:t xml:space="preserve"> </w:t>
      </w:r>
    </w:p>
    <w:p w14:paraId="15284A8F" w14:textId="77777777" w:rsidR="001208C9" w:rsidRDefault="00202504" w:rsidP="006F1380">
      <w:pPr>
        <w:numPr>
          <w:ilvl w:val="1"/>
          <w:numId w:val="4"/>
        </w:numPr>
        <w:spacing w:after="7" w:line="248" w:lineRule="auto"/>
        <w:ind w:hanging="360"/>
        <w:jc w:val="both"/>
      </w:pPr>
      <w:r>
        <w:rPr>
          <w:rFonts w:ascii="Times New Roman" w:eastAsia="Times New Roman" w:hAnsi="Times New Roman" w:cs="Times New Roman"/>
          <w:sz w:val="24"/>
        </w:rPr>
        <w:t>Capacité financière (l’accès à une ligne de crédit de six millions (6</w:t>
      </w:r>
      <w:r w:rsidR="003A2BF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000 000) de francs CFA émise par un organisme financier de premier ordre) : 01 sous-critère. </w:t>
      </w:r>
    </w:p>
    <w:p w14:paraId="45C11209" w14:textId="77777777" w:rsidR="001208C9" w:rsidRDefault="00202504">
      <w:pPr>
        <w:spacing w:after="234"/>
        <w:ind w:left="578"/>
      </w:pPr>
      <w:r>
        <w:rPr>
          <w:rFonts w:ascii="Times New Roman" w:eastAsia="Times New Roman" w:hAnsi="Times New Roman" w:cs="Times New Roman"/>
          <w:sz w:val="12"/>
        </w:rPr>
        <w:t xml:space="preserve"> </w:t>
      </w:r>
    </w:p>
    <w:p w14:paraId="1ADDC50E" w14:textId="77777777" w:rsidR="001208C9" w:rsidRDefault="00202504" w:rsidP="006F1380">
      <w:pPr>
        <w:pStyle w:val="Paragraphedeliste"/>
        <w:numPr>
          <w:ilvl w:val="0"/>
          <w:numId w:val="4"/>
        </w:numPr>
        <w:spacing w:after="7" w:line="249" w:lineRule="auto"/>
        <w:ind w:right="166"/>
        <w:jc w:val="both"/>
      </w:pPr>
      <w:r w:rsidRPr="00730E5E">
        <w:rPr>
          <w:rFonts w:ascii="Times New Roman" w:eastAsia="Times New Roman" w:hAnsi="Times New Roman" w:cs="Times New Roman"/>
          <w:b/>
          <w:sz w:val="24"/>
        </w:rPr>
        <w:t xml:space="preserve">Délai prévisionnel d’exécution  </w:t>
      </w:r>
    </w:p>
    <w:p w14:paraId="48DD5F23" w14:textId="77777777" w:rsidR="00616F89" w:rsidRDefault="00202504" w:rsidP="00730E5E">
      <w:pPr>
        <w:spacing w:after="110" w:line="248" w:lineRule="auto"/>
        <w:ind w:left="718" w:right="182"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Le délai maximum prévu par le Maître d’Ouvrage pour la réalisation des prestations objet de la présente Demande de Cotation est de </w:t>
      </w:r>
      <w:r>
        <w:rPr>
          <w:rFonts w:ascii="Times New Roman" w:eastAsia="Times New Roman" w:hAnsi="Times New Roman" w:cs="Times New Roman"/>
          <w:i/>
          <w:sz w:val="24"/>
        </w:rPr>
        <w:t>soixante (60)</w:t>
      </w:r>
      <w:r>
        <w:rPr>
          <w:rFonts w:ascii="Times New Roman" w:eastAsia="Times New Roman" w:hAnsi="Times New Roman" w:cs="Times New Roman"/>
          <w:sz w:val="24"/>
        </w:rPr>
        <w:t xml:space="preserve"> jours calendaires. Ce délai court à compter de la date de notification de l’ordre de service de commencer les prestations.</w:t>
      </w:r>
    </w:p>
    <w:p w14:paraId="6F978C44" w14:textId="77777777" w:rsidR="001208C9" w:rsidRDefault="00202504">
      <w:pPr>
        <w:spacing w:after="110" w:line="248" w:lineRule="auto"/>
        <w:ind w:left="574" w:right="182" w:hanging="10"/>
        <w:jc w:val="both"/>
      </w:pPr>
      <w:r>
        <w:rPr>
          <w:rFonts w:ascii="Times New Roman" w:eastAsia="Times New Roman" w:hAnsi="Times New Roman" w:cs="Times New Roman"/>
          <w:sz w:val="24"/>
        </w:rPr>
        <w:t xml:space="preserve"> </w:t>
      </w:r>
    </w:p>
    <w:p w14:paraId="23ED02A4" w14:textId="77777777" w:rsidR="001208C9" w:rsidRDefault="00202504" w:rsidP="006F1380">
      <w:pPr>
        <w:pStyle w:val="Paragraphedeliste"/>
        <w:numPr>
          <w:ilvl w:val="0"/>
          <w:numId w:val="4"/>
        </w:numPr>
        <w:spacing w:after="7" w:line="249" w:lineRule="auto"/>
        <w:ind w:right="166"/>
        <w:jc w:val="both"/>
      </w:pPr>
      <w:r w:rsidRPr="00730E5E">
        <w:rPr>
          <w:rFonts w:ascii="Times New Roman" w:eastAsia="Times New Roman" w:hAnsi="Times New Roman" w:cs="Times New Roman"/>
          <w:b/>
          <w:sz w:val="24"/>
        </w:rPr>
        <w:t>Tranches/Allotissement</w:t>
      </w:r>
      <w:r w:rsidRPr="00730E5E">
        <w:rPr>
          <w:rFonts w:ascii="Times New Roman" w:eastAsia="Times New Roman" w:hAnsi="Times New Roman" w:cs="Times New Roman"/>
          <w:b/>
          <w:sz w:val="24"/>
          <w:vertAlign w:val="superscript"/>
        </w:rPr>
        <w:t xml:space="preserve"> </w:t>
      </w:r>
      <w:r w:rsidRPr="00730E5E">
        <w:rPr>
          <w:rFonts w:ascii="Times New Roman" w:eastAsia="Times New Roman" w:hAnsi="Times New Roman" w:cs="Times New Roman"/>
          <w:b/>
          <w:sz w:val="24"/>
        </w:rPr>
        <w:t xml:space="preserve"> </w:t>
      </w:r>
    </w:p>
    <w:p w14:paraId="568B23D2" w14:textId="77777777" w:rsidR="001208C9" w:rsidRDefault="00202504">
      <w:pPr>
        <w:spacing w:after="112" w:line="248" w:lineRule="auto"/>
        <w:ind w:left="574"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Les travaux sont constitués en un seul lot unique </w:t>
      </w:r>
    </w:p>
    <w:p w14:paraId="32EA0BC0" w14:textId="77777777" w:rsidR="00616F89" w:rsidRDefault="00616F89">
      <w:pPr>
        <w:spacing w:after="112" w:line="248" w:lineRule="auto"/>
        <w:ind w:left="574" w:hanging="10"/>
        <w:jc w:val="both"/>
      </w:pPr>
    </w:p>
    <w:p w14:paraId="57D1A422" w14:textId="77777777" w:rsidR="001208C9" w:rsidRDefault="00202504" w:rsidP="006F1380">
      <w:pPr>
        <w:pStyle w:val="Paragraphedeliste"/>
        <w:numPr>
          <w:ilvl w:val="0"/>
          <w:numId w:val="4"/>
        </w:numPr>
        <w:spacing w:after="7" w:line="249" w:lineRule="auto"/>
        <w:ind w:right="166"/>
        <w:jc w:val="both"/>
      </w:pPr>
      <w:r w:rsidRPr="00730E5E">
        <w:rPr>
          <w:rFonts w:ascii="Times New Roman" w:eastAsia="Times New Roman" w:hAnsi="Times New Roman" w:cs="Times New Roman"/>
          <w:b/>
          <w:sz w:val="24"/>
        </w:rPr>
        <w:t xml:space="preserve">Attribution </w:t>
      </w:r>
    </w:p>
    <w:p w14:paraId="20928EF6" w14:textId="77777777" w:rsidR="00A257CE" w:rsidRDefault="00202504">
      <w:pPr>
        <w:spacing w:after="93" w:line="263" w:lineRule="auto"/>
        <w:ind w:left="588" w:right="180" w:hanging="1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Le Maître d’Ouvrage attribuera la lettre commande au soumissionnaire ayant présenté une offre remplissant les critères de qualification technique et financière requises et dont l’offre est évaluée la moins-disante en incluant le cas échéant les remises proposées. </w:t>
      </w:r>
    </w:p>
    <w:p w14:paraId="31832858" w14:textId="77777777" w:rsidR="00A257CE" w:rsidRDefault="00A257CE">
      <w:pPr>
        <w:spacing w:after="93" w:line="263" w:lineRule="auto"/>
        <w:ind w:left="588" w:right="180" w:hanging="10"/>
        <w:jc w:val="both"/>
        <w:rPr>
          <w:rFonts w:ascii="Times New Roman" w:eastAsia="Times New Roman" w:hAnsi="Times New Roman" w:cs="Times New Roman"/>
          <w:i/>
          <w:sz w:val="24"/>
        </w:rPr>
      </w:pPr>
    </w:p>
    <w:p w14:paraId="0FAF7B8F" w14:textId="77777777" w:rsidR="001208C9" w:rsidRPr="00042760" w:rsidRDefault="00A257CE" w:rsidP="006F1380">
      <w:pPr>
        <w:pStyle w:val="Paragraphedeliste"/>
        <w:numPr>
          <w:ilvl w:val="0"/>
          <w:numId w:val="4"/>
        </w:numPr>
        <w:spacing w:after="93" w:line="263" w:lineRule="auto"/>
        <w:ind w:right="180"/>
        <w:jc w:val="both"/>
        <w:rPr>
          <w:rFonts w:ascii="Times New Roman" w:eastAsia="Times New Roman" w:hAnsi="Times New Roman" w:cs="Times New Roman"/>
          <w:b/>
          <w:bCs/>
          <w:i/>
          <w:sz w:val="24"/>
        </w:rPr>
      </w:pPr>
      <w:r w:rsidRPr="00042760">
        <w:rPr>
          <w:rFonts w:ascii="Times New Roman" w:eastAsia="Times New Roman" w:hAnsi="Times New Roman" w:cs="Times New Roman"/>
          <w:b/>
          <w:bCs/>
          <w:iCs/>
          <w:sz w:val="24"/>
        </w:rPr>
        <w:t>Nombre maximum de lots :</w:t>
      </w:r>
      <w:r w:rsidRPr="00042760">
        <w:rPr>
          <w:rFonts w:ascii="Times New Roman" w:eastAsia="Times New Roman" w:hAnsi="Times New Roman" w:cs="Times New Roman"/>
          <w:b/>
          <w:bCs/>
          <w:i/>
          <w:sz w:val="24"/>
        </w:rPr>
        <w:t xml:space="preserve"> </w:t>
      </w:r>
    </w:p>
    <w:p w14:paraId="5A23CA48" w14:textId="77777777" w:rsidR="00A257CE" w:rsidRPr="00A257CE" w:rsidRDefault="00A257CE">
      <w:pPr>
        <w:spacing w:after="93" w:line="263" w:lineRule="auto"/>
        <w:ind w:left="588" w:right="180" w:hanging="10"/>
        <w:jc w:val="both"/>
        <w:rPr>
          <w:iCs/>
        </w:rPr>
      </w:pPr>
      <w:r>
        <w:rPr>
          <w:rFonts w:ascii="Times New Roman" w:eastAsia="Times New Roman" w:hAnsi="Times New Roman" w:cs="Times New Roman"/>
          <w:iCs/>
          <w:sz w:val="24"/>
        </w:rPr>
        <w:t>La présente demande de cotation n’est constituée que d’un lot unique.</w:t>
      </w:r>
    </w:p>
    <w:p w14:paraId="2A1401E0" w14:textId="77777777" w:rsidR="001208C9" w:rsidRDefault="00202504">
      <w:pPr>
        <w:spacing w:after="0"/>
        <w:ind w:left="578"/>
      </w:pPr>
      <w:r>
        <w:rPr>
          <w:rFonts w:ascii="Times New Roman" w:eastAsia="Times New Roman" w:hAnsi="Times New Roman" w:cs="Times New Roman"/>
          <w:i/>
          <w:sz w:val="24"/>
        </w:rPr>
        <w:t xml:space="preserve">  </w:t>
      </w:r>
    </w:p>
    <w:p w14:paraId="5C98C06C" w14:textId="77777777" w:rsidR="001208C9" w:rsidRDefault="003A13E9" w:rsidP="006F1380">
      <w:pPr>
        <w:pStyle w:val="Paragraphedeliste"/>
        <w:numPr>
          <w:ilvl w:val="0"/>
          <w:numId w:val="4"/>
        </w:numPr>
        <w:spacing w:after="7" w:line="249" w:lineRule="auto"/>
        <w:ind w:right="166"/>
        <w:jc w:val="both"/>
      </w:pPr>
      <w:r w:rsidRPr="00042760">
        <w:rPr>
          <w:rFonts w:ascii="Times New Roman" w:eastAsia="Times New Roman" w:hAnsi="Times New Roman" w:cs="Times New Roman"/>
          <w:b/>
          <w:sz w:val="24"/>
        </w:rPr>
        <w:t xml:space="preserve">Durée de validité des Cotations </w:t>
      </w:r>
      <w:r w:rsidRPr="00042760">
        <w:rPr>
          <w:rFonts w:ascii="Times New Roman" w:eastAsia="Times New Roman" w:hAnsi="Times New Roman" w:cs="Times New Roman"/>
          <w:sz w:val="24"/>
        </w:rPr>
        <w:t xml:space="preserve"> </w:t>
      </w:r>
    </w:p>
    <w:p w14:paraId="6B1AC51A"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Les soumissionnaires restent engagés par leurs </w:t>
      </w:r>
      <w:r>
        <w:rPr>
          <w:rFonts w:ascii="Times New Roman" w:eastAsia="Times New Roman" w:hAnsi="Times New Roman" w:cs="Times New Roman"/>
          <w:b/>
          <w:sz w:val="24"/>
        </w:rPr>
        <w:t xml:space="preserve">Cotations </w:t>
      </w:r>
      <w:r>
        <w:rPr>
          <w:rFonts w:ascii="Times New Roman" w:eastAsia="Times New Roman" w:hAnsi="Times New Roman" w:cs="Times New Roman"/>
          <w:sz w:val="24"/>
        </w:rPr>
        <w:t>pendant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60 jours à partir de la date limite fixée pour la remise des </w:t>
      </w:r>
      <w:r>
        <w:rPr>
          <w:rFonts w:ascii="Times New Roman" w:eastAsia="Times New Roman" w:hAnsi="Times New Roman" w:cs="Times New Roman"/>
          <w:b/>
          <w:sz w:val="24"/>
        </w:rPr>
        <w:t>Cotations.</w:t>
      </w:r>
      <w:r>
        <w:rPr>
          <w:rFonts w:ascii="Times New Roman" w:eastAsia="Times New Roman" w:hAnsi="Times New Roman" w:cs="Times New Roman"/>
          <w:sz w:val="24"/>
        </w:rPr>
        <w:t xml:space="preserve">  </w:t>
      </w:r>
    </w:p>
    <w:p w14:paraId="7D08566D" w14:textId="77777777" w:rsidR="001208C9" w:rsidRDefault="00202504">
      <w:pPr>
        <w:spacing w:after="0"/>
        <w:ind w:left="578"/>
      </w:pPr>
      <w:r>
        <w:rPr>
          <w:rFonts w:ascii="Times New Roman" w:eastAsia="Times New Roman" w:hAnsi="Times New Roman" w:cs="Times New Roman"/>
          <w:sz w:val="24"/>
        </w:rPr>
        <w:t xml:space="preserve"> </w:t>
      </w:r>
    </w:p>
    <w:p w14:paraId="43E887A9" w14:textId="77777777" w:rsidR="001208C9" w:rsidRDefault="003A13E9" w:rsidP="006F1380">
      <w:pPr>
        <w:pStyle w:val="Paragraphedeliste"/>
        <w:numPr>
          <w:ilvl w:val="0"/>
          <w:numId w:val="4"/>
        </w:numPr>
        <w:spacing w:after="121"/>
      </w:pPr>
      <w:r w:rsidRPr="00042760">
        <w:rPr>
          <w:rFonts w:ascii="Times New Roman" w:eastAsia="Times New Roman" w:hAnsi="Times New Roman" w:cs="Times New Roman"/>
          <w:b/>
          <w:sz w:val="24"/>
        </w:rPr>
        <w:t xml:space="preserve">Renseignements complémentaires </w:t>
      </w:r>
    </w:p>
    <w:p w14:paraId="4AA9462B" w14:textId="77777777" w:rsidR="001208C9" w:rsidRDefault="00202504">
      <w:pPr>
        <w:spacing w:after="7" w:line="248" w:lineRule="auto"/>
        <w:ind w:left="574" w:hanging="10"/>
        <w:jc w:val="both"/>
        <w:rPr>
          <w:rFonts w:ascii="Times New Roman" w:eastAsia="Times New Roman" w:hAnsi="Times New Roman" w:cs="Times New Roman"/>
          <w:sz w:val="24"/>
        </w:rPr>
      </w:pPr>
      <w:r>
        <w:rPr>
          <w:rFonts w:ascii="Times New Roman" w:eastAsia="Times New Roman" w:hAnsi="Times New Roman" w:cs="Times New Roman"/>
          <w:sz w:val="24"/>
        </w:rPr>
        <w:t>Les renseignements complémentaires peuvent être obtenus aux heures ouvrables à la Cellule des Marchés Publics sise à l’Hôtel de Ville de Zoétélé</w:t>
      </w:r>
      <w:r>
        <w:rPr>
          <w:rFonts w:ascii="Times New Roman" w:eastAsia="Times New Roman" w:hAnsi="Times New Roman" w:cs="Times New Roman"/>
          <w:i/>
          <w:sz w:val="24"/>
        </w:rPr>
        <w:t xml:space="preserve">, BP :02-Zoétélé, </w:t>
      </w:r>
      <w:r w:rsidR="005D4D93">
        <w:rPr>
          <w:rFonts w:ascii="Times New Roman" w:eastAsia="Times New Roman" w:hAnsi="Times New Roman" w:cs="Times New Roman"/>
          <w:i/>
          <w:sz w:val="24"/>
        </w:rPr>
        <w:t>Téléphone 695</w:t>
      </w:r>
      <w:r>
        <w:rPr>
          <w:rFonts w:ascii="Times New Roman" w:eastAsia="Times New Roman" w:hAnsi="Times New Roman" w:cs="Times New Roman"/>
          <w:i/>
          <w:sz w:val="24"/>
        </w:rPr>
        <w:t xml:space="preserve"> 33 53 69.</w:t>
      </w:r>
      <w:r>
        <w:rPr>
          <w:rFonts w:ascii="Times New Roman" w:eastAsia="Times New Roman" w:hAnsi="Times New Roman" w:cs="Times New Roman"/>
          <w:sz w:val="24"/>
        </w:rPr>
        <w:t xml:space="preserve"> </w:t>
      </w:r>
    </w:p>
    <w:p w14:paraId="5AF5CF6A" w14:textId="77777777" w:rsidR="00616F89" w:rsidRDefault="00616F89">
      <w:pPr>
        <w:spacing w:after="7" w:line="248" w:lineRule="auto"/>
        <w:ind w:left="574" w:hanging="10"/>
        <w:jc w:val="both"/>
        <w:rPr>
          <w:rFonts w:ascii="Times New Roman" w:eastAsia="Times New Roman" w:hAnsi="Times New Roman" w:cs="Times New Roman"/>
          <w:sz w:val="24"/>
        </w:rPr>
      </w:pPr>
    </w:p>
    <w:p w14:paraId="2322EFA6" w14:textId="77777777" w:rsidR="00616F89" w:rsidRDefault="00616F89">
      <w:pPr>
        <w:spacing w:after="7" w:line="248" w:lineRule="auto"/>
        <w:ind w:left="574" w:hanging="10"/>
        <w:jc w:val="both"/>
        <w:rPr>
          <w:rFonts w:ascii="Times New Roman" w:eastAsia="Times New Roman" w:hAnsi="Times New Roman" w:cs="Times New Roman"/>
          <w:sz w:val="24"/>
        </w:rPr>
      </w:pPr>
    </w:p>
    <w:p w14:paraId="0E507A7D" w14:textId="77777777" w:rsidR="00616F89" w:rsidRDefault="00616F89">
      <w:pPr>
        <w:spacing w:after="7" w:line="248" w:lineRule="auto"/>
        <w:ind w:left="574" w:hanging="10"/>
        <w:jc w:val="both"/>
        <w:rPr>
          <w:rFonts w:ascii="Times New Roman" w:eastAsia="Times New Roman" w:hAnsi="Times New Roman" w:cs="Times New Roman"/>
          <w:sz w:val="24"/>
        </w:rPr>
      </w:pPr>
    </w:p>
    <w:p w14:paraId="4077D651" w14:textId="77777777" w:rsidR="00616F89" w:rsidRDefault="00616F89">
      <w:pPr>
        <w:spacing w:after="7" w:line="248" w:lineRule="auto"/>
        <w:ind w:left="574" w:hanging="10"/>
        <w:jc w:val="both"/>
      </w:pPr>
    </w:p>
    <w:p w14:paraId="5065B126" w14:textId="77777777" w:rsidR="001208C9" w:rsidRDefault="00616F89" w:rsidP="006F1380">
      <w:pPr>
        <w:pStyle w:val="Paragraphedeliste"/>
        <w:numPr>
          <w:ilvl w:val="0"/>
          <w:numId w:val="4"/>
        </w:numPr>
        <w:spacing w:after="7" w:line="249" w:lineRule="auto"/>
        <w:ind w:right="166"/>
        <w:jc w:val="both"/>
      </w:pPr>
      <w:r w:rsidRPr="00042760">
        <w:rPr>
          <w:rFonts w:ascii="Times New Roman" w:eastAsia="Times New Roman" w:hAnsi="Times New Roman" w:cs="Times New Roman"/>
          <w:b/>
          <w:sz w:val="24"/>
        </w:rPr>
        <w:t>Lutte contre la corruption et les mauvaises pratiques</w:t>
      </w:r>
      <w:r w:rsidRPr="00042760">
        <w:rPr>
          <w:rFonts w:ascii="Times New Roman" w:eastAsia="Times New Roman" w:hAnsi="Times New Roman" w:cs="Times New Roman"/>
          <w:sz w:val="24"/>
        </w:rPr>
        <w:t xml:space="preserve"> </w:t>
      </w:r>
    </w:p>
    <w:p w14:paraId="6849E2D5" w14:textId="77777777" w:rsidR="001208C9" w:rsidRDefault="00202504">
      <w:pPr>
        <w:spacing w:after="7" w:line="248" w:lineRule="auto"/>
        <w:ind w:left="574" w:right="277" w:hanging="10"/>
        <w:jc w:val="both"/>
      </w:pPr>
      <w:r>
        <w:rPr>
          <w:rFonts w:ascii="Times New Roman" w:eastAsia="Times New Roman" w:hAnsi="Times New Roman" w:cs="Times New Roman"/>
          <w:sz w:val="24"/>
        </w:rPr>
        <w:t xml:space="preserve">Pour toute dénonciation pour des pratiques, faits ou actes, tentative de corruption ou faits de mauvaises pratiques, bien vouloir appeler la CONAC au numéro 1517, l’Autorité chargé des Marchés Publics (MINMAP) SMS ou appel aux numéros suivants : (+237) 673 20 57 25 et 699 37 07 48. </w:t>
      </w:r>
    </w:p>
    <w:p w14:paraId="758FF206" w14:textId="77777777" w:rsidR="001208C9" w:rsidRDefault="00202504">
      <w:pPr>
        <w:spacing w:after="0"/>
        <w:ind w:left="1237"/>
        <w:jc w:val="center"/>
      </w:pPr>
      <w:r>
        <w:rPr>
          <w:rFonts w:ascii="Times New Roman" w:eastAsia="Times New Roman" w:hAnsi="Times New Roman" w:cs="Times New Roman"/>
          <w:sz w:val="24"/>
        </w:rPr>
        <w:t xml:space="preserve"> </w:t>
      </w:r>
    </w:p>
    <w:p w14:paraId="2E44B88E" w14:textId="77777777" w:rsidR="001208C9" w:rsidRDefault="00202504">
      <w:pPr>
        <w:spacing w:after="7" w:line="248" w:lineRule="auto"/>
        <w:ind w:left="5965" w:hanging="10"/>
        <w:jc w:val="both"/>
      </w:pPr>
      <w:r>
        <w:rPr>
          <w:rFonts w:ascii="Times New Roman" w:eastAsia="Times New Roman" w:hAnsi="Times New Roman" w:cs="Times New Roman"/>
          <w:sz w:val="24"/>
        </w:rPr>
        <w:t xml:space="preserve">FAIT A ZOETELE LE__________ </w:t>
      </w:r>
    </w:p>
    <w:p w14:paraId="1D68FA7A" w14:textId="77777777" w:rsidR="001208C9" w:rsidRDefault="00202504">
      <w:pPr>
        <w:spacing w:after="0"/>
        <w:ind w:left="578"/>
      </w:pPr>
      <w:r>
        <w:rPr>
          <w:rFonts w:ascii="Times New Roman" w:eastAsia="Times New Roman" w:hAnsi="Times New Roman" w:cs="Times New Roman"/>
          <w:sz w:val="24"/>
        </w:rPr>
        <w:t xml:space="preserve"> </w:t>
      </w:r>
    </w:p>
    <w:p w14:paraId="5F5DDA75" w14:textId="77777777" w:rsidR="001208C9" w:rsidRDefault="00202504">
      <w:pPr>
        <w:spacing w:after="7" w:line="248" w:lineRule="auto"/>
        <w:ind w:left="574" w:right="2657" w:hanging="10"/>
        <w:jc w:val="both"/>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Le Maître d’Ouvrage    </w:t>
      </w:r>
    </w:p>
    <w:p w14:paraId="2E92A6ED" w14:textId="77777777" w:rsidR="00042760" w:rsidRDefault="00042760">
      <w:pPr>
        <w:spacing w:after="0"/>
        <w:ind w:left="573" w:hanging="10"/>
        <w:rPr>
          <w:rFonts w:ascii="Times New Roman" w:eastAsia="Times New Roman" w:hAnsi="Times New Roman" w:cs="Times New Roman"/>
          <w:b/>
          <w:sz w:val="24"/>
          <w:u w:val="single" w:color="000000"/>
        </w:rPr>
      </w:pPr>
    </w:p>
    <w:p w14:paraId="4B1AA591" w14:textId="77777777" w:rsidR="00042760" w:rsidRDefault="00042760">
      <w:pPr>
        <w:spacing w:after="0"/>
        <w:ind w:left="573" w:hanging="10"/>
        <w:rPr>
          <w:rFonts w:ascii="Times New Roman" w:eastAsia="Times New Roman" w:hAnsi="Times New Roman" w:cs="Times New Roman"/>
          <w:b/>
          <w:sz w:val="24"/>
          <w:u w:val="single" w:color="000000"/>
        </w:rPr>
      </w:pPr>
    </w:p>
    <w:p w14:paraId="584E92DA" w14:textId="77777777" w:rsidR="00042760" w:rsidRDefault="00042760">
      <w:pPr>
        <w:spacing w:after="0"/>
        <w:ind w:left="573" w:hanging="10"/>
        <w:rPr>
          <w:rFonts w:ascii="Times New Roman" w:eastAsia="Times New Roman" w:hAnsi="Times New Roman" w:cs="Times New Roman"/>
          <w:b/>
          <w:sz w:val="24"/>
          <w:u w:val="single" w:color="000000"/>
        </w:rPr>
      </w:pPr>
    </w:p>
    <w:p w14:paraId="5964939B" w14:textId="77777777" w:rsidR="00042760" w:rsidRDefault="00042760">
      <w:pPr>
        <w:spacing w:after="0"/>
        <w:ind w:left="573" w:hanging="10"/>
        <w:rPr>
          <w:rFonts w:ascii="Times New Roman" w:eastAsia="Times New Roman" w:hAnsi="Times New Roman" w:cs="Times New Roman"/>
          <w:b/>
          <w:sz w:val="24"/>
          <w:u w:val="single" w:color="000000"/>
        </w:rPr>
      </w:pPr>
    </w:p>
    <w:p w14:paraId="027F760E" w14:textId="77777777" w:rsidR="00042760" w:rsidRDefault="00042760">
      <w:pPr>
        <w:spacing w:after="0"/>
        <w:ind w:left="573" w:hanging="10"/>
        <w:rPr>
          <w:rFonts w:ascii="Times New Roman" w:eastAsia="Times New Roman" w:hAnsi="Times New Roman" w:cs="Times New Roman"/>
          <w:b/>
          <w:sz w:val="24"/>
          <w:u w:val="single" w:color="000000"/>
        </w:rPr>
      </w:pPr>
    </w:p>
    <w:p w14:paraId="6EE0BB45" w14:textId="77777777" w:rsidR="00042760" w:rsidRDefault="00042760">
      <w:pPr>
        <w:spacing w:after="0"/>
        <w:ind w:left="573" w:hanging="10"/>
        <w:rPr>
          <w:rFonts w:ascii="Times New Roman" w:eastAsia="Times New Roman" w:hAnsi="Times New Roman" w:cs="Times New Roman"/>
          <w:b/>
          <w:sz w:val="24"/>
          <w:u w:val="single" w:color="000000"/>
        </w:rPr>
      </w:pPr>
    </w:p>
    <w:p w14:paraId="3E7D2B26" w14:textId="77777777" w:rsidR="00042760" w:rsidRDefault="00042760">
      <w:pPr>
        <w:spacing w:after="0"/>
        <w:ind w:left="573" w:hanging="10"/>
        <w:rPr>
          <w:rFonts w:ascii="Times New Roman" w:eastAsia="Times New Roman" w:hAnsi="Times New Roman" w:cs="Times New Roman"/>
          <w:b/>
          <w:sz w:val="24"/>
          <w:u w:val="single" w:color="000000"/>
        </w:rPr>
      </w:pPr>
    </w:p>
    <w:p w14:paraId="62ED1C8E" w14:textId="77777777" w:rsidR="00042760" w:rsidRDefault="00042760">
      <w:pPr>
        <w:spacing w:after="0"/>
        <w:ind w:left="573" w:hanging="10"/>
        <w:rPr>
          <w:rFonts w:ascii="Times New Roman" w:eastAsia="Times New Roman" w:hAnsi="Times New Roman" w:cs="Times New Roman"/>
          <w:b/>
          <w:sz w:val="24"/>
          <w:u w:val="single" w:color="000000"/>
        </w:rPr>
      </w:pPr>
    </w:p>
    <w:p w14:paraId="3D6D65ED" w14:textId="77777777" w:rsidR="00042760" w:rsidRDefault="00042760">
      <w:pPr>
        <w:spacing w:after="0"/>
        <w:ind w:left="573" w:hanging="10"/>
        <w:rPr>
          <w:rFonts w:ascii="Times New Roman" w:eastAsia="Times New Roman" w:hAnsi="Times New Roman" w:cs="Times New Roman"/>
          <w:b/>
          <w:sz w:val="24"/>
          <w:u w:val="single" w:color="000000"/>
        </w:rPr>
      </w:pPr>
    </w:p>
    <w:p w14:paraId="28EC15FB" w14:textId="77777777" w:rsidR="001208C9" w:rsidRDefault="00202504">
      <w:pPr>
        <w:spacing w:after="0"/>
        <w:ind w:left="573" w:hanging="10"/>
      </w:pPr>
      <w:r>
        <w:rPr>
          <w:rFonts w:ascii="Times New Roman" w:eastAsia="Times New Roman" w:hAnsi="Times New Roman" w:cs="Times New Roman"/>
          <w:b/>
          <w:sz w:val="24"/>
          <w:u w:val="single" w:color="000000"/>
        </w:rPr>
        <w:t>Copies</w:t>
      </w:r>
      <w:r>
        <w:rPr>
          <w:rFonts w:ascii="Times New Roman" w:eastAsia="Times New Roman" w:hAnsi="Times New Roman" w:cs="Times New Roman"/>
          <w:b/>
          <w:sz w:val="24"/>
        </w:rPr>
        <w:t xml:space="preserve">  </w:t>
      </w:r>
    </w:p>
    <w:p w14:paraId="041412B5" w14:textId="77777777" w:rsidR="001208C9" w:rsidRDefault="00202504" w:rsidP="006F1380">
      <w:pPr>
        <w:numPr>
          <w:ilvl w:val="0"/>
          <w:numId w:val="5"/>
        </w:numPr>
        <w:spacing w:after="7" w:line="249" w:lineRule="auto"/>
        <w:ind w:right="166" w:hanging="360"/>
        <w:jc w:val="both"/>
      </w:pPr>
      <w:r>
        <w:rPr>
          <w:rFonts w:ascii="Times New Roman" w:eastAsia="Times New Roman" w:hAnsi="Times New Roman" w:cs="Times New Roman"/>
          <w:b/>
          <w:sz w:val="24"/>
        </w:rPr>
        <w:t>DD/MINMAP/DL (01) ;</w:t>
      </w:r>
      <w:r>
        <w:rPr>
          <w:rFonts w:ascii="Times New Roman" w:eastAsia="Times New Roman" w:hAnsi="Times New Roman" w:cs="Times New Roman"/>
          <w:sz w:val="24"/>
        </w:rPr>
        <w:t xml:space="preserve"> </w:t>
      </w:r>
    </w:p>
    <w:p w14:paraId="111E5909" w14:textId="77777777" w:rsidR="001208C9" w:rsidRDefault="00202504" w:rsidP="006F1380">
      <w:pPr>
        <w:numPr>
          <w:ilvl w:val="0"/>
          <w:numId w:val="5"/>
        </w:numPr>
        <w:spacing w:after="7" w:line="249" w:lineRule="auto"/>
        <w:ind w:right="166" w:hanging="360"/>
        <w:jc w:val="both"/>
      </w:pPr>
      <w:r>
        <w:rPr>
          <w:rFonts w:ascii="Times New Roman" w:eastAsia="Times New Roman" w:hAnsi="Times New Roman" w:cs="Times New Roman"/>
          <w:b/>
          <w:sz w:val="24"/>
        </w:rPr>
        <w:t>ARMP/SUD</w:t>
      </w:r>
      <w:r>
        <w:rPr>
          <w:rFonts w:ascii="Times New Roman" w:eastAsia="Times New Roman" w:hAnsi="Times New Roman" w:cs="Times New Roman"/>
          <w:sz w:val="24"/>
        </w:rPr>
        <w:t xml:space="preserve"> (01) ; </w:t>
      </w:r>
    </w:p>
    <w:p w14:paraId="544A7959" w14:textId="77777777" w:rsidR="001208C9" w:rsidRDefault="00202504" w:rsidP="006F1380">
      <w:pPr>
        <w:numPr>
          <w:ilvl w:val="0"/>
          <w:numId w:val="5"/>
        </w:numPr>
        <w:spacing w:after="7" w:line="249" w:lineRule="auto"/>
        <w:ind w:right="166" w:hanging="360"/>
        <w:jc w:val="both"/>
      </w:pPr>
      <w:r>
        <w:rPr>
          <w:rFonts w:ascii="Times New Roman" w:eastAsia="Times New Roman" w:hAnsi="Times New Roman" w:cs="Times New Roman"/>
          <w:b/>
          <w:sz w:val="24"/>
        </w:rPr>
        <w:t xml:space="preserve">Président CIPM (01) ; </w:t>
      </w:r>
    </w:p>
    <w:p w14:paraId="481E2552" w14:textId="77777777" w:rsidR="001208C9" w:rsidRDefault="00202504" w:rsidP="006F1380">
      <w:pPr>
        <w:numPr>
          <w:ilvl w:val="0"/>
          <w:numId w:val="5"/>
        </w:numPr>
        <w:spacing w:after="7" w:line="249" w:lineRule="auto"/>
        <w:ind w:right="166" w:hanging="360"/>
        <w:jc w:val="both"/>
      </w:pPr>
      <w:r>
        <w:rPr>
          <w:rFonts w:ascii="Times New Roman" w:eastAsia="Times New Roman" w:hAnsi="Times New Roman" w:cs="Times New Roman"/>
          <w:b/>
          <w:sz w:val="24"/>
        </w:rPr>
        <w:t xml:space="preserve">CF/DJA ET LOBO (01) ;  </w:t>
      </w:r>
    </w:p>
    <w:p w14:paraId="478A9A66" w14:textId="77777777" w:rsidR="001208C9" w:rsidRDefault="00202504" w:rsidP="006F1380">
      <w:pPr>
        <w:numPr>
          <w:ilvl w:val="0"/>
          <w:numId w:val="5"/>
        </w:numPr>
        <w:spacing w:after="13" w:line="249" w:lineRule="auto"/>
        <w:ind w:right="166" w:hanging="360"/>
        <w:jc w:val="both"/>
      </w:pPr>
      <w:r>
        <w:rPr>
          <w:rFonts w:ascii="Times New Roman" w:eastAsia="Times New Roman" w:hAnsi="Times New Roman" w:cs="Times New Roman"/>
          <w:b/>
          <w:sz w:val="24"/>
        </w:rPr>
        <w:t xml:space="preserve">Affichage -chrono </w:t>
      </w:r>
      <w:r>
        <w:rPr>
          <w:rFonts w:ascii="Times New Roman" w:eastAsia="Times New Roman" w:hAnsi="Times New Roman" w:cs="Times New Roman"/>
          <w:b/>
          <w:i/>
          <w:sz w:val="24"/>
        </w:rPr>
        <w:t xml:space="preserve">(pour information/publication) </w:t>
      </w:r>
    </w:p>
    <w:p w14:paraId="2B520C34" w14:textId="77777777" w:rsidR="001208C9" w:rsidRDefault="00202504">
      <w:pPr>
        <w:spacing w:after="0"/>
        <w:ind w:left="454"/>
        <w:jc w:val="center"/>
      </w:pPr>
      <w:r>
        <w:rPr>
          <w:rFonts w:ascii="Times New Roman" w:eastAsia="Times New Roman" w:hAnsi="Times New Roman" w:cs="Times New Roman"/>
          <w:b/>
          <w:sz w:val="24"/>
        </w:rPr>
        <w:t xml:space="preserve"> </w:t>
      </w:r>
    </w:p>
    <w:p w14:paraId="05AAF5DE" w14:textId="77777777" w:rsidR="001208C9" w:rsidRDefault="00202504">
      <w:pPr>
        <w:spacing w:after="0"/>
        <w:ind w:left="454"/>
        <w:jc w:val="center"/>
      </w:pPr>
      <w:r>
        <w:rPr>
          <w:rFonts w:ascii="Times New Roman" w:eastAsia="Times New Roman" w:hAnsi="Times New Roman" w:cs="Times New Roman"/>
          <w:b/>
          <w:sz w:val="24"/>
        </w:rPr>
        <w:t xml:space="preserve"> </w:t>
      </w:r>
    </w:p>
    <w:p w14:paraId="0AA70A5C" w14:textId="77777777" w:rsidR="001208C9" w:rsidRDefault="00202504">
      <w:pPr>
        <w:spacing w:after="218"/>
        <w:ind w:left="514"/>
        <w:jc w:val="cente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4545348D" w14:textId="77777777" w:rsidR="001208C9" w:rsidRDefault="00202504">
      <w:pPr>
        <w:spacing w:after="216"/>
        <w:ind w:left="454"/>
        <w:jc w:val="center"/>
      </w:pPr>
      <w:r>
        <w:rPr>
          <w:rFonts w:ascii="Times New Roman" w:eastAsia="Times New Roman" w:hAnsi="Times New Roman" w:cs="Times New Roman"/>
          <w:sz w:val="24"/>
        </w:rPr>
        <w:t xml:space="preserve"> </w:t>
      </w:r>
    </w:p>
    <w:p w14:paraId="0AFDE9DB" w14:textId="77777777" w:rsidR="001208C9" w:rsidRDefault="00202504">
      <w:pPr>
        <w:spacing w:after="218"/>
        <w:ind w:left="454"/>
        <w:jc w:val="center"/>
      </w:pPr>
      <w:r>
        <w:rPr>
          <w:rFonts w:ascii="Times New Roman" w:eastAsia="Times New Roman" w:hAnsi="Times New Roman" w:cs="Times New Roman"/>
          <w:sz w:val="24"/>
        </w:rPr>
        <w:t xml:space="preserve"> </w:t>
      </w:r>
    </w:p>
    <w:p w14:paraId="4A0127DC" w14:textId="77777777" w:rsidR="001208C9" w:rsidRDefault="00202504">
      <w:pPr>
        <w:spacing w:after="219"/>
        <w:ind w:left="454"/>
        <w:jc w:val="center"/>
      </w:pPr>
      <w:r>
        <w:rPr>
          <w:rFonts w:ascii="Times New Roman" w:eastAsia="Times New Roman" w:hAnsi="Times New Roman" w:cs="Times New Roman"/>
          <w:sz w:val="24"/>
        </w:rPr>
        <w:t xml:space="preserve"> </w:t>
      </w:r>
    </w:p>
    <w:p w14:paraId="296310B2" w14:textId="77777777" w:rsidR="001208C9" w:rsidRDefault="00202504">
      <w:pPr>
        <w:spacing w:after="216"/>
        <w:ind w:left="454"/>
        <w:jc w:val="center"/>
      </w:pPr>
      <w:r>
        <w:rPr>
          <w:rFonts w:ascii="Times New Roman" w:eastAsia="Times New Roman" w:hAnsi="Times New Roman" w:cs="Times New Roman"/>
          <w:sz w:val="24"/>
        </w:rPr>
        <w:t xml:space="preserve"> </w:t>
      </w:r>
    </w:p>
    <w:p w14:paraId="5884341C" w14:textId="77777777" w:rsidR="001208C9" w:rsidRDefault="00202504">
      <w:pPr>
        <w:spacing w:after="218"/>
        <w:ind w:left="454"/>
        <w:jc w:val="center"/>
      </w:pPr>
      <w:r>
        <w:rPr>
          <w:rFonts w:ascii="Times New Roman" w:eastAsia="Times New Roman" w:hAnsi="Times New Roman" w:cs="Times New Roman"/>
          <w:sz w:val="24"/>
        </w:rPr>
        <w:t xml:space="preserve"> </w:t>
      </w:r>
    </w:p>
    <w:p w14:paraId="62CFFFE5" w14:textId="77777777" w:rsidR="001208C9" w:rsidRDefault="00202504">
      <w:pPr>
        <w:spacing w:after="216"/>
        <w:ind w:left="454"/>
        <w:jc w:val="center"/>
      </w:pPr>
      <w:r>
        <w:rPr>
          <w:rFonts w:ascii="Times New Roman" w:eastAsia="Times New Roman" w:hAnsi="Times New Roman" w:cs="Times New Roman"/>
          <w:sz w:val="24"/>
        </w:rPr>
        <w:t xml:space="preserve"> </w:t>
      </w:r>
    </w:p>
    <w:p w14:paraId="6098D958" w14:textId="77777777" w:rsidR="001208C9" w:rsidRDefault="00202504">
      <w:pPr>
        <w:spacing w:after="218"/>
        <w:ind w:left="454"/>
        <w:jc w:val="center"/>
      </w:pPr>
      <w:r>
        <w:rPr>
          <w:rFonts w:ascii="Times New Roman" w:eastAsia="Times New Roman" w:hAnsi="Times New Roman" w:cs="Times New Roman"/>
          <w:sz w:val="24"/>
        </w:rPr>
        <w:t xml:space="preserve"> </w:t>
      </w:r>
    </w:p>
    <w:p w14:paraId="62D6E70C" w14:textId="77777777" w:rsidR="001208C9" w:rsidRDefault="00202504">
      <w:pPr>
        <w:spacing w:after="0"/>
        <w:ind w:left="454"/>
        <w:jc w:val="center"/>
      </w:pPr>
      <w:r>
        <w:rPr>
          <w:rFonts w:ascii="Times New Roman" w:eastAsia="Times New Roman" w:hAnsi="Times New Roman" w:cs="Times New Roman"/>
          <w:sz w:val="24"/>
        </w:rPr>
        <w:t xml:space="preserve"> </w:t>
      </w:r>
    </w:p>
    <w:p w14:paraId="696AAEA5" w14:textId="77777777" w:rsidR="001208C9" w:rsidRDefault="00202504">
      <w:pPr>
        <w:spacing w:after="446"/>
        <w:ind w:left="454"/>
        <w:jc w:val="center"/>
      </w:pPr>
      <w:r>
        <w:rPr>
          <w:rFonts w:ascii="Times New Roman" w:eastAsia="Times New Roman" w:hAnsi="Times New Roman" w:cs="Times New Roman"/>
          <w:sz w:val="24"/>
        </w:rPr>
        <w:t xml:space="preserve"> </w:t>
      </w:r>
    </w:p>
    <w:p w14:paraId="3CBAD060" w14:textId="77777777" w:rsidR="001208C9" w:rsidRDefault="00202504">
      <w:pPr>
        <w:spacing w:after="0"/>
        <w:ind w:left="578"/>
      </w:pPr>
      <w:r>
        <w:rPr>
          <w:rFonts w:ascii="Times New Roman" w:eastAsia="Times New Roman" w:hAnsi="Times New Roman" w:cs="Times New Roman"/>
          <w:b/>
          <w:sz w:val="48"/>
        </w:rPr>
        <w:t xml:space="preserve"> </w:t>
      </w:r>
    </w:p>
    <w:p w14:paraId="65D8C3F2" w14:textId="77777777" w:rsidR="00871C0A" w:rsidRDefault="00871C0A">
      <w:pPr>
        <w:spacing w:after="50" w:line="251" w:lineRule="auto"/>
        <w:ind w:left="425" w:right="19" w:hanging="10"/>
        <w:jc w:val="center"/>
        <w:rPr>
          <w:rFonts w:ascii="Times New Roman" w:eastAsia="Times New Roman" w:hAnsi="Times New Roman" w:cs="Times New Roman"/>
          <w:b/>
          <w:sz w:val="48"/>
        </w:rPr>
      </w:pPr>
    </w:p>
    <w:p w14:paraId="47E20949" w14:textId="77777777" w:rsidR="00871C0A" w:rsidRDefault="00871C0A">
      <w:pPr>
        <w:spacing w:after="50" w:line="251" w:lineRule="auto"/>
        <w:ind w:left="425" w:right="19" w:hanging="10"/>
        <w:jc w:val="center"/>
        <w:rPr>
          <w:rFonts w:ascii="Times New Roman" w:eastAsia="Times New Roman" w:hAnsi="Times New Roman" w:cs="Times New Roman"/>
          <w:b/>
          <w:sz w:val="48"/>
        </w:rPr>
      </w:pPr>
    </w:p>
    <w:p w14:paraId="458AFE5A" w14:textId="77777777" w:rsidR="00871C0A" w:rsidRDefault="00871C0A">
      <w:pPr>
        <w:spacing w:after="50" w:line="251" w:lineRule="auto"/>
        <w:ind w:left="425" w:right="19" w:hanging="10"/>
        <w:jc w:val="center"/>
        <w:rPr>
          <w:rFonts w:ascii="Times New Roman" w:eastAsia="Times New Roman" w:hAnsi="Times New Roman" w:cs="Times New Roman"/>
          <w:b/>
          <w:sz w:val="48"/>
        </w:rPr>
      </w:pPr>
    </w:p>
    <w:p w14:paraId="004C8B74" w14:textId="77777777" w:rsidR="00871C0A" w:rsidRDefault="00871C0A">
      <w:pPr>
        <w:spacing w:after="50" w:line="251" w:lineRule="auto"/>
        <w:ind w:left="425" w:right="19" w:hanging="10"/>
        <w:jc w:val="center"/>
        <w:rPr>
          <w:rFonts w:ascii="Times New Roman" w:eastAsia="Times New Roman" w:hAnsi="Times New Roman" w:cs="Times New Roman"/>
          <w:b/>
          <w:sz w:val="48"/>
        </w:rPr>
      </w:pPr>
    </w:p>
    <w:tbl>
      <w:tblPr>
        <w:tblStyle w:val="TableNormal"/>
        <w:tblW w:w="0" w:type="auto"/>
        <w:tblInd w:w="1247" w:type="dxa"/>
        <w:tblLayout w:type="fixed"/>
        <w:tblLook w:val="01E0" w:firstRow="1" w:lastRow="1" w:firstColumn="1" w:lastColumn="1" w:noHBand="0" w:noVBand="0"/>
      </w:tblPr>
      <w:tblGrid>
        <w:gridCol w:w="4322"/>
        <w:gridCol w:w="4438"/>
      </w:tblGrid>
      <w:tr w:rsidR="00EB4775" w14:paraId="38D390B1" w14:textId="77777777" w:rsidTr="00F47DF8">
        <w:trPr>
          <w:trHeight w:val="560"/>
        </w:trPr>
        <w:tc>
          <w:tcPr>
            <w:tcW w:w="4322" w:type="dxa"/>
          </w:tcPr>
          <w:p w14:paraId="138EA2EE" w14:textId="77777777" w:rsidR="00EB4775" w:rsidRDefault="00EB4775" w:rsidP="00F47DF8">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620D4A5E" w14:textId="77777777" w:rsidR="00EB4775" w:rsidRDefault="00EB4775" w:rsidP="00F47DF8">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Travail -</w:t>
            </w:r>
            <w:r>
              <w:rPr>
                <w:rFonts w:ascii="Times New Roman"/>
                <w:b/>
                <w:spacing w:val="33"/>
                <w:sz w:val="14"/>
              </w:rPr>
              <w:t xml:space="preserve"> </w:t>
            </w:r>
            <w:r>
              <w:rPr>
                <w:rFonts w:ascii="Times New Roman"/>
                <w:b/>
                <w:spacing w:val="-2"/>
                <w:sz w:val="14"/>
              </w:rPr>
              <w:t>Patrie</w:t>
            </w:r>
          </w:p>
          <w:p w14:paraId="32EAF26A" w14:textId="77777777" w:rsidR="00EB4775" w:rsidRDefault="00EB4775" w:rsidP="00F47DF8">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70528" behindDoc="1" locked="0" layoutInCell="1" allowOverlap="1" wp14:anchorId="5FBF6E53" wp14:editId="4DF847A2">
                      <wp:simplePos x="0" y="0"/>
                      <wp:positionH relativeFrom="column">
                        <wp:posOffset>1884680</wp:posOffset>
                      </wp:positionH>
                      <wp:positionV relativeFrom="paragraph">
                        <wp:posOffset>-202565</wp:posOffset>
                      </wp:positionV>
                      <wp:extent cx="928370" cy="1599565"/>
                      <wp:effectExtent l="0" t="0" r="0" b="0"/>
                      <wp:wrapNone/>
                      <wp:docPr id="1007039214" name="Groupe 1007039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402909501"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F986B15" id="Groupe 1007039214" o:spid="_x0000_s1026" style="position:absolute;margin-left:148.4pt;margin-top:-15.95pt;width:73.1pt;height:125.95pt;z-index:-251645952;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">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">
                        <v:imagedata r:id="rId12"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7A6298A2" w14:textId="77777777" w:rsidR="00EB4775" w:rsidRDefault="00EB4775" w:rsidP="00F47DF8">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33866DAC" w14:textId="77777777" w:rsidR="00EB4775" w:rsidRDefault="00EB4775" w:rsidP="00F47DF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472A2BD6" w14:textId="77777777" w:rsidR="00EB4775" w:rsidRDefault="00EB4775" w:rsidP="00F47DF8">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37E08E1B" w14:textId="77777777" w:rsidR="00EB4775" w:rsidRDefault="00EB4775" w:rsidP="00F47DF8">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3CB861B9" w14:textId="77777777" w:rsidR="00EB4775" w:rsidRDefault="00EB4775" w:rsidP="00F47DF8">
            <w:pPr>
              <w:pStyle w:val="TableParagraph"/>
              <w:spacing w:line="160" w:lineRule="exact"/>
              <w:ind w:right="1922"/>
              <w:jc w:val="center"/>
              <w:rPr>
                <w:rFonts w:ascii="Times New Roman"/>
                <w:b/>
                <w:sz w:val="14"/>
              </w:rPr>
            </w:pPr>
            <w:r>
              <w:rPr>
                <w:rFonts w:ascii="Times New Roman"/>
                <w:b/>
                <w:spacing w:val="-2"/>
                <w:sz w:val="14"/>
              </w:rPr>
              <w:t>*************</w:t>
            </w:r>
          </w:p>
          <w:p w14:paraId="0889CDBA" w14:textId="77777777" w:rsidR="00EB4775" w:rsidRDefault="00EB4775" w:rsidP="00F47DF8">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29A6120B" w14:textId="77777777" w:rsidR="00EB4775" w:rsidRDefault="00EB4775" w:rsidP="00F47DF8">
            <w:pPr>
              <w:pStyle w:val="TableParagraph"/>
              <w:ind w:left="594"/>
              <w:rPr>
                <w:rFonts w:ascii="Times New Roman"/>
                <w:b/>
                <w:sz w:val="14"/>
              </w:rPr>
            </w:pPr>
            <w:r>
              <w:rPr>
                <w:rFonts w:ascii="Times New Roman"/>
                <w:b/>
                <w:spacing w:val="-2"/>
                <w:sz w:val="14"/>
              </w:rPr>
              <w:t>*************</w:t>
            </w:r>
          </w:p>
          <w:p w14:paraId="630EEFAF" w14:textId="77777777" w:rsidR="00EB4775" w:rsidRDefault="00EB4775" w:rsidP="00F47DF8">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4F0DF58C" w14:textId="77777777" w:rsidR="00EB4775" w:rsidRDefault="00EB4775" w:rsidP="00F47DF8">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6591E80E" w14:textId="77777777" w:rsidR="00EB4775" w:rsidRDefault="00EB4775" w:rsidP="00F47DF8">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29804604" w14:textId="77777777" w:rsidR="00EB4775" w:rsidRDefault="00EB4775" w:rsidP="00F47DF8">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390AD4A1" w14:textId="77777777" w:rsidR="00EB4775" w:rsidRDefault="00EB4775" w:rsidP="00F47DF8">
            <w:pPr>
              <w:pStyle w:val="TableParagraph"/>
              <w:ind w:left="1792" w:right="4"/>
              <w:jc w:val="center"/>
              <w:rPr>
                <w:rFonts w:ascii="Times New Roman"/>
                <w:b/>
                <w:sz w:val="14"/>
              </w:rPr>
            </w:pPr>
            <w:r>
              <w:rPr>
                <w:rFonts w:ascii="Times New Roman"/>
                <w:b/>
                <w:spacing w:val="-2"/>
                <w:sz w:val="14"/>
              </w:rPr>
              <w:t>**********</w:t>
            </w:r>
          </w:p>
          <w:p w14:paraId="6F8C01C5" w14:textId="77777777" w:rsidR="00EB4775" w:rsidRDefault="00EB4775" w:rsidP="00F47DF8">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692CE83C" w14:textId="77777777" w:rsidR="00EB4775" w:rsidRDefault="00EB4775" w:rsidP="00F47DF8">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7AD647CB" w14:textId="77777777" w:rsidR="00EB4775" w:rsidRDefault="00EB4775" w:rsidP="00F47DF8">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098D3C92" w14:textId="77777777" w:rsidR="00EB4775" w:rsidRDefault="00EB4775" w:rsidP="00F47DF8">
            <w:pPr>
              <w:pStyle w:val="TableParagraph"/>
              <w:spacing w:line="161" w:lineRule="exact"/>
              <w:ind w:left="1792" w:right="4"/>
              <w:jc w:val="center"/>
              <w:rPr>
                <w:rFonts w:ascii="Times New Roman"/>
                <w:b/>
                <w:sz w:val="14"/>
              </w:rPr>
            </w:pPr>
            <w:r>
              <w:rPr>
                <w:rFonts w:ascii="Times New Roman"/>
                <w:b/>
                <w:spacing w:val="-2"/>
                <w:sz w:val="14"/>
              </w:rPr>
              <w:t>************</w:t>
            </w:r>
          </w:p>
          <w:p w14:paraId="0A597067" w14:textId="77777777" w:rsidR="00EB4775" w:rsidRDefault="00EB4775" w:rsidP="00F47DF8">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2439DE36" w14:textId="77777777" w:rsidR="00EB4775" w:rsidRDefault="00EB4775" w:rsidP="00F47DF8">
            <w:pPr>
              <w:pStyle w:val="TableParagraph"/>
              <w:ind w:left="1792" w:right="4"/>
              <w:jc w:val="center"/>
              <w:rPr>
                <w:rFonts w:ascii="Times New Roman"/>
                <w:b/>
                <w:sz w:val="14"/>
              </w:rPr>
            </w:pPr>
            <w:r>
              <w:rPr>
                <w:rFonts w:ascii="Times New Roman"/>
                <w:b/>
                <w:spacing w:val="-2"/>
                <w:sz w:val="14"/>
              </w:rPr>
              <w:t>************</w:t>
            </w:r>
          </w:p>
          <w:p w14:paraId="5B0E7955" w14:textId="77777777" w:rsidR="00EB4775" w:rsidRDefault="00EB4775" w:rsidP="00F47DF8">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5551A92A" w14:textId="77777777" w:rsidR="00EB4775" w:rsidRDefault="00EB4775" w:rsidP="00F47DF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sidR="008A6AC5">
              <w:rPr>
                <w:rFonts w:ascii="Times New Roman" w:hAnsi="Times New Roman"/>
                <w:b/>
                <w:sz w:val="14"/>
              </w:rPr>
              <w:t>P.O.BOX :</w:t>
            </w:r>
            <w:r>
              <w:rPr>
                <w:rFonts w:ascii="Times New Roman" w:hAnsi="Times New Roman"/>
                <w:b/>
                <w:sz w:val="14"/>
              </w:rPr>
              <w:t>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bl>
    <w:p w14:paraId="2762A760" w14:textId="77777777" w:rsidR="00871C0A" w:rsidRDefault="00871C0A">
      <w:pPr>
        <w:spacing w:after="50" w:line="251" w:lineRule="auto"/>
        <w:ind w:left="425" w:right="19" w:hanging="10"/>
        <w:jc w:val="center"/>
        <w:rPr>
          <w:rFonts w:ascii="Times New Roman" w:eastAsia="Times New Roman" w:hAnsi="Times New Roman" w:cs="Times New Roman"/>
          <w:b/>
          <w:sz w:val="48"/>
        </w:rPr>
      </w:pPr>
    </w:p>
    <w:p w14:paraId="0EBBD5E2" w14:textId="77777777" w:rsidR="00871C0A" w:rsidRDefault="00871C0A">
      <w:pPr>
        <w:spacing w:after="50" w:line="251" w:lineRule="auto"/>
        <w:ind w:left="425" w:right="19" w:hanging="10"/>
        <w:jc w:val="center"/>
        <w:rPr>
          <w:rFonts w:ascii="Times New Roman" w:eastAsia="Times New Roman" w:hAnsi="Times New Roman" w:cs="Times New Roman"/>
          <w:b/>
          <w:sz w:val="48"/>
        </w:rPr>
      </w:pPr>
    </w:p>
    <w:p w14:paraId="570907EE" w14:textId="77777777" w:rsidR="0063498E" w:rsidRDefault="00C32E50" w:rsidP="0063498E">
      <w:pPr>
        <w:suppressAutoHyphens/>
        <w:autoSpaceDN w:val="0"/>
        <w:spacing w:after="0"/>
        <w:jc w:val="center"/>
        <w:textAlignment w:val="baseline"/>
        <w:rPr>
          <w:rFonts w:ascii="Times New Roman" w:hAnsi="Times New Roman" w:cs="Times New Roman"/>
          <w:b/>
          <w:sz w:val="24"/>
          <w:szCs w:val="24"/>
          <w:lang w:val="en-GB"/>
        </w:rPr>
      </w:pPr>
      <w:r w:rsidRPr="0063498E">
        <w:rPr>
          <w:rFonts w:ascii="Times New Roman" w:hAnsi="Times New Roman" w:cs="Times New Roman"/>
          <w:b/>
          <w:bCs/>
          <w:sz w:val="24"/>
          <w:szCs w:val="24"/>
          <w:lang w:val="en-GB"/>
        </w:rPr>
        <w:t>REQUEST FOR QUOTATION NOTICE</w:t>
      </w:r>
      <w:r w:rsidRPr="0063498E">
        <w:rPr>
          <w:rFonts w:ascii="Times New Roman" w:hAnsi="Times New Roman" w:cs="Times New Roman"/>
          <w:i/>
          <w:sz w:val="24"/>
          <w:szCs w:val="24"/>
          <w:lang w:val="en-GB"/>
        </w:rPr>
        <w:t xml:space="preserve"> </w:t>
      </w:r>
      <w:r w:rsidRPr="0063498E">
        <w:rPr>
          <w:rFonts w:ascii="Times New Roman" w:hAnsi="Times New Roman" w:cs="Times New Roman"/>
          <w:b/>
          <w:sz w:val="24"/>
          <w:szCs w:val="24"/>
          <w:lang w:val="en-GB"/>
        </w:rPr>
        <w:t>N°__________/RQ/</w:t>
      </w:r>
      <w:r w:rsidRPr="0063498E">
        <w:rPr>
          <w:rFonts w:ascii="Times New Roman" w:hAnsi="Times New Roman" w:cs="Times New Roman"/>
          <w:b/>
          <w:bCs/>
          <w:iCs/>
          <w:sz w:val="24"/>
          <w:szCs w:val="24"/>
          <w:lang w:val="en-GB"/>
        </w:rPr>
        <w:t>ZOE-C</w:t>
      </w:r>
      <w:r w:rsidRPr="0063498E">
        <w:rPr>
          <w:rFonts w:ascii="Times New Roman" w:hAnsi="Times New Roman" w:cs="Times New Roman"/>
          <w:b/>
          <w:bCs/>
          <w:i/>
          <w:sz w:val="24"/>
          <w:szCs w:val="24"/>
          <w:lang w:val="en-GB"/>
        </w:rPr>
        <w:t>/</w:t>
      </w:r>
      <w:r w:rsidRPr="0063498E">
        <w:rPr>
          <w:rFonts w:ascii="Times New Roman" w:hAnsi="Times New Roman" w:cs="Times New Roman"/>
          <w:i/>
          <w:sz w:val="24"/>
          <w:szCs w:val="24"/>
          <w:lang w:val="en-GB"/>
        </w:rPr>
        <w:t xml:space="preserve"> </w:t>
      </w:r>
      <w:r w:rsidRPr="0063498E">
        <w:rPr>
          <w:rFonts w:ascii="Times New Roman" w:hAnsi="Times New Roman" w:cs="Times New Roman"/>
          <w:b/>
          <w:sz w:val="24"/>
          <w:szCs w:val="24"/>
          <w:lang w:val="en-GB"/>
        </w:rPr>
        <w:t>TB/2026</w:t>
      </w:r>
      <w:r w:rsidRPr="0063498E">
        <w:rPr>
          <w:rFonts w:ascii="Times New Roman" w:hAnsi="Times New Roman" w:cs="Times New Roman"/>
          <w:i/>
          <w:sz w:val="24"/>
          <w:szCs w:val="24"/>
          <w:lang w:val="en-GB"/>
        </w:rPr>
        <w:t xml:space="preserve">   </w:t>
      </w:r>
      <w:r w:rsidRPr="0063498E">
        <w:rPr>
          <w:rFonts w:ascii="Times New Roman" w:hAnsi="Times New Roman" w:cs="Times New Roman"/>
          <w:b/>
          <w:sz w:val="24"/>
          <w:szCs w:val="24"/>
          <w:lang w:val="en-GB"/>
        </w:rPr>
        <w:t>of ____________</w:t>
      </w:r>
    </w:p>
    <w:p w14:paraId="10822495" w14:textId="77777777" w:rsidR="00C32E50" w:rsidRPr="0063498E" w:rsidRDefault="00C32E50" w:rsidP="0063498E">
      <w:pPr>
        <w:suppressAutoHyphens/>
        <w:autoSpaceDN w:val="0"/>
        <w:spacing w:after="0"/>
        <w:jc w:val="center"/>
        <w:textAlignment w:val="baseline"/>
        <w:rPr>
          <w:rFonts w:ascii="Times New Roman" w:hAnsi="Times New Roman" w:cs="Times New Roman"/>
          <w:i/>
          <w:sz w:val="24"/>
          <w:szCs w:val="24"/>
          <w:lang w:val="en-GB"/>
        </w:rPr>
      </w:pPr>
      <w:r w:rsidRPr="0063498E">
        <w:rPr>
          <w:rFonts w:ascii="Times New Roman" w:hAnsi="Times New Roman" w:cs="Times New Roman"/>
          <w:i/>
          <w:sz w:val="24"/>
          <w:szCs w:val="24"/>
          <w:lang w:val="en-GB"/>
        </w:rPr>
        <w:t xml:space="preserve"> </w:t>
      </w:r>
      <w:r w:rsidRPr="0063498E">
        <w:rPr>
          <w:rFonts w:ascii="Times New Roman" w:hAnsi="Times New Roman" w:cs="Times New Roman"/>
          <w:b/>
          <w:sz w:val="24"/>
          <w:szCs w:val="24"/>
          <w:lang w:val="en-GB"/>
        </w:rPr>
        <w:t xml:space="preserve">for the supply </w:t>
      </w:r>
      <w:r w:rsidR="00F25CD9" w:rsidRPr="0063498E">
        <w:rPr>
          <w:rFonts w:ascii="Times New Roman" w:hAnsi="Times New Roman" w:cs="Times New Roman"/>
          <w:b/>
          <w:sz w:val="24"/>
          <w:szCs w:val="24"/>
          <w:lang w:val="en-GB"/>
        </w:rPr>
        <w:t xml:space="preserve">of urban road maintenance equipment </w:t>
      </w:r>
      <w:r w:rsidRPr="0063498E">
        <w:rPr>
          <w:rFonts w:ascii="Times New Roman" w:hAnsi="Times New Roman" w:cs="Times New Roman"/>
          <w:b/>
          <w:sz w:val="24"/>
          <w:szCs w:val="24"/>
          <w:lang w:val="en-GB"/>
        </w:rPr>
        <w:t>of Zoétélé, Dja and Lobo Division, South Region</w:t>
      </w:r>
    </w:p>
    <w:p w14:paraId="6BC229EA" w14:textId="77777777" w:rsidR="00C32E50" w:rsidRPr="00D404C7" w:rsidRDefault="00C32E50" w:rsidP="00C32E50">
      <w:pPr>
        <w:suppressAutoHyphens/>
        <w:autoSpaceDN w:val="0"/>
        <w:textAlignment w:val="baseline"/>
        <w:rPr>
          <w:sz w:val="8"/>
          <w:szCs w:val="8"/>
          <w:lang w:val="en-GB"/>
        </w:rPr>
      </w:pPr>
    </w:p>
    <w:p w14:paraId="12CEE248" w14:textId="77777777" w:rsidR="00C32E50" w:rsidRPr="00D404C7" w:rsidRDefault="00C32E50" w:rsidP="00C32E50">
      <w:pPr>
        <w:suppressAutoHyphens/>
        <w:autoSpaceDN w:val="0"/>
        <w:textAlignment w:val="baseline"/>
        <w:rPr>
          <w:sz w:val="10"/>
          <w:szCs w:val="10"/>
          <w:lang w:val="en-GB"/>
        </w:rPr>
      </w:pPr>
    </w:p>
    <w:p w14:paraId="25CBA9C4" w14:textId="65167835" w:rsidR="00C32E50" w:rsidRPr="00874C7C" w:rsidRDefault="00C32E50" w:rsidP="00874C7C">
      <w:pPr>
        <w:pStyle w:val="Paragraphedeliste"/>
        <w:numPr>
          <w:ilvl w:val="0"/>
          <w:numId w:val="93"/>
        </w:numPr>
        <w:suppressAutoHyphens/>
        <w:autoSpaceDN w:val="0"/>
        <w:spacing w:after="0" w:line="240" w:lineRule="auto"/>
        <w:jc w:val="both"/>
        <w:textAlignment w:val="baseline"/>
        <w:rPr>
          <w:b/>
          <w:szCs w:val="24"/>
          <w:lang w:val="en-GB"/>
        </w:rPr>
      </w:pPr>
      <w:r w:rsidRPr="00874C7C">
        <w:rPr>
          <w:b/>
          <w:szCs w:val="24"/>
          <w:lang w:val="en-GB"/>
        </w:rPr>
        <w:t>Subject of the Request for Quotation</w:t>
      </w:r>
    </w:p>
    <w:p w14:paraId="113C943B" w14:textId="77777777" w:rsidR="00C32E50" w:rsidRPr="00D404C7" w:rsidRDefault="00734BD8" w:rsidP="00C32E50">
      <w:pPr>
        <w:suppressAutoHyphens/>
        <w:autoSpaceDN w:val="0"/>
        <w:textAlignment w:val="baseline"/>
        <w:rPr>
          <w:sz w:val="10"/>
          <w:szCs w:val="10"/>
          <w:lang w:val="en-GB"/>
        </w:rPr>
      </w:pPr>
      <w:r>
        <w:rPr>
          <w:lang w:val="en-GB"/>
        </w:rPr>
        <w:t>As part of the execution of the 2026 Public Investment budget, the Project Owner is launching this call for tenders for the supply of urban road maintenance equipment for Zoétélé.</w:t>
      </w:r>
    </w:p>
    <w:p w14:paraId="5C0F4E9C" w14:textId="66A2AD78" w:rsidR="00C32E50" w:rsidRPr="00874C7C" w:rsidRDefault="00C32E50" w:rsidP="00874C7C">
      <w:pPr>
        <w:pStyle w:val="Paragraphedeliste"/>
        <w:numPr>
          <w:ilvl w:val="0"/>
          <w:numId w:val="93"/>
        </w:numPr>
        <w:suppressAutoHyphens/>
        <w:autoSpaceDN w:val="0"/>
        <w:spacing w:after="0" w:line="240" w:lineRule="auto"/>
        <w:jc w:val="both"/>
        <w:textAlignment w:val="baseline"/>
        <w:rPr>
          <w:b/>
          <w:szCs w:val="24"/>
        </w:rPr>
      </w:pPr>
      <w:r w:rsidRPr="00874C7C">
        <w:rPr>
          <w:b/>
          <w:szCs w:val="24"/>
        </w:rPr>
        <w:t xml:space="preserve">Nature of services </w:t>
      </w:r>
    </w:p>
    <w:p w14:paraId="524792D5" w14:textId="77777777" w:rsidR="003F61C0" w:rsidRDefault="003F61C0" w:rsidP="00C32E50">
      <w:pPr>
        <w:pStyle w:val="Paragraphedeliste"/>
        <w:suppressAutoHyphens/>
        <w:autoSpaceDN w:val="0"/>
        <w:textAlignment w:val="baseline"/>
        <w:rPr>
          <w:szCs w:val="24"/>
          <w:lang w:val="en-GB"/>
        </w:rPr>
      </w:pPr>
      <w:r>
        <w:rPr>
          <w:szCs w:val="24"/>
          <w:lang w:val="en-GB"/>
        </w:rPr>
        <w:t>The services consist of the acquisition of the following materials and equipment</w:t>
      </w:r>
    </w:p>
    <w:p w14:paraId="1ED8DF41" w14:textId="77777777" w:rsidR="00C32E50" w:rsidRDefault="003F61C0" w:rsidP="006F1380">
      <w:pPr>
        <w:pStyle w:val="Paragraphedeliste"/>
        <w:numPr>
          <w:ilvl w:val="0"/>
          <w:numId w:val="5"/>
        </w:numPr>
        <w:suppressAutoHyphens/>
        <w:autoSpaceDN w:val="0"/>
        <w:textAlignment w:val="baseline"/>
        <w:rPr>
          <w:szCs w:val="24"/>
          <w:lang w:val="en-GB"/>
        </w:rPr>
      </w:pPr>
      <w:r>
        <w:rPr>
          <w:szCs w:val="24"/>
          <w:lang w:val="en-GB"/>
        </w:rPr>
        <w:t xml:space="preserve"> waste transport equipment</w:t>
      </w:r>
    </w:p>
    <w:p w14:paraId="00F98D58" w14:textId="77777777" w:rsidR="003F61C0" w:rsidRDefault="003F61C0" w:rsidP="006F1380">
      <w:pPr>
        <w:pStyle w:val="Paragraphedeliste"/>
        <w:numPr>
          <w:ilvl w:val="0"/>
          <w:numId w:val="5"/>
        </w:numPr>
        <w:suppressAutoHyphens/>
        <w:autoSpaceDN w:val="0"/>
        <w:textAlignment w:val="baseline"/>
        <w:rPr>
          <w:szCs w:val="24"/>
          <w:lang w:val="en-GB"/>
        </w:rPr>
      </w:pPr>
      <w:r>
        <w:rPr>
          <w:szCs w:val="24"/>
          <w:lang w:val="en-GB"/>
        </w:rPr>
        <w:t>Collection equipment</w:t>
      </w:r>
    </w:p>
    <w:p w14:paraId="347AC29D" w14:textId="7D679692" w:rsidR="00874C7C" w:rsidRDefault="003F61C0" w:rsidP="00874C7C">
      <w:pPr>
        <w:pStyle w:val="Paragraphedeliste"/>
        <w:numPr>
          <w:ilvl w:val="0"/>
          <w:numId w:val="5"/>
        </w:numPr>
        <w:suppressAutoHyphens/>
        <w:autoSpaceDN w:val="0"/>
        <w:textAlignment w:val="baseline"/>
        <w:rPr>
          <w:szCs w:val="24"/>
          <w:lang w:val="en-GB"/>
        </w:rPr>
      </w:pPr>
      <w:r>
        <w:rPr>
          <w:szCs w:val="24"/>
          <w:lang w:val="en-GB"/>
        </w:rPr>
        <w:t>Personal protective equipment</w:t>
      </w:r>
    </w:p>
    <w:p w14:paraId="7C690B25" w14:textId="77777777" w:rsidR="00874C7C" w:rsidRPr="00874C7C" w:rsidRDefault="00874C7C" w:rsidP="00874C7C">
      <w:pPr>
        <w:pStyle w:val="Paragraphedeliste"/>
        <w:suppressAutoHyphens/>
        <w:autoSpaceDN w:val="0"/>
        <w:ind w:left="1299"/>
        <w:textAlignment w:val="baseline"/>
        <w:rPr>
          <w:szCs w:val="24"/>
          <w:lang w:val="en-GB"/>
        </w:rPr>
      </w:pPr>
    </w:p>
    <w:p w14:paraId="7F401315" w14:textId="4CC52554" w:rsidR="00C32E50" w:rsidRPr="00874C7C" w:rsidRDefault="00C32E50" w:rsidP="00874C7C">
      <w:pPr>
        <w:pStyle w:val="Paragraphedeliste"/>
        <w:numPr>
          <w:ilvl w:val="0"/>
          <w:numId w:val="94"/>
        </w:numPr>
        <w:suppressAutoHyphens/>
        <w:autoSpaceDN w:val="0"/>
        <w:spacing w:after="0" w:line="240" w:lineRule="auto"/>
        <w:jc w:val="both"/>
        <w:textAlignment w:val="baseline"/>
        <w:rPr>
          <w:b/>
          <w:szCs w:val="24"/>
        </w:rPr>
      </w:pPr>
      <w:r w:rsidRPr="00874C7C">
        <w:rPr>
          <w:b/>
          <w:szCs w:val="24"/>
        </w:rPr>
        <w:t xml:space="preserve">Participation and origin </w:t>
      </w:r>
    </w:p>
    <w:p w14:paraId="582917E1" w14:textId="77777777" w:rsidR="00C32E50" w:rsidRPr="00D404C7" w:rsidRDefault="00C32E50" w:rsidP="00C32E50">
      <w:pPr>
        <w:suppressAutoHyphens/>
        <w:autoSpaceDN w:val="0"/>
        <w:textAlignment w:val="baseline"/>
        <w:rPr>
          <w:szCs w:val="24"/>
          <w:lang w:val="en-GB"/>
        </w:rPr>
      </w:pPr>
      <w:r w:rsidRPr="00D404C7">
        <w:rPr>
          <w:szCs w:val="24"/>
          <w:lang w:val="en-GB"/>
        </w:rPr>
        <w:t xml:space="preserve">The participation in this Request for Quotation is open to </w:t>
      </w:r>
      <w:r>
        <w:rPr>
          <w:szCs w:val="24"/>
          <w:lang w:val="en-GB"/>
        </w:rPr>
        <w:t xml:space="preserve">Cameroonian </w:t>
      </w:r>
      <w:r w:rsidRPr="00D404C7">
        <w:rPr>
          <w:szCs w:val="24"/>
          <w:lang w:val="en-GB"/>
        </w:rPr>
        <w:t>services providers</w:t>
      </w:r>
      <w:r>
        <w:rPr>
          <w:szCs w:val="24"/>
          <w:lang w:val="en-GB"/>
        </w:rPr>
        <w:t xml:space="preserve"> </w:t>
      </w:r>
      <w:r w:rsidRPr="00D404C7">
        <w:rPr>
          <w:szCs w:val="24"/>
          <w:lang w:val="en-GB"/>
        </w:rPr>
        <w:t xml:space="preserve">  </w:t>
      </w:r>
      <w:r>
        <w:rPr>
          <w:szCs w:val="24"/>
          <w:lang w:val="en-GB"/>
        </w:rPr>
        <w:t xml:space="preserve">operatingt in the field </w:t>
      </w:r>
      <w:r w:rsidR="00170774">
        <w:rPr>
          <w:szCs w:val="24"/>
          <w:lang w:val="en-GB"/>
        </w:rPr>
        <w:t xml:space="preserve">of cleaning </w:t>
      </w:r>
      <w:r w:rsidRPr="00D404C7">
        <w:rPr>
          <w:szCs w:val="24"/>
          <w:lang w:val="en-GB"/>
        </w:rPr>
        <w:t xml:space="preserve">and </w:t>
      </w:r>
      <w:r w:rsidR="00170774">
        <w:rPr>
          <w:szCs w:val="24"/>
          <w:lang w:val="en-GB"/>
        </w:rPr>
        <w:t xml:space="preserve">sanitation and </w:t>
      </w:r>
      <w:r w:rsidRPr="00D404C7">
        <w:rPr>
          <w:szCs w:val="24"/>
          <w:lang w:val="en-GB"/>
        </w:rPr>
        <w:t>meeting the qualification criteria indicated in this Request for Quotation</w:t>
      </w:r>
      <w:r w:rsidR="00170774">
        <w:rPr>
          <w:szCs w:val="24"/>
          <w:lang w:val="en-GB"/>
        </w:rPr>
        <w:t xml:space="preserve"> request file</w:t>
      </w:r>
      <w:r w:rsidRPr="00D404C7">
        <w:rPr>
          <w:szCs w:val="24"/>
          <w:lang w:val="en-GB"/>
        </w:rPr>
        <w:t>.</w:t>
      </w:r>
    </w:p>
    <w:p w14:paraId="1E94DBA0" w14:textId="448EB82D" w:rsidR="00C32E50" w:rsidRPr="00874C7C" w:rsidRDefault="00C32E50" w:rsidP="00874C7C">
      <w:pPr>
        <w:pStyle w:val="Paragraphedeliste"/>
        <w:numPr>
          <w:ilvl w:val="0"/>
          <w:numId w:val="94"/>
        </w:numPr>
        <w:suppressAutoHyphens/>
        <w:autoSpaceDN w:val="0"/>
        <w:spacing w:after="0" w:line="240" w:lineRule="auto"/>
        <w:jc w:val="both"/>
        <w:textAlignment w:val="baseline"/>
        <w:rPr>
          <w:b/>
          <w:szCs w:val="24"/>
        </w:rPr>
      </w:pPr>
      <w:r w:rsidRPr="00874C7C">
        <w:rPr>
          <w:b/>
          <w:szCs w:val="24"/>
        </w:rPr>
        <w:t>Financing</w:t>
      </w:r>
    </w:p>
    <w:p w14:paraId="4FBA522E" w14:textId="77777777" w:rsidR="00C32E50" w:rsidRDefault="00C32E50" w:rsidP="00C32E50">
      <w:pPr>
        <w:suppressAutoHyphens/>
        <w:autoSpaceDN w:val="0"/>
        <w:textAlignment w:val="baseline"/>
        <w:rPr>
          <w:szCs w:val="24"/>
          <w:lang w:val="en-GB"/>
        </w:rPr>
      </w:pPr>
      <w:r w:rsidRPr="00D404C7">
        <w:rPr>
          <w:szCs w:val="24"/>
          <w:lang w:val="en-GB"/>
        </w:rPr>
        <w:t>The Services subject of this Request for Quotation shall be financed by</w:t>
      </w:r>
      <w:r>
        <w:rPr>
          <w:szCs w:val="24"/>
          <w:lang w:val="en-GB"/>
        </w:rPr>
        <w:t xml:space="preserve"> the Ministry </w:t>
      </w:r>
      <w:r w:rsidR="009C290F">
        <w:rPr>
          <w:szCs w:val="24"/>
          <w:lang w:val="en-GB"/>
        </w:rPr>
        <w:t xml:space="preserve"> of Housing and Urban </w:t>
      </w:r>
      <w:r>
        <w:rPr>
          <w:szCs w:val="24"/>
          <w:lang w:val="en-GB"/>
        </w:rPr>
        <w:t>Development for the 2026 exercise.</w:t>
      </w:r>
    </w:p>
    <w:p w14:paraId="28C86164" w14:textId="77777777" w:rsidR="00874C7C" w:rsidRDefault="00874C7C" w:rsidP="00C32E50">
      <w:pPr>
        <w:suppressAutoHyphens/>
        <w:autoSpaceDN w:val="0"/>
        <w:textAlignment w:val="baseline"/>
        <w:rPr>
          <w:szCs w:val="24"/>
          <w:lang w:val="en-GB"/>
        </w:rPr>
      </w:pPr>
    </w:p>
    <w:p w14:paraId="39EF8C5F" w14:textId="77777777" w:rsidR="00C32E50" w:rsidRDefault="00C32E50" w:rsidP="00C32E50">
      <w:pPr>
        <w:suppressAutoHyphens/>
        <w:autoSpaceDN w:val="0"/>
        <w:textAlignment w:val="baseline"/>
        <w:rPr>
          <w:szCs w:val="24"/>
          <w:lang w:val="en-GB"/>
        </w:rPr>
      </w:pPr>
    </w:p>
    <w:p w14:paraId="35E8F44D" w14:textId="68C89718" w:rsidR="00C32E50" w:rsidRPr="00874C7C" w:rsidRDefault="00C32E50" w:rsidP="00874C7C">
      <w:pPr>
        <w:pStyle w:val="Paragraphedeliste"/>
        <w:numPr>
          <w:ilvl w:val="0"/>
          <w:numId w:val="94"/>
        </w:numPr>
        <w:suppressAutoHyphens/>
        <w:autoSpaceDN w:val="0"/>
        <w:spacing w:after="0"/>
        <w:textAlignment w:val="baseline"/>
        <w:rPr>
          <w:b/>
          <w:bCs/>
          <w:szCs w:val="24"/>
          <w:lang w:val="en-GB"/>
        </w:rPr>
      </w:pPr>
      <w:r w:rsidRPr="00874C7C">
        <w:rPr>
          <w:b/>
          <w:bCs/>
          <w:szCs w:val="24"/>
          <w:lang w:val="en-GB"/>
        </w:rPr>
        <w:lastRenderedPageBreak/>
        <w:t>Estimated completion time</w:t>
      </w:r>
    </w:p>
    <w:p w14:paraId="48A05721" w14:textId="5C56393E" w:rsidR="00874C7C" w:rsidRDefault="00C32E50" w:rsidP="00874C7C">
      <w:pPr>
        <w:suppressAutoHyphens/>
        <w:autoSpaceDN w:val="0"/>
        <w:spacing w:after="0"/>
        <w:textAlignment w:val="baseline"/>
        <w:rPr>
          <w:szCs w:val="24"/>
          <w:lang w:val="en-GB"/>
        </w:rPr>
      </w:pPr>
      <w:r w:rsidRPr="00AC7706">
        <w:rPr>
          <w:b/>
          <w:bCs/>
          <w:szCs w:val="24"/>
          <w:lang w:val="en-GB"/>
        </w:rPr>
        <w:t xml:space="preserve">  </w:t>
      </w:r>
      <w:r w:rsidRPr="00475EE9">
        <w:rPr>
          <w:szCs w:val="24"/>
          <w:lang w:val="en-GB"/>
        </w:rPr>
        <w:t>The maximum time allowed by de Project Owner for the completion of the work covered by this request for quotation is two Calander month. This period begins from the date of notification of the work order to commence services</w:t>
      </w:r>
      <w:r w:rsidR="00257DF1">
        <w:rPr>
          <w:szCs w:val="24"/>
          <w:lang w:val="en-GB"/>
        </w:rPr>
        <w:t>.</w:t>
      </w:r>
    </w:p>
    <w:p w14:paraId="6A6AF4C6" w14:textId="77777777" w:rsidR="00257DF1" w:rsidRDefault="00257DF1" w:rsidP="00874C7C">
      <w:pPr>
        <w:suppressAutoHyphens/>
        <w:autoSpaceDN w:val="0"/>
        <w:spacing w:after="0"/>
        <w:textAlignment w:val="baseline"/>
        <w:rPr>
          <w:szCs w:val="24"/>
          <w:lang w:val="en-GB"/>
        </w:rPr>
      </w:pPr>
    </w:p>
    <w:p w14:paraId="2EFE6CA2" w14:textId="69B8343E" w:rsidR="00C32E50" w:rsidRPr="00874C7C" w:rsidRDefault="00C32E50" w:rsidP="00257DF1">
      <w:pPr>
        <w:pStyle w:val="Paragraphedeliste"/>
        <w:numPr>
          <w:ilvl w:val="0"/>
          <w:numId w:val="94"/>
        </w:numPr>
        <w:suppressAutoHyphens/>
        <w:autoSpaceDN w:val="0"/>
        <w:spacing w:after="0"/>
        <w:textAlignment w:val="baseline"/>
        <w:rPr>
          <w:szCs w:val="24"/>
          <w:lang w:val="en-GB"/>
        </w:rPr>
      </w:pPr>
      <w:r w:rsidRPr="00874C7C">
        <w:rPr>
          <w:b/>
          <w:szCs w:val="24"/>
        </w:rPr>
        <w:t>Submission method</w:t>
      </w:r>
    </w:p>
    <w:p w14:paraId="719A3FEA" w14:textId="77777777" w:rsidR="00C32E50" w:rsidRPr="00257DF1" w:rsidRDefault="00C32E50" w:rsidP="00257DF1">
      <w:pPr>
        <w:widowControl w:val="0"/>
        <w:suppressAutoHyphens/>
        <w:autoSpaceDE w:val="0"/>
        <w:autoSpaceDN w:val="0"/>
        <w:adjustRightInd w:val="0"/>
        <w:spacing w:before="11" w:after="0" w:line="247" w:lineRule="auto"/>
        <w:ind w:right="-20"/>
        <w:textAlignment w:val="baseline"/>
        <w:rPr>
          <w:bCs/>
          <w:szCs w:val="24"/>
          <w:lang w:val="en-GB" w:eastAsia="en-US"/>
        </w:rPr>
      </w:pPr>
      <w:r w:rsidRPr="00257DF1">
        <w:rPr>
          <w:bCs/>
          <w:szCs w:val="24"/>
          <w:lang w:val="en-GB"/>
        </w:rPr>
        <w:t>The submission method chosen for this quotation request is offline</w:t>
      </w:r>
      <w:r w:rsidRPr="00257DF1">
        <w:rPr>
          <w:bCs/>
          <w:szCs w:val="24"/>
          <w:lang w:val="en-GB" w:eastAsia="en-US"/>
        </w:rPr>
        <w:t>.</w:t>
      </w:r>
    </w:p>
    <w:p w14:paraId="4592F5A2" w14:textId="77777777" w:rsidR="00C32E50" w:rsidRPr="00257DF1" w:rsidRDefault="00C32E50" w:rsidP="00C32E50">
      <w:pPr>
        <w:suppressAutoHyphens/>
        <w:autoSpaceDN w:val="0"/>
        <w:textAlignment w:val="baseline"/>
        <w:rPr>
          <w:bCs/>
          <w:sz w:val="10"/>
          <w:szCs w:val="10"/>
          <w:lang w:val="en-GB"/>
        </w:rPr>
      </w:pPr>
    </w:p>
    <w:p w14:paraId="31E62AFC" w14:textId="4C17A075" w:rsidR="00C32E50" w:rsidRPr="00257DF1" w:rsidRDefault="00C32E50" w:rsidP="00257DF1">
      <w:pPr>
        <w:pStyle w:val="Paragraphedeliste"/>
        <w:numPr>
          <w:ilvl w:val="0"/>
          <w:numId w:val="94"/>
        </w:numPr>
        <w:suppressAutoHyphens/>
        <w:autoSpaceDN w:val="0"/>
        <w:textAlignment w:val="baseline"/>
        <w:rPr>
          <w:b/>
          <w:szCs w:val="24"/>
          <w:lang w:val="en-GB"/>
        </w:rPr>
      </w:pPr>
      <w:r w:rsidRPr="00257DF1">
        <w:rPr>
          <w:b/>
          <w:szCs w:val="24"/>
          <w:lang w:val="en-GB"/>
        </w:rPr>
        <w:t>Consultation of the Request for Quotation File</w:t>
      </w:r>
    </w:p>
    <w:p w14:paraId="660BC4EF" w14:textId="77777777" w:rsidR="00C32E50" w:rsidRPr="00D404C7" w:rsidRDefault="00C32E50" w:rsidP="00C32E50">
      <w:pPr>
        <w:suppressAutoHyphens/>
        <w:autoSpaceDN w:val="0"/>
        <w:textAlignment w:val="baseline"/>
        <w:rPr>
          <w:szCs w:val="24"/>
          <w:lang w:val="en-GB"/>
        </w:rPr>
      </w:pPr>
      <w:r w:rsidRPr="00D404C7">
        <w:rPr>
          <w:szCs w:val="24"/>
          <w:lang w:val="en-GB"/>
        </w:rPr>
        <w:t xml:space="preserve">The </w:t>
      </w:r>
      <w:r>
        <w:rPr>
          <w:szCs w:val="24"/>
          <w:lang w:val="en-GB"/>
        </w:rPr>
        <w:t xml:space="preserve">physical file can be consulted free of charge at the contracting authority’s office during busness hours at the public procurement unit located in the Zoétélé Town Hall, </w:t>
      </w:r>
      <w:r w:rsidRPr="00D404C7">
        <w:rPr>
          <w:iCs/>
          <w:szCs w:val="24"/>
          <w:lang w:val="en-GB"/>
        </w:rPr>
        <w:t>P.O. Box</w:t>
      </w:r>
      <w:r>
        <w:rPr>
          <w:iCs/>
          <w:szCs w:val="24"/>
          <w:lang w:val="en-GB"/>
        </w:rPr>
        <w:t xml:space="preserve"> 02 Zoétélé tel 695 335 369 as soon as it is published</w:t>
      </w:r>
      <w:r w:rsidRPr="00D404C7">
        <w:rPr>
          <w:szCs w:val="24"/>
          <w:lang w:val="en-GB"/>
        </w:rPr>
        <w:t>.</w:t>
      </w:r>
    </w:p>
    <w:p w14:paraId="6C8EF849" w14:textId="77777777" w:rsidR="00C32E50" w:rsidRPr="00D404C7" w:rsidRDefault="00C32E50" w:rsidP="00C32E50">
      <w:pPr>
        <w:suppressAutoHyphens/>
        <w:autoSpaceDN w:val="0"/>
        <w:textAlignment w:val="baseline"/>
        <w:rPr>
          <w:b/>
          <w:sz w:val="10"/>
          <w:szCs w:val="10"/>
          <w:lang w:val="en-GB"/>
        </w:rPr>
      </w:pPr>
    </w:p>
    <w:p w14:paraId="43D80533" w14:textId="77777777" w:rsidR="00C32E50" w:rsidRDefault="00C32E50" w:rsidP="00C32E50">
      <w:pPr>
        <w:suppressAutoHyphens/>
        <w:autoSpaceDN w:val="0"/>
        <w:textAlignment w:val="baseline"/>
        <w:rPr>
          <w:b/>
          <w:szCs w:val="24"/>
          <w:lang w:val="en-GB"/>
        </w:rPr>
      </w:pPr>
      <w:r>
        <w:rPr>
          <w:b/>
          <w:szCs w:val="24"/>
          <w:lang w:val="en-GB"/>
        </w:rPr>
        <w:t>8.</w:t>
      </w:r>
      <w:r w:rsidRPr="00D404C7">
        <w:rPr>
          <w:b/>
          <w:szCs w:val="24"/>
          <w:lang w:val="en-GB"/>
        </w:rPr>
        <w:t>Acquisition of the Request for Quotation fil</w:t>
      </w:r>
      <w:r>
        <w:rPr>
          <w:b/>
          <w:szCs w:val="24"/>
          <w:lang w:val="en-GB"/>
        </w:rPr>
        <w:t>e</w:t>
      </w:r>
    </w:p>
    <w:p w14:paraId="514C58F5" w14:textId="77777777" w:rsidR="00C32E50" w:rsidRDefault="00C32E50" w:rsidP="00C32E50">
      <w:pPr>
        <w:suppressAutoHyphens/>
        <w:autoSpaceDN w:val="0"/>
        <w:textAlignment w:val="baseline"/>
        <w:rPr>
          <w:bCs/>
          <w:szCs w:val="24"/>
          <w:lang w:val="en-GB"/>
        </w:rPr>
      </w:pPr>
      <w:r w:rsidRPr="004B217A">
        <w:rPr>
          <w:bCs/>
          <w:szCs w:val="24"/>
          <w:lang w:val="en-GB"/>
        </w:rPr>
        <w:t xml:space="preserve">The physical version of the file can be obtained from the </w:t>
      </w:r>
      <w:r>
        <w:rPr>
          <w:bCs/>
          <w:szCs w:val="24"/>
          <w:lang w:val="en-GB"/>
        </w:rPr>
        <w:t>P</w:t>
      </w:r>
      <w:r w:rsidRPr="004B217A">
        <w:rPr>
          <w:bCs/>
          <w:szCs w:val="24"/>
          <w:lang w:val="en-GB"/>
        </w:rPr>
        <w:t xml:space="preserve">ublic </w:t>
      </w:r>
      <w:r>
        <w:rPr>
          <w:bCs/>
          <w:szCs w:val="24"/>
          <w:lang w:val="en-GB"/>
        </w:rPr>
        <w:t>P</w:t>
      </w:r>
      <w:r w:rsidRPr="004B217A">
        <w:rPr>
          <w:bCs/>
          <w:szCs w:val="24"/>
          <w:lang w:val="en-GB"/>
        </w:rPr>
        <w:t xml:space="preserve">rocurement </w:t>
      </w:r>
      <w:r>
        <w:rPr>
          <w:bCs/>
          <w:szCs w:val="24"/>
          <w:lang w:val="en-GB"/>
        </w:rPr>
        <w:t>U</w:t>
      </w:r>
      <w:r w:rsidRPr="004B217A">
        <w:rPr>
          <w:bCs/>
          <w:szCs w:val="24"/>
          <w:lang w:val="en-GB"/>
        </w:rPr>
        <w:t xml:space="preserve">nit located at </w:t>
      </w:r>
      <w:r>
        <w:rPr>
          <w:bCs/>
          <w:szCs w:val="24"/>
          <w:lang w:val="en-GB"/>
        </w:rPr>
        <w:t>Z</w:t>
      </w:r>
      <w:r w:rsidRPr="004B217A">
        <w:rPr>
          <w:bCs/>
          <w:szCs w:val="24"/>
          <w:lang w:val="en-GB"/>
        </w:rPr>
        <w:t xml:space="preserve">oétélé Town Hall upon publication of this notice, upon payment of a non-refundable sum of thirty thousand (30 000) CFA Francs payable to the Zoétélé Municipal Treasury. </w:t>
      </w:r>
    </w:p>
    <w:p w14:paraId="78FD8A43" w14:textId="77777777" w:rsidR="00C32E50" w:rsidRDefault="00C32E50" w:rsidP="00C32E50">
      <w:pPr>
        <w:suppressAutoHyphens/>
        <w:autoSpaceDN w:val="0"/>
        <w:textAlignment w:val="baseline"/>
        <w:rPr>
          <w:bCs/>
          <w:szCs w:val="24"/>
          <w:lang w:val="en-GB"/>
        </w:rPr>
      </w:pPr>
    </w:p>
    <w:p w14:paraId="31AE35AF" w14:textId="77777777" w:rsidR="00C32E50" w:rsidRPr="004B217A" w:rsidRDefault="00C32E50" w:rsidP="00C32E50">
      <w:pPr>
        <w:suppressAutoHyphens/>
        <w:autoSpaceDN w:val="0"/>
        <w:textAlignment w:val="baseline"/>
        <w:rPr>
          <w:bCs/>
          <w:szCs w:val="24"/>
          <w:lang w:val="en-GB"/>
        </w:rPr>
      </w:pPr>
    </w:p>
    <w:p w14:paraId="034E5278" w14:textId="77777777" w:rsidR="00C32E50" w:rsidRPr="00D404C7" w:rsidRDefault="00C32E50" w:rsidP="00C32E50">
      <w:pPr>
        <w:widowControl w:val="0"/>
        <w:suppressAutoHyphens/>
        <w:autoSpaceDE w:val="0"/>
        <w:autoSpaceDN w:val="0"/>
        <w:adjustRightInd w:val="0"/>
        <w:spacing w:line="220" w:lineRule="exact"/>
        <w:ind w:right="-20"/>
        <w:textAlignment w:val="baseline"/>
        <w:rPr>
          <w:szCs w:val="24"/>
          <w:lang w:val="en-GB"/>
        </w:rPr>
      </w:pPr>
    </w:p>
    <w:p w14:paraId="6EBE7B8A" w14:textId="77777777" w:rsidR="00C32E50" w:rsidRPr="00475EE9" w:rsidRDefault="00C32E50" w:rsidP="00C32E50">
      <w:pPr>
        <w:widowControl w:val="0"/>
        <w:tabs>
          <w:tab w:val="left" w:pos="360"/>
        </w:tabs>
        <w:suppressAutoHyphens/>
        <w:autoSpaceDE w:val="0"/>
        <w:autoSpaceDN w:val="0"/>
        <w:adjustRightInd w:val="0"/>
        <w:spacing w:line="220" w:lineRule="exact"/>
        <w:ind w:right="-20"/>
        <w:textAlignment w:val="baseline"/>
        <w:rPr>
          <w:b/>
          <w:bCs/>
          <w:szCs w:val="24"/>
          <w:lang w:val="en-GB"/>
        </w:rPr>
      </w:pPr>
      <w:r>
        <w:rPr>
          <w:b/>
          <w:bCs/>
          <w:szCs w:val="24"/>
          <w:lang w:val="en-GB"/>
        </w:rPr>
        <w:t>9.</w:t>
      </w:r>
      <w:r w:rsidRPr="00475EE9">
        <w:rPr>
          <w:b/>
          <w:bCs/>
          <w:szCs w:val="24"/>
          <w:lang w:val="en-GB"/>
        </w:rPr>
        <w:t>Estimated cost</w:t>
      </w:r>
    </w:p>
    <w:p w14:paraId="1C9654F3" w14:textId="77777777" w:rsidR="00C32E50" w:rsidRPr="00D404C7" w:rsidRDefault="00C32E50" w:rsidP="00C32E50">
      <w:pPr>
        <w:widowControl w:val="0"/>
        <w:suppressAutoHyphens/>
        <w:autoSpaceDE w:val="0"/>
        <w:autoSpaceDN w:val="0"/>
        <w:adjustRightInd w:val="0"/>
        <w:spacing w:line="220" w:lineRule="exact"/>
        <w:ind w:right="-20"/>
        <w:textAlignment w:val="baseline"/>
        <w:rPr>
          <w:szCs w:val="24"/>
          <w:lang w:val="en-GB"/>
        </w:rPr>
      </w:pPr>
      <w:r w:rsidRPr="00D404C7">
        <w:rPr>
          <w:szCs w:val="24"/>
          <w:lang w:val="en-GB"/>
        </w:rPr>
        <w:t>The estimated cost of the operation following preliminary studies is</w:t>
      </w:r>
      <w:r>
        <w:rPr>
          <w:szCs w:val="24"/>
          <w:lang w:val="en-GB"/>
        </w:rPr>
        <w:t xml:space="preserve"> twenty million (2</w:t>
      </w:r>
      <w:r w:rsidR="005D6B60">
        <w:rPr>
          <w:szCs w:val="24"/>
          <w:lang w:val="en-GB"/>
        </w:rPr>
        <w:t>0</w:t>
      </w:r>
      <w:r>
        <w:rPr>
          <w:szCs w:val="24"/>
          <w:lang w:val="en-GB"/>
        </w:rPr>
        <w:t> 000 000) CFA francs.</w:t>
      </w:r>
    </w:p>
    <w:p w14:paraId="4E45A367" w14:textId="77777777" w:rsidR="00C32E50" w:rsidRPr="00D404C7" w:rsidRDefault="00C32E50" w:rsidP="00C32E50">
      <w:pPr>
        <w:widowControl w:val="0"/>
        <w:suppressAutoHyphens/>
        <w:autoSpaceDE w:val="0"/>
        <w:autoSpaceDN w:val="0"/>
        <w:adjustRightInd w:val="0"/>
        <w:spacing w:line="220" w:lineRule="exact"/>
        <w:ind w:right="-20"/>
        <w:textAlignment w:val="baseline"/>
        <w:rPr>
          <w:sz w:val="10"/>
          <w:szCs w:val="10"/>
          <w:lang w:val="en-GB"/>
        </w:rPr>
      </w:pPr>
    </w:p>
    <w:p w14:paraId="609A77F0" w14:textId="77777777" w:rsidR="00C32E50" w:rsidRPr="00D404C7" w:rsidRDefault="00C32E50" w:rsidP="00C32E50">
      <w:pPr>
        <w:widowControl w:val="0"/>
        <w:suppressAutoHyphens/>
        <w:autoSpaceDE w:val="0"/>
        <w:autoSpaceDN w:val="0"/>
        <w:adjustRightInd w:val="0"/>
        <w:spacing w:before="6" w:line="264" w:lineRule="exact"/>
        <w:ind w:right="-16"/>
        <w:contextualSpacing/>
        <w:textAlignment w:val="baseline"/>
        <w:rPr>
          <w:szCs w:val="24"/>
          <w:lang w:eastAsia="en-US"/>
        </w:rPr>
      </w:pPr>
      <w:r>
        <w:rPr>
          <w:b/>
          <w:szCs w:val="24"/>
          <w:lang w:eastAsia="en-US"/>
        </w:rPr>
        <w:t>10</w:t>
      </w:r>
      <w:r w:rsidRPr="00D404C7">
        <w:rPr>
          <w:b/>
          <w:szCs w:val="24"/>
          <w:lang w:eastAsia="en-US"/>
        </w:rPr>
        <w:t xml:space="preserve">-Bid bond </w:t>
      </w:r>
    </w:p>
    <w:p w14:paraId="20F82401" w14:textId="77777777" w:rsidR="00C32E50" w:rsidRPr="00D404C7" w:rsidRDefault="00C32E50" w:rsidP="00C32E50">
      <w:pPr>
        <w:widowControl w:val="0"/>
        <w:suppressAutoHyphens/>
        <w:autoSpaceDE w:val="0"/>
        <w:autoSpaceDN w:val="0"/>
        <w:spacing w:line="276" w:lineRule="auto"/>
        <w:textAlignment w:val="baseline"/>
        <w:rPr>
          <w:szCs w:val="24"/>
          <w:lang w:val="en-GB"/>
        </w:rPr>
      </w:pPr>
      <w:r w:rsidRPr="00D404C7">
        <w:rPr>
          <w:szCs w:val="24"/>
          <w:lang w:val="en-GB"/>
        </w:rPr>
        <w:t xml:space="preserve">Each bidder must include in his administrative documents, a hand-endorsed </w:t>
      </w:r>
      <w:r>
        <w:rPr>
          <w:szCs w:val="24"/>
          <w:lang w:val="en-GB"/>
        </w:rPr>
        <w:t xml:space="preserve">and stamped </w:t>
      </w:r>
      <w:r w:rsidRPr="00D404C7">
        <w:rPr>
          <w:szCs w:val="24"/>
          <w:lang w:val="en-GB"/>
        </w:rPr>
        <w:t xml:space="preserve">bid bond, issued by a financial body or institution approved by the Minister in charge of finance to issue bonds for public contracts and whose list appears in document 10 of the Request for Quotation File (RQF), of an amount of </w:t>
      </w:r>
      <w:r w:rsidRPr="00CD7B5F">
        <w:rPr>
          <w:b/>
          <w:bCs/>
          <w:szCs w:val="24"/>
          <w:lang w:val="en-GB"/>
        </w:rPr>
        <w:t>four hundred (4</w:t>
      </w:r>
      <w:r w:rsidR="0067676A">
        <w:rPr>
          <w:b/>
          <w:bCs/>
          <w:szCs w:val="24"/>
          <w:lang w:val="en-GB"/>
        </w:rPr>
        <w:t>0</w:t>
      </w:r>
      <w:r w:rsidRPr="00CD7B5F">
        <w:rPr>
          <w:b/>
          <w:bCs/>
          <w:szCs w:val="24"/>
          <w:lang w:val="en-GB"/>
        </w:rPr>
        <w:t>0 000)</w:t>
      </w:r>
      <w:r>
        <w:rPr>
          <w:b/>
          <w:bCs/>
          <w:szCs w:val="24"/>
          <w:lang w:val="en-GB"/>
        </w:rPr>
        <w:t xml:space="preserve"> CFA Francs</w:t>
      </w:r>
      <w:r w:rsidRPr="00D404C7">
        <w:rPr>
          <w:szCs w:val="24"/>
          <w:lang w:val="en-GB"/>
        </w:rPr>
        <w:t xml:space="preserve"> and valid up to thirty (30) days beyond the initial date limit of the validity of bids. </w:t>
      </w:r>
      <w:r w:rsidRPr="006F72D7">
        <w:rPr>
          <w:rFonts w:ascii="Arial Narrow"/>
        </w:rPr>
        <w:t>This Security d</w:t>
      </w:r>
      <w:r w:rsidRPr="006F72D7">
        <w:rPr>
          <w:rFonts w:ascii="Arial Narrow"/>
        </w:rPr>
        <w:t>é</w:t>
      </w:r>
      <w:r w:rsidRPr="006F72D7">
        <w:rPr>
          <w:rFonts w:ascii="Arial Narrow"/>
        </w:rPr>
        <w:t xml:space="preserve">posit must comply with the </w:t>
      </w:r>
      <w:r w:rsidRPr="006F72D7">
        <w:rPr>
          <w:rFonts w:ascii="Arial Narrow"/>
          <w:b/>
          <w:bCs/>
        </w:rPr>
        <w:t>Circular Latter n</w:t>
      </w:r>
      <w:r w:rsidRPr="006F72D7">
        <w:rPr>
          <w:rFonts w:ascii="Arial Narrow"/>
          <w:b/>
          <w:bCs/>
        </w:rPr>
        <w:t>°</w:t>
      </w:r>
      <w:r w:rsidRPr="006F72D7">
        <w:rPr>
          <w:rFonts w:ascii="Arial Narrow"/>
          <w:b/>
          <w:bCs/>
        </w:rPr>
        <w:t>000019/CL/MINMAP of 05 June 2024</w:t>
      </w:r>
      <w:r w:rsidRPr="006F72D7">
        <w:rPr>
          <w:rFonts w:ascii="Arial Narrow"/>
        </w:rPr>
        <w:t xml:space="preserve"> relating to the procedures for the constitution, d</w:t>
      </w:r>
      <w:r w:rsidRPr="006F72D7">
        <w:rPr>
          <w:rFonts w:ascii="Arial Narrow"/>
        </w:rPr>
        <w:t>é</w:t>
      </w:r>
      <w:r w:rsidRPr="006F72D7">
        <w:rPr>
          <w:rFonts w:ascii="Arial Narrow"/>
        </w:rPr>
        <w:t>posit, conservation, restitution and release of Security d</w:t>
      </w:r>
      <w:r w:rsidRPr="006F72D7">
        <w:rPr>
          <w:rFonts w:ascii="Arial Narrow"/>
        </w:rPr>
        <w:t>é</w:t>
      </w:r>
      <w:r w:rsidRPr="006F72D7">
        <w:rPr>
          <w:rFonts w:ascii="Arial Narrow"/>
        </w:rPr>
        <w:t>posits on Public Markt</w:t>
      </w:r>
      <w:r w:rsidRPr="00D404C7">
        <w:rPr>
          <w:szCs w:val="24"/>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14:paraId="6A8A10D4" w14:textId="77777777" w:rsidR="00C32E50" w:rsidRPr="00D404C7" w:rsidRDefault="00C32E50" w:rsidP="00C32E50">
      <w:pPr>
        <w:widowControl w:val="0"/>
        <w:autoSpaceDE w:val="0"/>
        <w:adjustRightInd w:val="0"/>
        <w:spacing w:before="6" w:line="264" w:lineRule="exact"/>
        <w:ind w:right="-16"/>
        <w:contextualSpacing/>
        <w:rPr>
          <w:sz w:val="10"/>
          <w:szCs w:val="10"/>
          <w:lang w:val="en-GB"/>
        </w:rPr>
      </w:pPr>
    </w:p>
    <w:p w14:paraId="4DB48662" w14:textId="77777777" w:rsidR="00C32E50" w:rsidRDefault="00C32E50" w:rsidP="00C32E50">
      <w:pPr>
        <w:suppressAutoHyphens/>
        <w:autoSpaceDN w:val="0"/>
        <w:textAlignment w:val="baseline"/>
        <w:rPr>
          <w:b/>
          <w:strike/>
          <w:szCs w:val="24"/>
        </w:rPr>
      </w:pPr>
      <w:r w:rsidRPr="00D404C7">
        <w:rPr>
          <w:b/>
          <w:szCs w:val="24"/>
        </w:rPr>
        <w:t>1</w:t>
      </w:r>
      <w:r>
        <w:rPr>
          <w:b/>
          <w:szCs w:val="24"/>
        </w:rPr>
        <w:t>1</w:t>
      </w:r>
      <w:r w:rsidRPr="00D404C7">
        <w:rPr>
          <w:b/>
          <w:szCs w:val="24"/>
        </w:rPr>
        <w:t>-Submission of Quotations</w:t>
      </w:r>
      <w:r w:rsidRPr="00D404C7">
        <w:rPr>
          <w:b/>
          <w:strike/>
          <w:szCs w:val="24"/>
        </w:rPr>
        <w:t xml:space="preserve"> </w:t>
      </w:r>
    </w:p>
    <w:p w14:paraId="219430A0" w14:textId="77777777" w:rsidR="00C32E50" w:rsidRPr="00D404C7" w:rsidRDefault="00C32E50" w:rsidP="00C32E50">
      <w:pPr>
        <w:suppressAutoHyphens/>
        <w:autoSpaceDN w:val="0"/>
        <w:textAlignment w:val="baseline"/>
        <w:rPr>
          <w:b/>
          <w:szCs w:val="24"/>
        </w:rPr>
      </w:pPr>
    </w:p>
    <w:p w14:paraId="4D1A277E" w14:textId="77777777" w:rsidR="00C32E50" w:rsidRPr="00D404C7" w:rsidRDefault="00C32E50" w:rsidP="00C32E50">
      <w:pPr>
        <w:widowControl w:val="0"/>
        <w:suppressAutoHyphens/>
        <w:autoSpaceDE w:val="0"/>
        <w:autoSpaceDN w:val="0"/>
        <w:adjustRightInd w:val="0"/>
        <w:ind w:right="-20"/>
        <w:textAlignment w:val="baseline"/>
        <w:rPr>
          <w:i/>
          <w:iCs/>
          <w:szCs w:val="24"/>
          <w:lang w:val="en-GB"/>
        </w:rPr>
      </w:pPr>
      <w:r w:rsidRPr="00D404C7">
        <w:rPr>
          <w:i/>
          <w:szCs w:val="24"/>
          <w:lang w:val="en-GB"/>
        </w:rPr>
        <w:t>Each quotation shall be drafted in English or French.</w:t>
      </w:r>
    </w:p>
    <w:p w14:paraId="7F69DD8B" w14:textId="77777777" w:rsidR="00C32E50" w:rsidRPr="00D404C7" w:rsidRDefault="00C32E50" w:rsidP="006F1380">
      <w:pPr>
        <w:widowControl w:val="0"/>
        <w:numPr>
          <w:ilvl w:val="0"/>
          <w:numId w:val="87"/>
        </w:numPr>
        <w:suppressAutoHyphens/>
        <w:autoSpaceDE w:val="0"/>
        <w:autoSpaceDN w:val="0"/>
        <w:adjustRightInd w:val="0"/>
        <w:spacing w:before="11" w:after="0" w:line="247" w:lineRule="auto"/>
        <w:ind w:right="-163"/>
        <w:jc w:val="both"/>
        <w:textAlignment w:val="baseline"/>
        <w:rPr>
          <w:szCs w:val="24"/>
          <w:lang w:val="en-GB"/>
        </w:rPr>
      </w:pPr>
      <w:r w:rsidRPr="00D404C7">
        <w:rPr>
          <w:b/>
          <w:bCs/>
          <w:szCs w:val="24"/>
          <w:lang w:val="en-GB"/>
        </w:rPr>
        <w:t>For the offline bidding</w:t>
      </w:r>
      <w:r w:rsidRPr="00D404C7">
        <w:rPr>
          <w:szCs w:val="24"/>
          <w:lang w:val="en-GB"/>
        </w:rPr>
        <w:t xml:space="preserve">, the quotation in seven (7) copies including the original and six (6) copies marked as such shall reach </w:t>
      </w:r>
      <w:r>
        <w:rPr>
          <w:i/>
          <w:szCs w:val="24"/>
          <w:lang w:val="en-GB"/>
        </w:rPr>
        <w:t>Public Market Office</w:t>
      </w:r>
      <w:r w:rsidRPr="00D404C7">
        <w:rPr>
          <w:szCs w:val="24"/>
          <w:lang w:val="en-GB"/>
        </w:rPr>
        <w:t>, not later than</w:t>
      </w:r>
      <w:r>
        <w:rPr>
          <w:szCs w:val="24"/>
          <w:lang w:val="en-GB"/>
        </w:rPr>
        <w:t>__________________</w:t>
      </w:r>
      <w:r w:rsidRPr="00D404C7">
        <w:rPr>
          <w:i/>
          <w:szCs w:val="24"/>
          <w:lang w:val="en-GB"/>
        </w:rPr>
        <w:t xml:space="preserve"> </w:t>
      </w:r>
      <w:r w:rsidRPr="00D404C7">
        <w:rPr>
          <w:szCs w:val="24"/>
          <w:lang w:val="en-GB"/>
        </w:rPr>
        <w:t>at</w:t>
      </w:r>
      <w:r>
        <w:rPr>
          <w:szCs w:val="24"/>
          <w:lang w:val="en-GB"/>
        </w:rPr>
        <w:t xml:space="preserve"> 2pm</w:t>
      </w:r>
      <w:r w:rsidRPr="00D404C7">
        <w:rPr>
          <w:i/>
          <w:szCs w:val="24"/>
          <w:lang w:val="en-GB"/>
        </w:rPr>
        <w:t xml:space="preserve"> </w:t>
      </w:r>
      <w:r w:rsidRPr="00D404C7">
        <w:rPr>
          <w:szCs w:val="24"/>
          <w:lang w:val="en-GB"/>
        </w:rPr>
        <w:t>and shall carry the inscription:</w:t>
      </w:r>
    </w:p>
    <w:p w14:paraId="1B65165C" w14:textId="77777777" w:rsidR="00C32E50" w:rsidRPr="00D404C7" w:rsidRDefault="00C32E50" w:rsidP="00C32E50">
      <w:pPr>
        <w:widowControl w:val="0"/>
        <w:suppressAutoHyphens/>
        <w:autoSpaceDE w:val="0"/>
        <w:autoSpaceDN w:val="0"/>
        <w:adjustRightInd w:val="0"/>
        <w:spacing w:before="3" w:line="140" w:lineRule="exact"/>
        <w:textAlignment w:val="baseline"/>
        <w:rPr>
          <w:szCs w:val="24"/>
          <w:lang w:val="en-GB"/>
        </w:rPr>
      </w:pPr>
    </w:p>
    <w:p w14:paraId="10177A74" w14:textId="77777777" w:rsidR="00746A8B" w:rsidRPr="00D404C7" w:rsidRDefault="00746A8B" w:rsidP="00746A8B">
      <w:pPr>
        <w:suppressAutoHyphens/>
        <w:autoSpaceDN w:val="0"/>
        <w:jc w:val="center"/>
        <w:textAlignment w:val="baseline"/>
        <w:rPr>
          <w:i/>
          <w:szCs w:val="24"/>
          <w:lang w:val="en-GB"/>
        </w:rPr>
      </w:pPr>
      <w:r w:rsidRPr="00D404C7">
        <w:rPr>
          <w:b/>
          <w:bCs/>
          <w:szCs w:val="24"/>
          <w:lang w:val="en-GB"/>
        </w:rPr>
        <w:lastRenderedPageBreak/>
        <w:t>REQUEST FOR QUOTATION NOTICE</w:t>
      </w:r>
      <w:r>
        <w:rPr>
          <w:i/>
          <w:szCs w:val="24"/>
          <w:lang w:val="en-GB"/>
        </w:rPr>
        <w:t xml:space="preserve"> </w:t>
      </w:r>
      <w:r w:rsidRPr="00D404C7">
        <w:rPr>
          <w:b/>
          <w:szCs w:val="24"/>
          <w:lang w:val="en-GB"/>
        </w:rPr>
        <w:t>N</w:t>
      </w:r>
      <w:r>
        <w:rPr>
          <w:b/>
          <w:szCs w:val="24"/>
          <w:lang w:val="en-GB"/>
        </w:rPr>
        <w:t>°__________</w:t>
      </w:r>
      <w:r w:rsidRPr="00D404C7">
        <w:rPr>
          <w:b/>
          <w:szCs w:val="24"/>
          <w:lang w:val="en-GB"/>
        </w:rPr>
        <w:t>/RQ/</w:t>
      </w:r>
      <w:r w:rsidRPr="000E07BB">
        <w:rPr>
          <w:b/>
          <w:bCs/>
          <w:iCs/>
          <w:szCs w:val="24"/>
          <w:lang w:val="en-GB"/>
        </w:rPr>
        <w:t>ZOE-C</w:t>
      </w:r>
      <w:r w:rsidRPr="000E07BB">
        <w:rPr>
          <w:b/>
          <w:bCs/>
          <w:i/>
          <w:szCs w:val="24"/>
          <w:lang w:val="en-GB"/>
        </w:rPr>
        <w:t>/</w:t>
      </w:r>
      <w:r w:rsidRPr="00D404C7">
        <w:rPr>
          <w:i/>
          <w:szCs w:val="24"/>
          <w:lang w:val="en-GB"/>
        </w:rPr>
        <w:t xml:space="preserve"> </w:t>
      </w:r>
      <w:r w:rsidRPr="00D404C7">
        <w:rPr>
          <w:b/>
          <w:szCs w:val="24"/>
          <w:lang w:val="en-GB"/>
        </w:rPr>
        <w:t>TB/</w:t>
      </w:r>
      <w:r>
        <w:rPr>
          <w:b/>
          <w:szCs w:val="24"/>
          <w:lang w:val="en-GB"/>
        </w:rPr>
        <w:t>2026</w:t>
      </w:r>
      <w:r w:rsidRPr="00D404C7">
        <w:rPr>
          <w:i/>
          <w:szCs w:val="24"/>
          <w:lang w:val="en-GB"/>
        </w:rPr>
        <w:t xml:space="preserve">   </w:t>
      </w:r>
      <w:r>
        <w:rPr>
          <w:b/>
          <w:szCs w:val="24"/>
          <w:lang w:val="en-GB"/>
        </w:rPr>
        <w:t>of ____________</w:t>
      </w:r>
      <w:r w:rsidRPr="00D404C7">
        <w:rPr>
          <w:i/>
          <w:szCs w:val="24"/>
          <w:lang w:val="en-GB"/>
        </w:rPr>
        <w:t xml:space="preserve"> </w:t>
      </w:r>
      <w:r w:rsidRPr="00D404C7">
        <w:rPr>
          <w:b/>
          <w:szCs w:val="24"/>
          <w:lang w:val="en-GB"/>
        </w:rPr>
        <w:t>for</w:t>
      </w:r>
      <w:r>
        <w:rPr>
          <w:b/>
          <w:szCs w:val="24"/>
          <w:lang w:val="en-GB"/>
        </w:rPr>
        <w:t xml:space="preserve"> the supply of urban road maintenance equipment of Zoétélé, Dja and Lobo Division, South Region</w:t>
      </w:r>
    </w:p>
    <w:p w14:paraId="6FC15C00" w14:textId="77777777" w:rsidR="00C32E50" w:rsidRPr="00D404C7" w:rsidRDefault="00C32E50" w:rsidP="00C32E50">
      <w:pPr>
        <w:suppressAutoHyphens/>
        <w:autoSpaceDN w:val="0"/>
        <w:jc w:val="center"/>
        <w:textAlignment w:val="baseline"/>
        <w:rPr>
          <w:szCs w:val="24"/>
          <w:lang w:val="en-GB"/>
        </w:rPr>
      </w:pPr>
      <w:r w:rsidRPr="00D404C7">
        <w:rPr>
          <w:szCs w:val="24"/>
          <w:lang w:val="en-GB"/>
        </w:rPr>
        <w:t>“To be opened only during the bid-opening session”.</w:t>
      </w:r>
    </w:p>
    <w:p w14:paraId="67F35E1D" w14:textId="77777777" w:rsidR="00C32E50" w:rsidRPr="00D404C7" w:rsidRDefault="00C32E50" w:rsidP="00C32E50">
      <w:pPr>
        <w:widowControl w:val="0"/>
        <w:suppressAutoHyphens/>
        <w:autoSpaceDE w:val="0"/>
        <w:autoSpaceDN w:val="0"/>
        <w:adjustRightInd w:val="0"/>
        <w:ind w:left="476" w:right="-20"/>
        <w:textAlignment w:val="baseline"/>
        <w:rPr>
          <w:i/>
          <w:iCs/>
          <w:szCs w:val="24"/>
          <w:lang w:val="en-GB"/>
        </w:rPr>
      </w:pPr>
    </w:p>
    <w:p w14:paraId="7E6E70F2" w14:textId="77777777" w:rsidR="00C32E50" w:rsidRPr="00D404C7" w:rsidRDefault="00C32E50" w:rsidP="00C32E50">
      <w:pPr>
        <w:suppressAutoHyphens/>
        <w:autoSpaceDN w:val="0"/>
        <w:textAlignment w:val="baseline"/>
        <w:rPr>
          <w:sz w:val="10"/>
          <w:szCs w:val="10"/>
          <w:lang w:val="en-GB"/>
        </w:rPr>
      </w:pPr>
    </w:p>
    <w:p w14:paraId="6DF00220" w14:textId="77777777" w:rsidR="00C32E50" w:rsidRDefault="00C32E50" w:rsidP="00C32E50">
      <w:pPr>
        <w:suppressAutoHyphens/>
        <w:autoSpaceDN w:val="0"/>
        <w:textAlignment w:val="baseline"/>
        <w:rPr>
          <w:b/>
          <w:szCs w:val="24"/>
          <w:lang w:val="en-GB"/>
        </w:rPr>
      </w:pPr>
      <w:r w:rsidRPr="00070452">
        <w:rPr>
          <w:b/>
          <w:szCs w:val="24"/>
          <w:lang w:val="en-GB"/>
        </w:rPr>
        <w:t>1</w:t>
      </w:r>
      <w:r>
        <w:rPr>
          <w:b/>
          <w:szCs w:val="24"/>
          <w:lang w:val="en-GB"/>
        </w:rPr>
        <w:t>2</w:t>
      </w:r>
      <w:r w:rsidRPr="00070452">
        <w:rPr>
          <w:b/>
          <w:szCs w:val="24"/>
          <w:lang w:val="en-GB"/>
        </w:rPr>
        <w:t>-Opening of bids</w:t>
      </w:r>
    </w:p>
    <w:p w14:paraId="2B8E7C8A" w14:textId="77777777" w:rsidR="00C32E50" w:rsidRPr="00070452" w:rsidRDefault="00C32E50" w:rsidP="00C32E50">
      <w:pPr>
        <w:suppressAutoHyphens/>
        <w:autoSpaceDN w:val="0"/>
        <w:textAlignment w:val="baseline"/>
        <w:rPr>
          <w:b/>
          <w:szCs w:val="24"/>
          <w:lang w:val="en-GB"/>
        </w:rPr>
      </w:pPr>
    </w:p>
    <w:p w14:paraId="144C77CD" w14:textId="77777777" w:rsidR="00C32E50" w:rsidRPr="00D404C7" w:rsidRDefault="00C32E50" w:rsidP="00C32E50">
      <w:pPr>
        <w:suppressAutoHyphens/>
        <w:autoSpaceDN w:val="0"/>
        <w:textAlignment w:val="baseline"/>
        <w:rPr>
          <w:szCs w:val="24"/>
          <w:lang w:val="en-GB"/>
        </w:rPr>
      </w:pPr>
      <w:r w:rsidRPr="00D404C7">
        <w:rPr>
          <w:szCs w:val="24"/>
          <w:lang w:val="en-GB"/>
        </w:rPr>
        <w:t>Bids shall be opened in a single phase on the</w:t>
      </w:r>
      <w:r>
        <w:rPr>
          <w:szCs w:val="24"/>
          <w:lang w:val="en-GB"/>
        </w:rPr>
        <w:t>___________________</w:t>
      </w:r>
      <w:r w:rsidRPr="00D404C7">
        <w:rPr>
          <w:szCs w:val="24"/>
          <w:lang w:val="en-GB"/>
        </w:rPr>
        <w:t xml:space="preserve"> at </w:t>
      </w:r>
      <w:r>
        <w:rPr>
          <w:szCs w:val="24"/>
          <w:lang w:val="en-GB"/>
        </w:rPr>
        <w:t>3 pm</w:t>
      </w:r>
      <w:r w:rsidRPr="00D404C7">
        <w:rPr>
          <w:szCs w:val="24"/>
          <w:lang w:val="en-GB"/>
        </w:rPr>
        <w:t xml:space="preserve"> by the Project Owner Tenders Board in the </w:t>
      </w:r>
      <w:r>
        <w:rPr>
          <w:szCs w:val="24"/>
          <w:lang w:val="en-GB"/>
        </w:rPr>
        <w:t>proceeding room</w:t>
      </w:r>
      <w:r w:rsidRPr="00D404C7">
        <w:rPr>
          <w:szCs w:val="24"/>
          <w:lang w:val="en-GB"/>
        </w:rPr>
        <w:t xml:space="preserve"> located at </w:t>
      </w:r>
      <w:r>
        <w:rPr>
          <w:szCs w:val="24"/>
          <w:lang w:val="en-GB"/>
        </w:rPr>
        <w:t>Zoétélé House Council.</w:t>
      </w:r>
      <w:r w:rsidRPr="00D404C7">
        <w:rPr>
          <w:szCs w:val="24"/>
          <w:lang w:val="en-GB"/>
        </w:rPr>
        <w:t xml:space="preserve"> </w:t>
      </w:r>
    </w:p>
    <w:p w14:paraId="549CB9C1" w14:textId="77777777" w:rsidR="00C32E50" w:rsidRPr="00D404C7" w:rsidRDefault="00C32E50" w:rsidP="00C32E50">
      <w:pPr>
        <w:suppressAutoHyphens/>
        <w:autoSpaceDN w:val="0"/>
        <w:textAlignment w:val="baseline"/>
        <w:rPr>
          <w:szCs w:val="24"/>
          <w:lang w:val="en-GB"/>
        </w:rPr>
      </w:pPr>
    </w:p>
    <w:p w14:paraId="1B8F097E" w14:textId="77777777" w:rsidR="00C32E50" w:rsidRPr="00D404C7" w:rsidRDefault="00C32E50" w:rsidP="00C32E50">
      <w:pPr>
        <w:suppressAutoHyphens/>
        <w:autoSpaceDN w:val="0"/>
        <w:textAlignment w:val="baseline"/>
        <w:rPr>
          <w:szCs w:val="24"/>
          <w:lang w:val="en-GB"/>
        </w:rPr>
      </w:pPr>
      <w:r w:rsidRPr="00D404C7">
        <w:rPr>
          <w:szCs w:val="24"/>
          <w:lang w:val="en-GB"/>
        </w:rPr>
        <w:t>Only bidders may attend this opening session or be represented by a person of their choice duly authorised.</w:t>
      </w:r>
    </w:p>
    <w:p w14:paraId="596BDB39" w14:textId="77777777" w:rsidR="00C32E50" w:rsidRPr="00D404C7" w:rsidRDefault="00C32E50" w:rsidP="00C32E50">
      <w:pPr>
        <w:suppressAutoHyphens/>
        <w:autoSpaceDN w:val="0"/>
        <w:textAlignment w:val="baseline"/>
        <w:rPr>
          <w:b/>
          <w:szCs w:val="24"/>
          <w:lang w:val="en-GB"/>
        </w:rPr>
      </w:pPr>
      <w:r w:rsidRPr="00D404C7">
        <w:rPr>
          <w:b/>
          <w:szCs w:val="24"/>
          <w:lang w:val="en-GB"/>
        </w:rPr>
        <w:t xml:space="preserve">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 </w:t>
      </w:r>
    </w:p>
    <w:p w14:paraId="19C5F93E" w14:textId="77777777" w:rsidR="00C32E50" w:rsidRPr="00D404C7" w:rsidRDefault="00C32E50" w:rsidP="00C32E50">
      <w:pPr>
        <w:suppressAutoHyphens/>
        <w:autoSpaceDN w:val="0"/>
        <w:textAlignment w:val="baseline"/>
        <w:rPr>
          <w:b/>
          <w:sz w:val="10"/>
          <w:szCs w:val="10"/>
          <w:lang w:val="en-GB"/>
        </w:rPr>
      </w:pPr>
    </w:p>
    <w:p w14:paraId="5AF789B3" w14:textId="77777777" w:rsidR="00C32E50" w:rsidRPr="00D404C7" w:rsidRDefault="00C32E50" w:rsidP="00C32E50">
      <w:pPr>
        <w:widowControl w:val="0"/>
        <w:suppressAutoHyphens/>
        <w:autoSpaceDE w:val="0"/>
        <w:autoSpaceDN w:val="0"/>
        <w:ind w:right="81"/>
        <w:textAlignment w:val="baseline"/>
        <w:rPr>
          <w:szCs w:val="24"/>
          <w:lang w:val="en-GB"/>
        </w:rPr>
      </w:pPr>
      <w:r w:rsidRPr="00D404C7">
        <w:rPr>
          <w:szCs w:val="24"/>
          <w:lang w:val="en-GB"/>
        </w:rPr>
        <w:t>In case of absence or non-conformity of a document in the administrative file during the opening of bids, after a 48</w:t>
      </w:r>
      <w:r>
        <w:rPr>
          <w:szCs w:val="24"/>
          <w:lang w:val="en-GB"/>
        </w:rPr>
        <w:t xml:space="preserve"> </w:t>
      </w:r>
      <w:r w:rsidRPr="00D404C7">
        <w:rPr>
          <w:szCs w:val="24"/>
          <w:lang w:val="en-GB"/>
        </w:rPr>
        <w:t>(forty-eight) hours deadline granted by the Tenders Board, the file shall be rejected.</w:t>
      </w:r>
    </w:p>
    <w:p w14:paraId="656A917C" w14:textId="77777777" w:rsidR="00C32E50" w:rsidRPr="00D404C7" w:rsidRDefault="00C32E50" w:rsidP="00C32E50">
      <w:pPr>
        <w:suppressAutoHyphens/>
        <w:autoSpaceDN w:val="0"/>
        <w:textAlignment w:val="baseline"/>
        <w:rPr>
          <w:sz w:val="10"/>
          <w:szCs w:val="10"/>
          <w:lang w:val="en-GB"/>
        </w:rPr>
      </w:pPr>
    </w:p>
    <w:p w14:paraId="445C2CBF" w14:textId="77777777" w:rsidR="00C32E50" w:rsidRPr="00D404C7" w:rsidRDefault="00C32E50" w:rsidP="00C32E50">
      <w:pPr>
        <w:suppressAutoHyphens/>
        <w:autoSpaceDN w:val="0"/>
        <w:textAlignment w:val="baseline"/>
        <w:rPr>
          <w:sz w:val="10"/>
          <w:szCs w:val="10"/>
          <w:lang w:val="en-GB"/>
        </w:rPr>
      </w:pPr>
    </w:p>
    <w:p w14:paraId="1F2D680A" w14:textId="77777777" w:rsidR="00C32E50" w:rsidRDefault="00C32E50" w:rsidP="00C32E50">
      <w:pPr>
        <w:suppressAutoHyphens/>
        <w:autoSpaceDN w:val="0"/>
        <w:ind w:left="-284" w:firstLine="284"/>
        <w:textAlignment w:val="baseline"/>
        <w:rPr>
          <w:b/>
          <w:strike/>
          <w:szCs w:val="24"/>
        </w:rPr>
      </w:pPr>
      <w:r w:rsidRPr="00D404C7">
        <w:rPr>
          <w:b/>
          <w:szCs w:val="24"/>
        </w:rPr>
        <w:t>1</w:t>
      </w:r>
      <w:r>
        <w:rPr>
          <w:b/>
          <w:szCs w:val="24"/>
        </w:rPr>
        <w:t>3</w:t>
      </w:r>
      <w:r w:rsidRPr="00D404C7">
        <w:rPr>
          <w:b/>
          <w:szCs w:val="24"/>
        </w:rPr>
        <w:t>-Admissibility of Quotations</w:t>
      </w:r>
      <w:r w:rsidRPr="00D404C7">
        <w:rPr>
          <w:b/>
          <w:strike/>
          <w:szCs w:val="24"/>
        </w:rPr>
        <w:t xml:space="preserve"> </w:t>
      </w:r>
    </w:p>
    <w:p w14:paraId="2BFD1A81" w14:textId="77777777" w:rsidR="00C32E50" w:rsidRPr="00D404C7" w:rsidRDefault="00C32E50" w:rsidP="00C32E50">
      <w:pPr>
        <w:suppressAutoHyphens/>
        <w:autoSpaceDN w:val="0"/>
        <w:ind w:left="-284" w:firstLine="284"/>
        <w:textAlignment w:val="baseline"/>
        <w:rPr>
          <w:b/>
          <w:szCs w:val="24"/>
        </w:rPr>
      </w:pPr>
    </w:p>
    <w:p w14:paraId="27EE9CA8" w14:textId="77777777" w:rsidR="00C32E50" w:rsidRPr="00D404C7" w:rsidRDefault="00C32E50" w:rsidP="00C32E50">
      <w:pPr>
        <w:widowControl w:val="0"/>
        <w:tabs>
          <w:tab w:val="left" w:pos="0"/>
        </w:tabs>
        <w:suppressAutoHyphens/>
        <w:autoSpaceDE w:val="0"/>
        <w:autoSpaceDN w:val="0"/>
        <w:spacing w:before="11"/>
        <w:ind w:right="80"/>
        <w:textAlignment w:val="baseline"/>
        <w:rPr>
          <w:color w:val="2D2D31"/>
          <w:spacing w:val="-6"/>
          <w:szCs w:val="24"/>
          <w:lang w:val="en-GB"/>
        </w:rPr>
      </w:pPr>
      <w:r w:rsidRPr="00D404C7">
        <w:rPr>
          <w:szCs w:val="24"/>
          <w:lang w:val="en-GB"/>
        </w:rPr>
        <w:t>The administrative documents, the technical and the financial quotations must be placed in separate envelopes and submitted in a sealed envelope.</w:t>
      </w:r>
    </w:p>
    <w:p w14:paraId="07FCB20D" w14:textId="77777777" w:rsidR="00C32E50" w:rsidRPr="00D404C7" w:rsidRDefault="00C32E50" w:rsidP="00C32E50">
      <w:pPr>
        <w:widowControl w:val="0"/>
        <w:tabs>
          <w:tab w:val="left" w:pos="0"/>
        </w:tabs>
        <w:suppressAutoHyphens/>
        <w:autoSpaceDE w:val="0"/>
        <w:autoSpaceDN w:val="0"/>
        <w:spacing w:before="11"/>
        <w:ind w:right="80" w:firstLine="284"/>
        <w:textAlignment w:val="baseline"/>
        <w:rPr>
          <w:color w:val="2D2D31"/>
          <w:spacing w:val="-6"/>
          <w:szCs w:val="24"/>
          <w:lang w:val="en-GB"/>
        </w:rPr>
      </w:pPr>
      <w:r w:rsidRPr="00D404C7">
        <w:rPr>
          <w:color w:val="2D2D31"/>
          <w:szCs w:val="24"/>
          <w:lang w:val="en-GB"/>
        </w:rPr>
        <w:t>The Project Owner shall not accept:</w:t>
      </w:r>
    </w:p>
    <w:p w14:paraId="0447481C" w14:textId="77777777" w:rsidR="00C32E50" w:rsidRPr="00D404C7" w:rsidRDefault="00C32E50" w:rsidP="006F1380">
      <w:pPr>
        <w:numPr>
          <w:ilvl w:val="0"/>
          <w:numId w:val="89"/>
        </w:numPr>
        <w:suppressAutoHyphens/>
        <w:autoSpaceDN w:val="0"/>
        <w:spacing w:line="244" w:lineRule="auto"/>
        <w:ind w:right="1220"/>
        <w:contextualSpacing/>
        <w:jc w:val="both"/>
        <w:textAlignment w:val="baseline"/>
        <w:rPr>
          <w:szCs w:val="24"/>
          <w:lang w:val="en-GB" w:eastAsia="en-US"/>
        </w:rPr>
      </w:pPr>
      <w:r w:rsidRPr="00D404C7">
        <w:rPr>
          <w:szCs w:val="24"/>
          <w:lang w:val="en-GB" w:eastAsia="en-US"/>
        </w:rPr>
        <w:t>Envelopes bearing information on the identity of the tenderer;</w:t>
      </w:r>
    </w:p>
    <w:p w14:paraId="3DA6142B" w14:textId="77777777" w:rsidR="00C32E50" w:rsidRPr="00D404C7" w:rsidRDefault="00C32E50" w:rsidP="006F1380">
      <w:pPr>
        <w:numPr>
          <w:ilvl w:val="0"/>
          <w:numId w:val="89"/>
        </w:numPr>
        <w:suppressAutoHyphens/>
        <w:autoSpaceDN w:val="0"/>
        <w:spacing w:line="244" w:lineRule="auto"/>
        <w:ind w:right="1220"/>
        <w:contextualSpacing/>
        <w:jc w:val="both"/>
        <w:textAlignment w:val="baseline"/>
        <w:rPr>
          <w:szCs w:val="24"/>
          <w:lang w:val="en-GB" w:eastAsia="en-US"/>
        </w:rPr>
      </w:pPr>
      <w:r w:rsidRPr="00D404C7">
        <w:rPr>
          <w:szCs w:val="24"/>
          <w:lang w:val="en-GB" w:eastAsia="en-US"/>
        </w:rPr>
        <w:t>Bids submitted after the closing date and time for submission;</w:t>
      </w:r>
    </w:p>
    <w:p w14:paraId="27607FBA" w14:textId="77777777" w:rsidR="00C32E50" w:rsidRPr="00D404C7" w:rsidRDefault="00C32E50" w:rsidP="006F1380">
      <w:pPr>
        <w:numPr>
          <w:ilvl w:val="0"/>
          <w:numId w:val="89"/>
        </w:numPr>
        <w:suppressAutoHyphens/>
        <w:autoSpaceDN w:val="0"/>
        <w:spacing w:line="244" w:lineRule="auto"/>
        <w:ind w:right="1220"/>
        <w:contextualSpacing/>
        <w:jc w:val="both"/>
        <w:textAlignment w:val="baseline"/>
        <w:rPr>
          <w:szCs w:val="24"/>
          <w:lang w:val="en-GB" w:eastAsia="en-US"/>
        </w:rPr>
      </w:pPr>
      <w:r w:rsidRPr="00D404C7">
        <w:rPr>
          <w:bCs/>
          <w:iCs/>
          <w:szCs w:val="24"/>
          <w:lang w:val="en-GB" w:eastAsia="en-US"/>
        </w:rPr>
        <w:t>Bids non-compliant with the bidding mode;</w:t>
      </w:r>
    </w:p>
    <w:p w14:paraId="3C10CEB3" w14:textId="77777777" w:rsidR="00C32E50" w:rsidRPr="00D404C7" w:rsidRDefault="00C32E50" w:rsidP="006F1380">
      <w:pPr>
        <w:numPr>
          <w:ilvl w:val="0"/>
          <w:numId w:val="89"/>
        </w:numPr>
        <w:suppressAutoHyphens/>
        <w:autoSpaceDN w:val="0"/>
        <w:spacing w:line="244" w:lineRule="auto"/>
        <w:ind w:right="1220"/>
        <w:contextualSpacing/>
        <w:jc w:val="both"/>
        <w:textAlignment w:val="baseline"/>
        <w:rPr>
          <w:szCs w:val="24"/>
          <w:lang w:val="en-GB" w:eastAsia="en-US"/>
        </w:rPr>
      </w:pPr>
      <w:r w:rsidRPr="00D404C7">
        <w:rPr>
          <w:szCs w:val="24"/>
          <w:lang w:val="en-GB" w:eastAsia="en-US"/>
        </w:rPr>
        <w:t>Envelopes without indication on the identity of the Invitation to Tender;</w:t>
      </w:r>
    </w:p>
    <w:p w14:paraId="6BD6717B" w14:textId="77777777" w:rsidR="00C32E50" w:rsidRPr="00D404C7" w:rsidRDefault="00C32E50" w:rsidP="006F1380">
      <w:pPr>
        <w:numPr>
          <w:ilvl w:val="0"/>
          <w:numId w:val="89"/>
        </w:numPr>
        <w:suppressAutoHyphens/>
        <w:autoSpaceDN w:val="0"/>
        <w:spacing w:line="244" w:lineRule="auto"/>
        <w:ind w:right="1220"/>
        <w:contextualSpacing/>
        <w:jc w:val="both"/>
        <w:textAlignment w:val="baseline"/>
        <w:rPr>
          <w:szCs w:val="24"/>
          <w:lang w:val="en-GB" w:eastAsia="en-US"/>
        </w:rPr>
      </w:pPr>
      <w:r w:rsidRPr="00D404C7">
        <w:rPr>
          <w:bCs/>
          <w:iCs/>
          <w:szCs w:val="24"/>
          <w:lang w:val="en-GB" w:eastAsia="en-US"/>
        </w:rPr>
        <w:t>Failure to comply with the number of copies specified in the Request for Quotation File (RQF) or offer in copies only;</w:t>
      </w:r>
    </w:p>
    <w:p w14:paraId="1CCC6E54" w14:textId="77777777" w:rsidR="00C32E50" w:rsidRPr="00D404C7" w:rsidRDefault="00C32E50" w:rsidP="00C32E50">
      <w:pPr>
        <w:tabs>
          <w:tab w:val="left" w:pos="8752"/>
        </w:tabs>
        <w:suppressAutoHyphens/>
        <w:autoSpaceDN w:val="0"/>
        <w:textAlignment w:val="baseline"/>
        <w:rPr>
          <w:rFonts w:eastAsia="Arial"/>
          <w:b/>
          <w:spacing w:val="2"/>
          <w:sz w:val="10"/>
          <w:szCs w:val="10"/>
          <w:u w:val="single"/>
          <w:shd w:val="clear" w:color="auto" w:fill="00FF00"/>
          <w:lang w:val="en-GB"/>
        </w:rPr>
      </w:pPr>
    </w:p>
    <w:p w14:paraId="69B13CB1" w14:textId="77777777" w:rsidR="00C32E50" w:rsidRPr="00D404C7" w:rsidRDefault="00C32E50" w:rsidP="00C32E50">
      <w:pPr>
        <w:suppressAutoHyphens/>
        <w:autoSpaceDN w:val="0"/>
        <w:spacing w:line="276" w:lineRule="auto"/>
        <w:ind w:right="81"/>
        <w:textAlignment w:val="baseline"/>
        <w:rPr>
          <w:rFonts w:eastAsia="Arial"/>
          <w:b/>
          <w:bCs/>
          <w:spacing w:val="2"/>
          <w:szCs w:val="24"/>
          <w:lang w:val="en-GB"/>
        </w:rPr>
      </w:pPr>
      <w:r w:rsidRPr="00D404C7">
        <w:rPr>
          <w:rFonts w:eastAsia="Arial"/>
          <w:b/>
          <w:bCs/>
          <w:spacing w:val="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4F724AA3" w14:textId="77777777" w:rsidR="00C32E50" w:rsidRPr="00D404C7" w:rsidRDefault="00C32E50" w:rsidP="00C32E50">
      <w:pPr>
        <w:suppressAutoHyphens/>
        <w:autoSpaceDN w:val="0"/>
        <w:textAlignment w:val="baseline"/>
        <w:rPr>
          <w:b/>
          <w:sz w:val="10"/>
          <w:szCs w:val="10"/>
          <w:lang w:val="en-GB"/>
        </w:rPr>
      </w:pPr>
    </w:p>
    <w:p w14:paraId="6EA61E1D" w14:textId="77777777" w:rsidR="00C32E50" w:rsidRPr="00D404C7" w:rsidRDefault="00C32E50" w:rsidP="00C32E50">
      <w:pPr>
        <w:widowControl w:val="0"/>
        <w:suppressAutoHyphens/>
        <w:autoSpaceDE w:val="0"/>
        <w:autoSpaceDN w:val="0"/>
        <w:spacing w:line="244" w:lineRule="auto"/>
        <w:textAlignment w:val="baseline"/>
        <w:rPr>
          <w:b/>
          <w:bCs/>
          <w:szCs w:val="24"/>
          <w:lang w:val="en-GB" w:eastAsia="en-US"/>
        </w:rPr>
      </w:pPr>
      <w:r w:rsidRPr="00D404C7">
        <w:rPr>
          <w:b/>
          <w:bCs/>
          <w:szCs w:val="24"/>
          <w:lang w:val="en-GB" w:eastAsia="en-US"/>
        </w:rPr>
        <w:t>1</w:t>
      </w:r>
      <w:r>
        <w:rPr>
          <w:b/>
          <w:bCs/>
          <w:szCs w:val="24"/>
          <w:lang w:val="en-GB" w:eastAsia="en-US"/>
        </w:rPr>
        <w:t>4</w:t>
      </w:r>
      <w:r w:rsidRPr="00D404C7">
        <w:rPr>
          <w:b/>
          <w:bCs/>
          <w:szCs w:val="24"/>
          <w:lang w:val="en-GB" w:eastAsia="en-US"/>
        </w:rPr>
        <w:t>-Evaluation criteria</w:t>
      </w:r>
    </w:p>
    <w:p w14:paraId="75DE22A3" w14:textId="77777777" w:rsidR="00C32E50" w:rsidRPr="00D404C7" w:rsidRDefault="00C32E50" w:rsidP="00C32E50">
      <w:pPr>
        <w:widowControl w:val="0"/>
        <w:suppressAutoHyphens/>
        <w:autoSpaceDE w:val="0"/>
        <w:autoSpaceDN w:val="0"/>
        <w:textAlignment w:val="baseline"/>
        <w:rPr>
          <w:b/>
          <w:bCs/>
          <w:i/>
          <w:sz w:val="10"/>
          <w:szCs w:val="10"/>
          <w:lang w:val="en-GB"/>
        </w:rPr>
      </w:pPr>
    </w:p>
    <w:p w14:paraId="65E3BAD4" w14:textId="77777777" w:rsidR="00C32E50" w:rsidRPr="00D404C7" w:rsidRDefault="00C32E50" w:rsidP="00C32E50">
      <w:pPr>
        <w:widowControl w:val="0"/>
        <w:suppressAutoHyphens/>
        <w:autoSpaceDE w:val="0"/>
        <w:autoSpaceDN w:val="0"/>
        <w:textAlignment w:val="baseline"/>
        <w:rPr>
          <w:b/>
          <w:bCs/>
          <w:i/>
          <w:szCs w:val="24"/>
          <w:lang w:val="en-GB"/>
        </w:rPr>
      </w:pPr>
      <w:r w:rsidRPr="00D404C7">
        <w:rPr>
          <w:b/>
          <w:bCs/>
          <w:i/>
          <w:szCs w:val="24"/>
          <w:lang w:val="en-GB"/>
        </w:rPr>
        <w:t>1</w:t>
      </w:r>
      <w:r>
        <w:rPr>
          <w:b/>
          <w:bCs/>
          <w:i/>
          <w:szCs w:val="24"/>
          <w:lang w:val="en-GB"/>
        </w:rPr>
        <w:t>4</w:t>
      </w:r>
      <w:r w:rsidRPr="00D404C7">
        <w:rPr>
          <w:b/>
          <w:bCs/>
          <w:i/>
          <w:szCs w:val="24"/>
          <w:lang w:val="en-GB"/>
        </w:rPr>
        <w:t>.1 Eliminatory criteria</w:t>
      </w:r>
    </w:p>
    <w:p w14:paraId="6C833B58" w14:textId="77777777" w:rsidR="00C32E50" w:rsidRPr="00D404C7" w:rsidRDefault="00C32E50" w:rsidP="00C32E50">
      <w:pPr>
        <w:widowControl w:val="0"/>
        <w:suppressAutoHyphens/>
        <w:autoSpaceDE w:val="0"/>
        <w:autoSpaceDN w:val="0"/>
        <w:textAlignment w:val="baseline"/>
        <w:rPr>
          <w:b/>
          <w:bCs/>
          <w:i/>
          <w:sz w:val="10"/>
          <w:szCs w:val="10"/>
          <w:lang w:val="en-GB"/>
        </w:rPr>
      </w:pPr>
    </w:p>
    <w:p w14:paraId="01888121" w14:textId="77777777" w:rsidR="00C32E50" w:rsidRPr="00D404C7" w:rsidRDefault="00C32E50" w:rsidP="00C32E50">
      <w:pPr>
        <w:widowControl w:val="0"/>
        <w:suppressAutoHyphens/>
        <w:autoSpaceDE w:val="0"/>
        <w:autoSpaceDN w:val="0"/>
        <w:textAlignment w:val="baseline"/>
        <w:rPr>
          <w:b/>
          <w:bCs/>
          <w:i/>
          <w:szCs w:val="24"/>
          <w:lang w:val="en-GB"/>
        </w:rPr>
      </w:pPr>
      <w:r w:rsidRPr="00D404C7">
        <w:rPr>
          <w:b/>
          <w:bCs/>
          <w:i/>
          <w:szCs w:val="24"/>
          <w:lang w:val="en-GB"/>
        </w:rPr>
        <w:t xml:space="preserve">The eliminatory criteria include:(for information purpose) </w:t>
      </w:r>
    </w:p>
    <w:p w14:paraId="6CCE80AA" w14:textId="77777777" w:rsidR="00C32E50" w:rsidRPr="00D404C7" w:rsidRDefault="00C32E50" w:rsidP="00C32E50">
      <w:pPr>
        <w:widowControl w:val="0"/>
        <w:suppressAutoHyphens/>
        <w:autoSpaceDE w:val="0"/>
        <w:autoSpaceDN w:val="0"/>
        <w:textAlignment w:val="baseline"/>
        <w:rPr>
          <w:b/>
          <w:bCs/>
          <w:i/>
          <w:sz w:val="10"/>
          <w:szCs w:val="10"/>
          <w:lang w:val="en-GB"/>
        </w:rPr>
      </w:pPr>
    </w:p>
    <w:p w14:paraId="492AE402" w14:textId="77777777" w:rsidR="00C32E50" w:rsidRPr="00D404C7" w:rsidRDefault="00C32E50" w:rsidP="006F1380">
      <w:pPr>
        <w:widowControl w:val="0"/>
        <w:numPr>
          <w:ilvl w:val="1"/>
          <w:numId w:val="91"/>
        </w:numPr>
        <w:suppressAutoHyphens/>
        <w:autoSpaceDE w:val="0"/>
        <w:autoSpaceDN w:val="0"/>
        <w:spacing w:after="0" w:line="240" w:lineRule="auto"/>
        <w:jc w:val="both"/>
        <w:textAlignment w:val="baseline"/>
        <w:rPr>
          <w:szCs w:val="24"/>
          <w:lang w:val="en-GB"/>
        </w:rPr>
      </w:pPr>
      <w:r w:rsidRPr="00D404C7">
        <w:rPr>
          <w:szCs w:val="24"/>
          <w:lang w:val="en-GB"/>
        </w:rPr>
        <w:t xml:space="preserve">Failure to submit, beyond the 48(forty-eight) hours deadline after the opening of bids, a document of the administrative file deemed non-compliant or absent other than the bid bond; </w:t>
      </w:r>
    </w:p>
    <w:p w14:paraId="0D79F579" w14:textId="77777777" w:rsidR="00C32E50" w:rsidRPr="00D404C7"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 xml:space="preserve">  Absence of bid bond</w:t>
      </w:r>
      <w:r>
        <w:rPr>
          <w:szCs w:val="24"/>
          <w:lang w:val="en-GB"/>
        </w:rPr>
        <w:t xml:space="preserve"> and receipt from the Deposit Consignment Office (CDEC)</w:t>
      </w:r>
      <w:r w:rsidRPr="00D404C7">
        <w:rPr>
          <w:szCs w:val="24"/>
          <w:lang w:val="en-GB"/>
        </w:rPr>
        <w:t>;</w:t>
      </w:r>
    </w:p>
    <w:p w14:paraId="1ACAE725" w14:textId="77777777" w:rsidR="00C32E50" w:rsidRPr="00D404C7"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False declarations, fraudulent schemes or forged documents;</w:t>
      </w:r>
    </w:p>
    <w:p w14:paraId="75123527" w14:textId="77777777" w:rsidR="00C32E50" w:rsidRPr="00D404C7"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 xml:space="preserve">Failure to comply with </w:t>
      </w:r>
      <w:r>
        <w:rPr>
          <w:szCs w:val="24"/>
          <w:lang w:val="en-GB"/>
        </w:rPr>
        <w:t>70%</w:t>
      </w:r>
      <w:r w:rsidRPr="00D404C7">
        <w:rPr>
          <w:szCs w:val="24"/>
          <w:lang w:val="en-GB"/>
        </w:rPr>
        <w:t xml:space="preserve"> essential criteria (</w:t>
      </w:r>
      <w:r>
        <w:rPr>
          <w:szCs w:val="24"/>
          <w:lang w:val="en-GB"/>
        </w:rPr>
        <w:t>70%</w:t>
      </w:r>
      <w:r w:rsidRPr="00D404C7">
        <w:rPr>
          <w:szCs w:val="24"/>
          <w:lang w:val="en-GB"/>
        </w:rPr>
        <w:t xml:space="preserve"> referring to technical bids qualification threshold)</w:t>
      </w:r>
    </w:p>
    <w:p w14:paraId="568E1AA5" w14:textId="77777777" w:rsidR="00C32E50" w:rsidRPr="00231CC6"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Absence of the sworn statement for not having abandoned contracts during the last three years;</w:t>
      </w:r>
      <w:r w:rsidRPr="00231CC6">
        <w:rPr>
          <w:szCs w:val="24"/>
          <w:lang w:val="en-GB"/>
        </w:rPr>
        <w:t xml:space="preserve"> </w:t>
      </w:r>
    </w:p>
    <w:p w14:paraId="24A100FD" w14:textId="77777777" w:rsidR="00C32E50" w:rsidRPr="00D404C7"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Absence of a quantified unit price in the quotation;</w:t>
      </w:r>
    </w:p>
    <w:p w14:paraId="4FAFA39B" w14:textId="77777777" w:rsidR="00C32E50" w:rsidRPr="00D404C7"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Absence of an element of the financial offer (the submission, the BPU, DQE)</w:t>
      </w:r>
    </w:p>
    <w:p w14:paraId="202445E8" w14:textId="77777777" w:rsidR="00C32E50" w:rsidRPr="00D404C7"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Non-compliance with the submission model;</w:t>
      </w:r>
    </w:p>
    <w:p w14:paraId="2A9A8B88" w14:textId="77777777" w:rsidR="00C32E50" w:rsidRPr="00D404C7"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 xml:space="preserve"> Absence of prospectus accompanied by manufacturer’s technical sheets;</w:t>
      </w:r>
    </w:p>
    <w:p w14:paraId="05E7A75E" w14:textId="77777777" w:rsidR="00C32E50" w:rsidRPr="00231CC6"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 xml:space="preserve"> Absence of approval or manufacturer’s authorisation, if applicable;</w:t>
      </w:r>
    </w:p>
    <w:p w14:paraId="230C7527" w14:textId="77777777" w:rsidR="00C32E50" w:rsidRPr="00D404C7" w:rsidRDefault="00C32E50" w:rsidP="006F1380">
      <w:pPr>
        <w:widowControl w:val="0"/>
        <w:numPr>
          <w:ilvl w:val="1"/>
          <w:numId w:val="86"/>
        </w:numPr>
        <w:suppressAutoHyphens/>
        <w:autoSpaceDE w:val="0"/>
        <w:autoSpaceDN w:val="0"/>
        <w:spacing w:after="0" w:line="240" w:lineRule="auto"/>
        <w:jc w:val="both"/>
        <w:textAlignment w:val="baseline"/>
        <w:rPr>
          <w:szCs w:val="24"/>
          <w:lang w:val="en-GB"/>
        </w:rPr>
      </w:pPr>
      <w:r w:rsidRPr="00D404C7">
        <w:rPr>
          <w:szCs w:val="24"/>
          <w:lang w:val="en-GB"/>
        </w:rPr>
        <w:t>Absence of the dated and signed Integrity Charter;</w:t>
      </w:r>
    </w:p>
    <w:p w14:paraId="2FF70EE5" w14:textId="70995EFD" w:rsidR="00C32E50" w:rsidRDefault="00C32E50" w:rsidP="006F1380">
      <w:pPr>
        <w:widowControl w:val="0"/>
        <w:numPr>
          <w:ilvl w:val="1"/>
          <w:numId w:val="86"/>
        </w:numPr>
        <w:suppressAutoHyphens/>
        <w:autoSpaceDE w:val="0"/>
        <w:autoSpaceDN w:val="0"/>
        <w:spacing w:after="0" w:line="240" w:lineRule="auto"/>
        <w:jc w:val="both"/>
        <w:textAlignment w:val="baseline"/>
        <w:rPr>
          <w:b/>
          <w:bCs/>
          <w:szCs w:val="24"/>
          <w:lang w:val="en-GB"/>
        </w:rPr>
      </w:pPr>
      <w:r w:rsidRPr="00D404C7">
        <w:rPr>
          <w:szCs w:val="24"/>
          <w:lang w:val="en-GB"/>
        </w:rPr>
        <w:t>Absence of the dated and signed commitment statement to comply with environmental and social clauses</w:t>
      </w:r>
      <w:r w:rsidR="00D8501C">
        <w:rPr>
          <w:b/>
          <w:bCs/>
          <w:szCs w:val="24"/>
          <w:lang w:val="en-GB"/>
        </w:rPr>
        <w:t>;</w:t>
      </w:r>
    </w:p>
    <w:p w14:paraId="54BEC2F6" w14:textId="77777777" w:rsidR="00874C7C" w:rsidRDefault="00874C7C" w:rsidP="00874C7C">
      <w:pPr>
        <w:widowControl w:val="0"/>
        <w:numPr>
          <w:ilvl w:val="1"/>
          <w:numId w:val="86"/>
        </w:numPr>
        <w:suppressAutoHyphens/>
        <w:autoSpaceDE w:val="0"/>
        <w:autoSpaceDN w:val="0"/>
        <w:spacing w:after="0" w:line="240" w:lineRule="auto"/>
        <w:jc w:val="both"/>
        <w:textAlignment w:val="baseline"/>
        <w:rPr>
          <w:rFonts w:ascii="Times New Roman" w:eastAsia="Times New Roman" w:hAnsi="Times New Roman" w:cs="Times New Roman"/>
          <w:b/>
          <w:bCs/>
          <w:color w:val="auto"/>
          <w:szCs w:val="24"/>
          <w:lang w:val="en-GB"/>
        </w:rPr>
      </w:pPr>
      <w:r>
        <w:rPr>
          <w:szCs w:val="24"/>
          <w:lang w:val="en-GB"/>
        </w:rPr>
        <w:t>Absence of the categorization certificate.</w:t>
      </w:r>
    </w:p>
    <w:p w14:paraId="51001024" w14:textId="77777777" w:rsidR="00D8501C" w:rsidRPr="00D404C7" w:rsidRDefault="00D8501C" w:rsidP="00874C7C">
      <w:pPr>
        <w:widowControl w:val="0"/>
        <w:suppressAutoHyphens/>
        <w:autoSpaceDE w:val="0"/>
        <w:autoSpaceDN w:val="0"/>
        <w:spacing w:after="0" w:line="240" w:lineRule="auto"/>
        <w:ind w:left="1547"/>
        <w:jc w:val="both"/>
        <w:textAlignment w:val="baseline"/>
        <w:rPr>
          <w:b/>
          <w:bCs/>
          <w:szCs w:val="24"/>
          <w:lang w:val="en-GB"/>
        </w:rPr>
      </w:pPr>
    </w:p>
    <w:p w14:paraId="340323BC" w14:textId="77777777" w:rsidR="00C32E50" w:rsidRPr="00D404C7" w:rsidRDefault="00C32E50" w:rsidP="00C32E50">
      <w:pPr>
        <w:widowControl w:val="0"/>
        <w:suppressAutoHyphens/>
        <w:autoSpaceDE w:val="0"/>
        <w:autoSpaceDN w:val="0"/>
        <w:textAlignment w:val="baseline"/>
        <w:rPr>
          <w:b/>
          <w:bCs/>
          <w:sz w:val="12"/>
          <w:szCs w:val="12"/>
        </w:rPr>
      </w:pPr>
    </w:p>
    <w:p w14:paraId="777EB424" w14:textId="77777777" w:rsidR="00C32E50" w:rsidRPr="00D404C7" w:rsidRDefault="00C32E50" w:rsidP="00C32E50">
      <w:pPr>
        <w:widowControl w:val="0"/>
        <w:suppressAutoHyphens/>
        <w:autoSpaceDE w:val="0"/>
        <w:autoSpaceDN w:val="0"/>
        <w:textAlignment w:val="baseline"/>
        <w:rPr>
          <w:i/>
          <w:iCs/>
          <w:sz w:val="10"/>
          <w:szCs w:val="10"/>
          <w:lang w:val="en-GB"/>
        </w:rPr>
      </w:pPr>
    </w:p>
    <w:p w14:paraId="52D1C8E8" w14:textId="77777777" w:rsidR="00C32E50" w:rsidRDefault="00C32E50" w:rsidP="00C32E50">
      <w:pPr>
        <w:widowControl w:val="0"/>
        <w:suppressAutoHyphens/>
        <w:autoSpaceDE w:val="0"/>
        <w:autoSpaceDN w:val="0"/>
        <w:textAlignment w:val="baseline"/>
        <w:rPr>
          <w:b/>
          <w:bCs/>
          <w:i/>
          <w:iCs/>
          <w:szCs w:val="24"/>
          <w:lang w:val="en-GB"/>
        </w:rPr>
      </w:pPr>
      <w:r w:rsidRPr="00D404C7">
        <w:rPr>
          <w:b/>
          <w:bCs/>
          <w:i/>
          <w:iCs/>
          <w:szCs w:val="24"/>
          <w:lang w:val="en-GB"/>
        </w:rPr>
        <w:t>1</w:t>
      </w:r>
      <w:r>
        <w:rPr>
          <w:b/>
          <w:bCs/>
          <w:i/>
          <w:iCs/>
          <w:szCs w:val="24"/>
          <w:lang w:val="en-GB"/>
        </w:rPr>
        <w:t>4</w:t>
      </w:r>
      <w:r w:rsidRPr="00D404C7">
        <w:rPr>
          <w:b/>
          <w:bCs/>
          <w:i/>
          <w:iCs/>
          <w:szCs w:val="24"/>
          <w:lang w:val="en-GB"/>
        </w:rPr>
        <w:t>.2 Essential criteria</w:t>
      </w:r>
    </w:p>
    <w:p w14:paraId="551541A0" w14:textId="77777777" w:rsidR="00C32E50" w:rsidRPr="00D404C7" w:rsidRDefault="00C32E50" w:rsidP="00C32E50">
      <w:pPr>
        <w:widowControl w:val="0"/>
        <w:suppressAutoHyphens/>
        <w:autoSpaceDE w:val="0"/>
        <w:autoSpaceDN w:val="0"/>
        <w:textAlignment w:val="baseline"/>
        <w:rPr>
          <w:b/>
          <w:bCs/>
          <w:i/>
          <w:iCs/>
          <w:szCs w:val="24"/>
          <w:lang w:val="en-GB"/>
        </w:rPr>
      </w:pPr>
    </w:p>
    <w:p w14:paraId="2B836CB2" w14:textId="77777777" w:rsidR="00C32E50" w:rsidRPr="00D404C7" w:rsidRDefault="00C32E50" w:rsidP="00C32E50">
      <w:pPr>
        <w:widowControl w:val="0"/>
        <w:suppressAutoHyphens/>
        <w:autoSpaceDE w:val="0"/>
        <w:autoSpaceDN w:val="0"/>
        <w:textAlignment w:val="baseline"/>
        <w:rPr>
          <w:i/>
          <w:iCs/>
          <w:szCs w:val="24"/>
          <w:lang w:val="en-GB"/>
        </w:rPr>
      </w:pPr>
      <w:r w:rsidRPr="00D404C7">
        <w:rPr>
          <w:i/>
          <w:iCs/>
          <w:szCs w:val="24"/>
          <w:lang w:val="en-GB"/>
        </w:rPr>
        <w:t xml:space="preserve">The so-called essential criteria are the fundamental or key ones that will help to measure the financial </w:t>
      </w:r>
    </w:p>
    <w:p w14:paraId="6BEDACC6" w14:textId="77777777" w:rsidR="00C32E50" w:rsidRPr="00D404C7" w:rsidRDefault="00C32E50" w:rsidP="00C32E50">
      <w:pPr>
        <w:widowControl w:val="0"/>
        <w:suppressAutoHyphens/>
        <w:autoSpaceDE w:val="0"/>
        <w:autoSpaceDN w:val="0"/>
        <w:textAlignment w:val="baseline"/>
        <w:rPr>
          <w:i/>
          <w:iCs/>
          <w:sz w:val="12"/>
          <w:szCs w:val="12"/>
          <w:lang w:val="en-US"/>
        </w:rPr>
      </w:pPr>
    </w:p>
    <w:p w14:paraId="180A060B" w14:textId="77777777" w:rsidR="00C32E50" w:rsidRPr="00D404C7" w:rsidRDefault="00C32E50" w:rsidP="00C32E50">
      <w:pPr>
        <w:widowControl w:val="0"/>
        <w:suppressAutoHyphens/>
        <w:autoSpaceDE w:val="0"/>
        <w:autoSpaceDN w:val="0"/>
        <w:textAlignment w:val="baseline"/>
        <w:rPr>
          <w:i/>
          <w:iCs/>
          <w:szCs w:val="24"/>
          <w:lang w:val="en-GB"/>
        </w:rPr>
      </w:pPr>
      <w:r w:rsidRPr="00D404C7">
        <w:rPr>
          <w:i/>
          <w:iCs/>
          <w:szCs w:val="24"/>
          <w:lang w:val="en-GB"/>
        </w:rPr>
        <w:t xml:space="preserve">The essential criteria for the qualification of bidders will focus namely </w:t>
      </w:r>
      <w:r w:rsidR="00746A8B" w:rsidRPr="00D404C7">
        <w:rPr>
          <w:i/>
          <w:iCs/>
          <w:szCs w:val="24"/>
          <w:lang w:val="en-GB"/>
        </w:rPr>
        <w:t>on:</w:t>
      </w:r>
    </w:p>
    <w:p w14:paraId="53968CDE" w14:textId="77777777" w:rsidR="00C32E50" w:rsidRPr="00D404C7" w:rsidRDefault="00746A8B" w:rsidP="006F1380">
      <w:pPr>
        <w:widowControl w:val="0"/>
        <w:numPr>
          <w:ilvl w:val="0"/>
          <w:numId w:val="88"/>
        </w:numPr>
        <w:suppressAutoHyphens/>
        <w:autoSpaceDE w:val="0"/>
        <w:autoSpaceDN w:val="0"/>
        <w:spacing w:after="0" w:line="240" w:lineRule="auto"/>
        <w:jc w:val="both"/>
        <w:textAlignment w:val="baseline"/>
        <w:rPr>
          <w:i/>
          <w:iCs/>
          <w:szCs w:val="24"/>
        </w:rPr>
      </w:pPr>
      <w:r w:rsidRPr="00D404C7">
        <w:rPr>
          <w:i/>
          <w:iCs/>
          <w:szCs w:val="24"/>
        </w:rPr>
        <w:t>Présentation</w:t>
      </w:r>
      <w:r w:rsidR="00C32E50" w:rsidRPr="00D404C7">
        <w:rPr>
          <w:i/>
          <w:iCs/>
          <w:szCs w:val="24"/>
        </w:rPr>
        <w:t xml:space="preserve"> of </w:t>
      </w:r>
      <w:r w:rsidR="00051DDD" w:rsidRPr="00D404C7">
        <w:rPr>
          <w:i/>
          <w:iCs/>
          <w:szCs w:val="24"/>
        </w:rPr>
        <w:t>bi ;</w:t>
      </w:r>
    </w:p>
    <w:p w14:paraId="51A6F551" w14:textId="77777777" w:rsidR="00C32E50" w:rsidRPr="00D404C7" w:rsidRDefault="00C32E50" w:rsidP="006F1380">
      <w:pPr>
        <w:widowControl w:val="0"/>
        <w:numPr>
          <w:ilvl w:val="0"/>
          <w:numId w:val="88"/>
        </w:numPr>
        <w:suppressAutoHyphens/>
        <w:autoSpaceDE w:val="0"/>
        <w:autoSpaceDN w:val="0"/>
        <w:spacing w:after="0" w:line="240" w:lineRule="auto"/>
        <w:jc w:val="both"/>
        <w:textAlignment w:val="baseline"/>
        <w:rPr>
          <w:i/>
          <w:iCs/>
          <w:szCs w:val="24"/>
          <w:lang w:val="en-GB"/>
        </w:rPr>
      </w:pPr>
      <w:r w:rsidRPr="00D404C7">
        <w:rPr>
          <w:i/>
          <w:iCs/>
          <w:szCs w:val="24"/>
          <w:lang w:val="en-GB"/>
        </w:rPr>
        <w:t>Bidder’s References;</w:t>
      </w:r>
    </w:p>
    <w:p w14:paraId="0D1E0802" w14:textId="77777777" w:rsidR="00C32E50" w:rsidRPr="00D404C7" w:rsidRDefault="00C32E50" w:rsidP="006F1380">
      <w:pPr>
        <w:widowControl w:val="0"/>
        <w:numPr>
          <w:ilvl w:val="0"/>
          <w:numId w:val="88"/>
        </w:numPr>
        <w:suppressAutoHyphens/>
        <w:autoSpaceDE w:val="0"/>
        <w:autoSpaceDN w:val="0"/>
        <w:spacing w:after="0" w:line="240" w:lineRule="auto"/>
        <w:jc w:val="both"/>
        <w:textAlignment w:val="baseline"/>
        <w:rPr>
          <w:i/>
          <w:iCs/>
          <w:szCs w:val="24"/>
          <w:lang w:val="en-GB"/>
        </w:rPr>
      </w:pPr>
      <w:r w:rsidRPr="00D404C7">
        <w:rPr>
          <w:i/>
          <w:iCs/>
          <w:szCs w:val="24"/>
          <w:lang w:val="en-GB"/>
        </w:rPr>
        <w:t>After-sales service (availability of spare parts, repair workshops, technical personnel) if applicable;</w:t>
      </w:r>
    </w:p>
    <w:p w14:paraId="5425F790" w14:textId="77777777" w:rsidR="00C32E50" w:rsidRPr="00D404C7" w:rsidRDefault="00C32E50" w:rsidP="006F1380">
      <w:pPr>
        <w:widowControl w:val="0"/>
        <w:numPr>
          <w:ilvl w:val="0"/>
          <w:numId w:val="88"/>
        </w:numPr>
        <w:suppressAutoHyphens/>
        <w:autoSpaceDE w:val="0"/>
        <w:autoSpaceDN w:val="0"/>
        <w:spacing w:after="0" w:line="240" w:lineRule="auto"/>
        <w:jc w:val="both"/>
        <w:textAlignment w:val="baseline"/>
        <w:rPr>
          <w:i/>
          <w:iCs/>
          <w:szCs w:val="24"/>
          <w:lang w:val="en-GB"/>
        </w:rPr>
      </w:pPr>
      <w:r w:rsidRPr="00D404C7">
        <w:rPr>
          <w:i/>
          <w:iCs/>
          <w:szCs w:val="24"/>
          <w:lang w:val="en-GB"/>
        </w:rPr>
        <w:t>Financial capacity</w:t>
      </w:r>
      <w:r>
        <w:rPr>
          <w:i/>
          <w:iCs/>
          <w:szCs w:val="24"/>
          <w:lang w:val="en-GB"/>
        </w:rPr>
        <w:t xml:space="preserve"> amounting to six million (6 </w:t>
      </w:r>
      <w:r w:rsidR="00746A8B">
        <w:rPr>
          <w:i/>
          <w:iCs/>
          <w:szCs w:val="24"/>
          <w:lang w:val="en-GB"/>
        </w:rPr>
        <w:t>0</w:t>
      </w:r>
      <w:r>
        <w:rPr>
          <w:i/>
          <w:iCs/>
          <w:szCs w:val="24"/>
          <w:lang w:val="en-GB"/>
        </w:rPr>
        <w:t>00 000) CFA Francs</w:t>
      </w:r>
      <w:r w:rsidRPr="00D404C7">
        <w:rPr>
          <w:i/>
          <w:iCs/>
          <w:szCs w:val="24"/>
          <w:lang w:val="en-GB"/>
        </w:rPr>
        <w:t>;</w:t>
      </w:r>
    </w:p>
    <w:p w14:paraId="4F972A0D" w14:textId="77777777" w:rsidR="00C32E50" w:rsidRPr="00D404C7" w:rsidRDefault="00C32E50" w:rsidP="006F1380">
      <w:pPr>
        <w:widowControl w:val="0"/>
        <w:numPr>
          <w:ilvl w:val="0"/>
          <w:numId w:val="88"/>
        </w:numPr>
        <w:suppressAutoHyphens/>
        <w:autoSpaceDE w:val="0"/>
        <w:autoSpaceDN w:val="0"/>
        <w:spacing w:after="0" w:line="240" w:lineRule="auto"/>
        <w:jc w:val="both"/>
        <w:textAlignment w:val="baseline"/>
        <w:rPr>
          <w:i/>
          <w:iCs/>
          <w:szCs w:val="24"/>
          <w:lang w:val="en-GB"/>
        </w:rPr>
      </w:pPr>
      <w:r w:rsidRPr="00D404C7">
        <w:rPr>
          <w:i/>
          <w:iCs/>
          <w:szCs w:val="24"/>
          <w:lang w:val="en-GB"/>
        </w:rPr>
        <w:t>Personnel qualification and experience;</w:t>
      </w:r>
    </w:p>
    <w:p w14:paraId="75350D49" w14:textId="77777777" w:rsidR="00C32E50" w:rsidRPr="00D404C7" w:rsidRDefault="00C32E50" w:rsidP="006F1380">
      <w:pPr>
        <w:widowControl w:val="0"/>
        <w:numPr>
          <w:ilvl w:val="0"/>
          <w:numId w:val="88"/>
        </w:numPr>
        <w:suppressAutoHyphens/>
        <w:autoSpaceDE w:val="0"/>
        <w:autoSpaceDN w:val="0"/>
        <w:spacing w:after="0" w:line="240" w:lineRule="auto"/>
        <w:jc w:val="both"/>
        <w:textAlignment w:val="baseline"/>
        <w:rPr>
          <w:i/>
          <w:iCs/>
          <w:szCs w:val="24"/>
          <w:lang w:val="en-GB"/>
        </w:rPr>
      </w:pPr>
      <w:r w:rsidRPr="00D404C7">
        <w:rPr>
          <w:i/>
          <w:iCs/>
          <w:szCs w:val="24"/>
          <w:lang w:val="en-GB"/>
        </w:rPr>
        <w:t>Logistics means;</w:t>
      </w:r>
    </w:p>
    <w:p w14:paraId="0F4B9E30" w14:textId="77777777" w:rsidR="00C32E50" w:rsidRPr="00D404C7" w:rsidRDefault="00746A8B" w:rsidP="006F1380">
      <w:pPr>
        <w:widowControl w:val="0"/>
        <w:numPr>
          <w:ilvl w:val="0"/>
          <w:numId w:val="88"/>
        </w:numPr>
        <w:suppressAutoHyphens/>
        <w:autoSpaceDE w:val="0"/>
        <w:autoSpaceDN w:val="0"/>
        <w:spacing w:after="0" w:line="240" w:lineRule="auto"/>
        <w:jc w:val="both"/>
        <w:textAlignment w:val="baseline"/>
        <w:rPr>
          <w:i/>
          <w:iCs/>
          <w:szCs w:val="24"/>
          <w:lang w:val="en-GB"/>
        </w:rPr>
      </w:pPr>
      <w:r w:rsidRPr="00D404C7">
        <w:rPr>
          <w:i/>
          <w:iCs/>
          <w:szCs w:val="24"/>
          <w:lang w:val="en-GB"/>
        </w:rPr>
        <w:t>Methodology</w:t>
      </w:r>
      <w:r w:rsidR="00C32E50" w:rsidRPr="00D404C7">
        <w:rPr>
          <w:i/>
          <w:iCs/>
          <w:szCs w:val="24"/>
          <w:lang w:val="en-GB"/>
        </w:rPr>
        <w:t xml:space="preserve">. </w:t>
      </w:r>
    </w:p>
    <w:p w14:paraId="630043DE" w14:textId="77777777" w:rsidR="00C32E50" w:rsidRPr="00D404C7" w:rsidRDefault="00C32E50" w:rsidP="006F1380">
      <w:pPr>
        <w:widowControl w:val="0"/>
        <w:numPr>
          <w:ilvl w:val="0"/>
          <w:numId w:val="88"/>
        </w:numPr>
        <w:suppressAutoHyphens/>
        <w:autoSpaceDE w:val="0"/>
        <w:autoSpaceDN w:val="0"/>
        <w:spacing w:after="0" w:line="240" w:lineRule="auto"/>
        <w:jc w:val="both"/>
        <w:textAlignment w:val="baseline"/>
        <w:rPr>
          <w:i/>
          <w:iCs/>
          <w:szCs w:val="24"/>
          <w:lang w:val="en-GB"/>
        </w:rPr>
      </w:pPr>
      <w:r w:rsidRPr="00D404C7">
        <w:rPr>
          <w:i/>
          <w:iCs/>
          <w:szCs w:val="24"/>
          <w:lang w:val="en-GB"/>
        </w:rPr>
        <w:t xml:space="preserve">Execution timeframe.  </w:t>
      </w:r>
    </w:p>
    <w:p w14:paraId="1C3890D7" w14:textId="77777777" w:rsidR="00C32E50" w:rsidRPr="00D404C7" w:rsidRDefault="00C32E50" w:rsidP="00C32E50">
      <w:pPr>
        <w:widowControl w:val="0"/>
        <w:suppressAutoHyphens/>
        <w:autoSpaceDE w:val="0"/>
        <w:autoSpaceDN w:val="0"/>
        <w:textAlignment w:val="baseline"/>
        <w:rPr>
          <w:i/>
          <w:iCs/>
          <w:sz w:val="10"/>
          <w:szCs w:val="10"/>
          <w:lang w:val="en-US"/>
        </w:rPr>
      </w:pPr>
    </w:p>
    <w:p w14:paraId="41193EE1" w14:textId="77777777" w:rsidR="00C32E50" w:rsidRPr="00D404C7" w:rsidRDefault="00C32E50" w:rsidP="00C32E50">
      <w:pPr>
        <w:suppressAutoHyphens/>
        <w:autoSpaceDN w:val="0"/>
        <w:textAlignment w:val="baseline"/>
        <w:rPr>
          <w:iCs/>
          <w:sz w:val="10"/>
          <w:szCs w:val="10"/>
        </w:rPr>
      </w:pPr>
    </w:p>
    <w:p w14:paraId="008E0F1D" w14:textId="77777777" w:rsidR="00C32E50" w:rsidRDefault="00C32E50" w:rsidP="00C32E50">
      <w:pPr>
        <w:suppressAutoHyphens/>
        <w:autoSpaceDN w:val="0"/>
        <w:ind w:left="360"/>
        <w:textAlignment w:val="baseline"/>
        <w:rPr>
          <w:b/>
          <w:iCs/>
          <w:szCs w:val="24"/>
        </w:rPr>
      </w:pPr>
      <w:r>
        <w:rPr>
          <w:b/>
          <w:iCs/>
          <w:szCs w:val="24"/>
        </w:rPr>
        <w:t>15.</w:t>
      </w:r>
      <w:r w:rsidRPr="00D404C7">
        <w:rPr>
          <w:b/>
          <w:iCs/>
          <w:szCs w:val="24"/>
        </w:rPr>
        <w:t>Estimated exécution period</w:t>
      </w:r>
    </w:p>
    <w:p w14:paraId="64E6890D" w14:textId="77777777" w:rsidR="00C32E50" w:rsidRPr="00D404C7" w:rsidRDefault="00C32E50" w:rsidP="00C32E50">
      <w:pPr>
        <w:suppressAutoHyphens/>
        <w:autoSpaceDN w:val="0"/>
        <w:ind w:left="360"/>
        <w:textAlignment w:val="baseline"/>
        <w:rPr>
          <w:b/>
          <w:iCs/>
          <w:szCs w:val="24"/>
        </w:rPr>
      </w:pPr>
    </w:p>
    <w:p w14:paraId="7B24966E" w14:textId="77777777" w:rsidR="00C32E50" w:rsidRPr="00D404C7" w:rsidRDefault="00C32E50" w:rsidP="00C32E50">
      <w:pPr>
        <w:suppressAutoHyphens/>
        <w:autoSpaceDN w:val="0"/>
        <w:textAlignment w:val="baseline"/>
        <w:rPr>
          <w:iCs/>
          <w:szCs w:val="24"/>
          <w:lang w:val="en-GB"/>
        </w:rPr>
      </w:pPr>
      <w:r w:rsidRPr="00D404C7">
        <w:rPr>
          <w:iCs/>
          <w:szCs w:val="24"/>
          <w:lang w:val="en-GB"/>
        </w:rPr>
        <w:lastRenderedPageBreak/>
        <w:t xml:space="preserve">The maximum time frame provided for by Project Owner or Delegated Project Owner for the execution of the services subject of this Request for Quotation is </w:t>
      </w:r>
      <w:r w:rsidRPr="001D4E81">
        <w:rPr>
          <w:szCs w:val="24"/>
          <w:lang w:val="en-GB"/>
        </w:rPr>
        <w:t>sixty (60)</w:t>
      </w:r>
      <w:r w:rsidRPr="00D404C7">
        <w:rPr>
          <w:i/>
          <w:iCs/>
          <w:szCs w:val="24"/>
          <w:lang w:val="en-GB"/>
        </w:rPr>
        <w:t xml:space="preserve"> </w:t>
      </w:r>
      <w:r w:rsidRPr="00D404C7">
        <w:rPr>
          <w:iCs/>
          <w:szCs w:val="24"/>
          <w:lang w:val="en-GB"/>
        </w:rPr>
        <w:t>calendar days This time frame shall run from the date of notification of the administrative order to commence the services.</w:t>
      </w:r>
    </w:p>
    <w:p w14:paraId="45ABF60B" w14:textId="77777777" w:rsidR="00C32E50" w:rsidRPr="00D404C7" w:rsidRDefault="00C32E50" w:rsidP="00C32E50">
      <w:pPr>
        <w:suppressAutoHyphens/>
        <w:autoSpaceDN w:val="0"/>
        <w:textAlignment w:val="baseline"/>
        <w:rPr>
          <w:rFonts w:eastAsia="Arial"/>
          <w:iCs/>
          <w:spacing w:val="2"/>
          <w:szCs w:val="24"/>
          <w:shd w:val="clear" w:color="auto" w:fill="00FF00"/>
          <w:lang w:val="en-GB"/>
        </w:rPr>
      </w:pPr>
    </w:p>
    <w:p w14:paraId="710AD60A" w14:textId="77777777" w:rsidR="00C32E50" w:rsidRDefault="00C32E50" w:rsidP="00C32E50">
      <w:pPr>
        <w:suppressAutoHyphens/>
        <w:autoSpaceDN w:val="0"/>
        <w:ind w:left="851"/>
        <w:textAlignment w:val="baseline"/>
        <w:rPr>
          <w:b/>
          <w:bCs/>
          <w:i/>
          <w:iCs/>
          <w:szCs w:val="24"/>
        </w:rPr>
      </w:pPr>
      <w:r w:rsidRPr="00D404C7">
        <w:rPr>
          <w:b/>
          <w:bCs/>
          <w:i/>
          <w:iCs/>
          <w:szCs w:val="24"/>
        </w:rPr>
        <w:t>1</w:t>
      </w:r>
      <w:r>
        <w:rPr>
          <w:b/>
          <w:bCs/>
          <w:i/>
          <w:iCs/>
          <w:szCs w:val="24"/>
        </w:rPr>
        <w:t>6</w:t>
      </w:r>
      <w:r w:rsidRPr="00D404C7">
        <w:rPr>
          <w:b/>
          <w:bCs/>
          <w:i/>
          <w:iCs/>
          <w:szCs w:val="24"/>
        </w:rPr>
        <w:t>- Tranches/Allotment</w:t>
      </w:r>
    </w:p>
    <w:p w14:paraId="47C239DD" w14:textId="77777777" w:rsidR="00C32E50" w:rsidRPr="00D404C7" w:rsidRDefault="00C32E50" w:rsidP="00C32E50">
      <w:pPr>
        <w:suppressAutoHyphens/>
        <w:autoSpaceDN w:val="0"/>
        <w:ind w:left="851"/>
        <w:textAlignment w:val="baseline"/>
        <w:rPr>
          <w:b/>
          <w:bCs/>
          <w:i/>
          <w:iCs/>
          <w:szCs w:val="24"/>
        </w:rPr>
      </w:pPr>
    </w:p>
    <w:p w14:paraId="0132B36C" w14:textId="77777777" w:rsidR="00C32E50" w:rsidRDefault="00C32E50" w:rsidP="00C32E50">
      <w:pPr>
        <w:rPr>
          <w:szCs w:val="24"/>
          <w:lang w:val="en-GB"/>
        </w:rPr>
      </w:pPr>
      <w:r w:rsidRPr="001D4E81">
        <w:rPr>
          <w:szCs w:val="24"/>
          <w:lang w:val="en-GB"/>
        </w:rPr>
        <w:t>The works are constituted into a single lot</w:t>
      </w:r>
      <w:r>
        <w:rPr>
          <w:szCs w:val="24"/>
          <w:lang w:val="en-GB"/>
        </w:rPr>
        <w:t>.</w:t>
      </w:r>
    </w:p>
    <w:p w14:paraId="1119EB70" w14:textId="77777777" w:rsidR="00C32E50" w:rsidRDefault="00C32E50" w:rsidP="00C32E50">
      <w:pPr>
        <w:rPr>
          <w:szCs w:val="24"/>
          <w:lang w:val="en-GB"/>
        </w:rPr>
      </w:pPr>
    </w:p>
    <w:p w14:paraId="2A69D9D1" w14:textId="77777777" w:rsidR="00C32E50" w:rsidRPr="001D4E81" w:rsidRDefault="00C32E50" w:rsidP="00C32E50">
      <w:pPr>
        <w:rPr>
          <w:rFonts w:eastAsia="Arial"/>
          <w:spacing w:val="2"/>
          <w:sz w:val="10"/>
          <w:szCs w:val="10"/>
          <w:shd w:val="clear" w:color="auto" w:fill="00FF00"/>
          <w:lang w:val="en-GB"/>
        </w:rPr>
      </w:pPr>
    </w:p>
    <w:p w14:paraId="39D5F9C2" w14:textId="77777777" w:rsidR="00C32E50" w:rsidRPr="00D404C7" w:rsidRDefault="00C32E50" w:rsidP="00C32E50">
      <w:pPr>
        <w:suppressAutoHyphens/>
        <w:autoSpaceDN w:val="0"/>
        <w:spacing w:line="244" w:lineRule="auto"/>
        <w:ind w:left="-142" w:firstLine="426"/>
        <w:textAlignment w:val="baseline"/>
        <w:rPr>
          <w:b/>
          <w:szCs w:val="24"/>
          <w:lang w:val="en-GB" w:eastAsia="en-US"/>
        </w:rPr>
      </w:pPr>
      <w:r w:rsidRPr="00D404C7">
        <w:rPr>
          <w:b/>
          <w:szCs w:val="24"/>
          <w:lang w:val="en-GB" w:eastAsia="en-US"/>
        </w:rPr>
        <w:t>1</w:t>
      </w:r>
      <w:r>
        <w:rPr>
          <w:b/>
          <w:szCs w:val="24"/>
          <w:lang w:val="en-GB" w:eastAsia="en-US"/>
        </w:rPr>
        <w:t>7</w:t>
      </w:r>
      <w:r w:rsidRPr="00D404C7">
        <w:rPr>
          <w:b/>
          <w:szCs w:val="24"/>
          <w:lang w:val="en-GB" w:eastAsia="en-US"/>
        </w:rPr>
        <w:t>-Award</w:t>
      </w:r>
    </w:p>
    <w:p w14:paraId="60DB6CF7" w14:textId="77777777" w:rsidR="00C32E50" w:rsidRPr="001D4E81" w:rsidRDefault="00C32E50" w:rsidP="00C32E50">
      <w:pPr>
        <w:widowControl w:val="0"/>
        <w:suppressAutoHyphens/>
        <w:autoSpaceDE w:val="0"/>
        <w:autoSpaceDN w:val="0"/>
        <w:spacing w:after="120"/>
        <w:textAlignment w:val="baseline"/>
        <w:rPr>
          <w:szCs w:val="24"/>
          <w:lang w:val="en-GB"/>
        </w:rPr>
      </w:pPr>
      <w:r w:rsidRPr="001D4E81">
        <w:rPr>
          <w:szCs w:val="24"/>
          <w:lang w:val="en-GB"/>
        </w:rPr>
        <w:t xml:space="preserve">The Project Owner or the Delegated Project Owner shall award the Jobbing Order to the bidder who presented a bid that complied with the required technical and financial qualification criteria and whose offer was evaluated as the lowest by including, where necessary, proposed rebates. </w:t>
      </w:r>
    </w:p>
    <w:p w14:paraId="5CF02E06" w14:textId="77777777" w:rsidR="00C32E50" w:rsidRPr="00D404C7" w:rsidRDefault="00C32E50" w:rsidP="00C32E50">
      <w:pPr>
        <w:suppressAutoHyphens/>
        <w:autoSpaceDN w:val="0"/>
        <w:spacing w:after="120" w:line="480" w:lineRule="auto"/>
        <w:textAlignment w:val="baseline"/>
        <w:rPr>
          <w:b/>
          <w:sz w:val="8"/>
          <w:szCs w:val="8"/>
          <w:lang w:val="en-GB"/>
        </w:rPr>
      </w:pPr>
    </w:p>
    <w:p w14:paraId="05228469" w14:textId="77777777" w:rsidR="00C32E50" w:rsidRPr="001718F1" w:rsidRDefault="00C32E50" w:rsidP="00C32E50">
      <w:pPr>
        <w:suppressAutoHyphens/>
        <w:autoSpaceDN w:val="0"/>
        <w:spacing w:line="244" w:lineRule="auto"/>
        <w:textAlignment w:val="baseline"/>
        <w:rPr>
          <w:b/>
          <w:szCs w:val="24"/>
          <w:lang w:val="en-GB" w:eastAsia="en-US"/>
        </w:rPr>
      </w:pPr>
      <w:r>
        <w:rPr>
          <w:b/>
          <w:szCs w:val="24"/>
          <w:lang w:val="en-GB" w:eastAsia="en-US"/>
        </w:rPr>
        <w:t>18.</w:t>
      </w:r>
      <w:r w:rsidRPr="001718F1">
        <w:rPr>
          <w:b/>
          <w:szCs w:val="24"/>
          <w:lang w:val="en-GB" w:eastAsia="en-US"/>
        </w:rPr>
        <w:t>Duration of the validity of Quotations</w:t>
      </w:r>
      <w:r w:rsidRPr="001718F1">
        <w:rPr>
          <w:b/>
          <w:strike/>
          <w:szCs w:val="24"/>
          <w:lang w:val="en-GB" w:eastAsia="en-US"/>
        </w:rPr>
        <w:t xml:space="preserve"> </w:t>
      </w:r>
    </w:p>
    <w:p w14:paraId="183E56A9" w14:textId="77777777" w:rsidR="00C32E50" w:rsidRDefault="00C32E50" w:rsidP="00C32E50">
      <w:pPr>
        <w:suppressAutoHyphens/>
        <w:autoSpaceDN w:val="0"/>
        <w:textAlignment w:val="baseline"/>
        <w:rPr>
          <w:szCs w:val="24"/>
          <w:lang w:val="en-GB"/>
        </w:rPr>
      </w:pPr>
      <w:r w:rsidRPr="00D404C7">
        <w:rPr>
          <w:szCs w:val="24"/>
          <w:lang w:val="en-GB"/>
        </w:rPr>
        <w:t xml:space="preserve">Bidders shall remain committed by their </w:t>
      </w:r>
      <w:r w:rsidRPr="00D404C7">
        <w:rPr>
          <w:b/>
          <w:bCs/>
          <w:szCs w:val="24"/>
          <w:lang w:val="en-GB"/>
        </w:rPr>
        <w:t>Quotations</w:t>
      </w:r>
      <w:r w:rsidRPr="00D404C7">
        <w:rPr>
          <w:szCs w:val="24"/>
          <w:lang w:val="en-GB"/>
        </w:rPr>
        <w:t xml:space="preserve"> during</w:t>
      </w:r>
      <w:r w:rsidRPr="00D404C7">
        <w:rPr>
          <w:i/>
          <w:szCs w:val="24"/>
          <w:lang w:val="en-GB"/>
        </w:rPr>
        <w:t xml:space="preserve"> </w:t>
      </w:r>
      <w:r w:rsidRPr="001D4E81">
        <w:rPr>
          <w:iCs/>
          <w:szCs w:val="24"/>
          <w:lang w:val="en-GB"/>
        </w:rPr>
        <w:t>60 days</w:t>
      </w:r>
      <w:r w:rsidRPr="00D404C7">
        <w:rPr>
          <w:szCs w:val="24"/>
          <w:lang w:val="en-GB"/>
        </w:rPr>
        <w:t xml:space="preserve"> from the deadline set for the submission of </w:t>
      </w:r>
      <w:r w:rsidRPr="00D404C7">
        <w:rPr>
          <w:b/>
          <w:bCs/>
          <w:szCs w:val="24"/>
          <w:lang w:val="en-GB"/>
        </w:rPr>
        <w:t>Quotations.</w:t>
      </w:r>
      <w:r w:rsidRPr="00D404C7">
        <w:rPr>
          <w:szCs w:val="24"/>
          <w:lang w:val="en-GB"/>
        </w:rPr>
        <w:t xml:space="preserve"> </w:t>
      </w:r>
    </w:p>
    <w:p w14:paraId="2A8F52CF" w14:textId="77777777" w:rsidR="00C32E50" w:rsidRPr="00D404C7" w:rsidRDefault="00C32E50" w:rsidP="00C32E50">
      <w:pPr>
        <w:suppressAutoHyphens/>
        <w:autoSpaceDN w:val="0"/>
        <w:textAlignment w:val="baseline"/>
        <w:rPr>
          <w:szCs w:val="24"/>
          <w:lang w:val="en-GB"/>
        </w:rPr>
      </w:pPr>
      <w:r w:rsidRPr="00D404C7">
        <w:rPr>
          <w:szCs w:val="24"/>
          <w:lang w:val="en-GB"/>
        </w:rPr>
        <w:t xml:space="preserve"> </w:t>
      </w:r>
    </w:p>
    <w:p w14:paraId="576898A1" w14:textId="77777777" w:rsidR="00C32E50" w:rsidRPr="00D404C7" w:rsidRDefault="00C32E50" w:rsidP="00C32E50">
      <w:pPr>
        <w:rPr>
          <w:sz w:val="10"/>
          <w:szCs w:val="10"/>
          <w:lang w:val="en-GB"/>
        </w:rPr>
      </w:pPr>
    </w:p>
    <w:p w14:paraId="62B432A0" w14:textId="77777777" w:rsidR="00C32E50" w:rsidRPr="00D404C7" w:rsidRDefault="00C32E50" w:rsidP="00C32E50">
      <w:pPr>
        <w:suppressAutoHyphens/>
        <w:autoSpaceDN w:val="0"/>
        <w:spacing w:line="244" w:lineRule="auto"/>
        <w:textAlignment w:val="baseline"/>
        <w:rPr>
          <w:b/>
          <w:szCs w:val="24"/>
          <w:lang w:eastAsia="en-US"/>
        </w:rPr>
      </w:pPr>
      <w:r>
        <w:rPr>
          <w:b/>
          <w:szCs w:val="24"/>
          <w:lang w:eastAsia="en-US"/>
        </w:rPr>
        <w:t>19.</w:t>
      </w:r>
      <w:r w:rsidRPr="00D404C7">
        <w:rPr>
          <w:b/>
          <w:szCs w:val="24"/>
          <w:lang w:eastAsia="en-US"/>
        </w:rPr>
        <w:t>Additional information</w:t>
      </w:r>
    </w:p>
    <w:p w14:paraId="360711AC" w14:textId="77777777" w:rsidR="00C32E50" w:rsidRPr="00D404C7" w:rsidRDefault="00C32E50" w:rsidP="00C32E50">
      <w:pPr>
        <w:widowControl w:val="0"/>
        <w:suppressAutoHyphens/>
        <w:autoSpaceDE w:val="0"/>
        <w:autoSpaceDN w:val="0"/>
        <w:spacing w:before="11"/>
        <w:ind w:right="94"/>
        <w:textAlignment w:val="baseline"/>
        <w:rPr>
          <w:szCs w:val="24"/>
          <w:lang w:val="en-GB"/>
        </w:rPr>
      </w:pPr>
      <w:r w:rsidRPr="00D404C7">
        <w:rPr>
          <w:szCs w:val="24"/>
          <w:lang w:val="en-GB"/>
        </w:rPr>
        <w:t xml:space="preserve">Additional information may be obtained during working hours from </w:t>
      </w:r>
      <w:r>
        <w:rPr>
          <w:iCs/>
          <w:szCs w:val="24"/>
          <w:lang w:val="en-GB"/>
        </w:rPr>
        <w:t>Public Market Office in the House Council of Zoétélé</w:t>
      </w:r>
      <w:r w:rsidRPr="00D404C7">
        <w:rPr>
          <w:iCs/>
          <w:szCs w:val="24"/>
          <w:lang w:val="en-GB"/>
        </w:rPr>
        <w:t>, P.O. Box</w:t>
      </w:r>
      <w:r>
        <w:rPr>
          <w:iCs/>
          <w:szCs w:val="24"/>
          <w:lang w:val="en-GB"/>
        </w:rPr>
        <w:t xml:space="preserve"> 02 Zoétélé</w:t>
      </w:r>
      <w:r w:rsidRPr="00D404C7">
        <w:rPr>
          <w:iCs/>
          <w:szCs w:val="24"/>
          <w:lang w:val="en-GB"/>
        </w:rPr>
        <w:t>, telephone</w:t>
      </w:r>
      <w:r>
        <w:rPr>
          <w:iCs/>
          <w:szCs w:val="24"/>
          <w:lang w:val="en-GB"/>
        </w:rPr>
        <w:t xml:space="preserve"> 674 342 594</w:t>
      </w:r>
      <w:r w:rsidRPr="00D404C7">
        <w:rPr>
          <w:iCs/>
          <w:szCs w:val="24"/>
          <w:lang w:val="en-GB"/>
        </w:rPr>
        <w:t>,</w:t>
      </w:r>
      <w:r w:rsidRPr="00D404C7">
        <w:rPr>
          <w:i/>
          <w:szCs w:val="24"/>
          <w:lang w:val="en-GB"/>
        </w:rPr>
        <w:t xml:space="preserve"> </w:t>
      </w:r>
      <w:r w:rsidRPr="00D404C7">
        <w:rPr>
          <w:szCs w:val="24"/>
          <w:lang w:val="en-GB"/>
        </w:rPr>
        <w:t>as soon as this notice is published or online on the COLEPS platform at the addresses http://www.marchespublics.cm and http://www.publiccontracts.cm or any other means of electronical communication indicated by the Project Owner.</w:t>
      </w:r>
    </w:p>
    <w:p w14:paraId="483DBC64" w14:textId="77777777" w:rsidR="00C32E50" w:rsidRPr="00D404C7" w:rsidRDefault="00C32E50" w:rsidP="00C32E50">
      <w:pPr>
        <w:widowControl w:val="0"/>
        <w:suppressAutoHyphens/>
        <w:autoSpaceDE w:val="0"/>
        <w:autoSpaceDN w:val="0"/>
        <w:spacing w:before="11"/>
        <w:ind w:right="94"/>
        <w:textAlignment w:val="baseline"/>
        <w:rPr>
          <w:color w:val="0000FF"/>
          <w:sz w:val="10"/>
          <w:szCs w:val="10"/>
          <w:u w:val="single"/>
          <w:lang w:val="en-GB"/>
        </w:rPr>
      </w:pPr>
    </w:p>
    <w:p w14:paraId="0371180E" w14:textId="77777777" w:rsidR="00C32E50" w:rsidRDefault="00C32E50" w:rsidP="00C32E50">
      <w:pPr>
        <w:widowControl w:val="0"/>
        <w:suppressAutoHyphens/>
        <w:autoSpaceDE w:val="0"/>
        <w:autoSpaceDN w:val="0"/>
        <w:spacing w:before="11"/>
        <w:ind w:right="94"/>
        <w:contextualSpacing/>
        <w:textAlignment w:val="baseline"/>
        <w:rPr>
          <w:b/>
          <w:szCs w:val="24"/>
          <w:lang w:eastAsia="en-US"/>
        </w:rPr>
      </w:pPr>
    </w:p>
    <w:p w14:paraId="24B48EC1" w14:textId="77777777" w:rsidR="00C32E50" w:rsidRDefault="00C32E50" w:rsidP="00C32E50">
      <w:pPr>
        <w:widowControl w:val="0"/>
        <w:suppressAutoHyphens/>
        <w:autoSpaceDE w:val="0"/>
        <w:autoSpaceDN w:val="0"/>
        <w:spacing w:before="11"/>
        <w:ind w:right="94"/>
        <w:contextualSpacing/>
        <w:textAlignment w:val="baseline"/>
        <w:rPr>
          <w:b/>
          <w:szCs w:val="24"/>
          <w:lang w:eastAsia="en-US"/>
        </w:rPr>
      </w:pPr>
    </w:p>
    <w:p w14:paraId="3DD54865" w14:textId="77777777" w:rsidR="00C32E50" w:rsidRPr="00D404C7" w:rsidRDefault="00C32E50" w:rsidP="00C32E50">
      <w:pPr>
        <w:widowControl w:val="0"/>
        <w:suppressAutoHyphens/>
        <w:autoSpaceDE w:val="0"/>
        <w:autoSpaceDN w:val="0"/>
        <w:spacing w:before="11"/>
        <w:ind w:right="94"/>
        <w:contextualSpacing/>
        <w:textAlignment w:val="baseline"/>
        <w:rPr>
          <w:szCs w:val="24"/>
          <w:u w:val="single"/>
          <w:lang w:eastAsia="en-US"/>
        </w:rPr>
      </w:pPr>
      <w:r>
        <w:rPr>
          <w:b/>
          <w:szCs w:val="24"/>
          <w:lang w:eastAsia="en-US"/>
        </w:rPr>
        <w:t>20.</w:t>
      </w:r>
      <w:r w:rsidRPr="00D404C7">
        <w:rPr>
          <w:b/>
          <w:szCs w:val="24"/>
          <w:lang w:eastAsia="en-US"/>
        </w:rPr>
        <w:t>Fight against corruption and malpractices</w:t>
      </w:r>
    </w:p>
    <w:p w14:paraId="3A473311" w14:textId="77777777" w:rsidR="00C32E50" w:rsidRDefault="00C32E50" w:rsidP="00C32E50">
      <w:pPr>
        <w:widowControl w:val="0"/>
        <w:suppressAutoHyphens/>
        <w:autoSpaceDE w:val="0"/>
        <w:autoSpaceDN w:val="0"/>
        <w:adjustRightInd w:val="0"/>
        <w:spacing w:before="11" w:line="249" w:lineRule="auto"/>
        <w:ind w:right="95"/>
        <w:textAlignment w:val="baseline"/>
        <w:rPr>
          <w:szCs w:val="24"/>
          <w:lang w:val="en-GB"/>
        </w:rPr>
      </w:pPr>
      <w:r w:rsidRPr="00D404C7">
        <w:rPr>
          <w:szCs w:val="24"/>
          <w:lang w:val="en-GB"/>
        </w:rPr>
        <w:t>For any denunciation for practices, facts or acts, attempt of corruption or facts of malpractices, please call CONAC at 1517, the Authority in charge of Public Contracts (MINMAP) SMS or call the following numbers: (+237) 673 20 57 25 and 699 37 07 48, and the Unit for the Fight Against Corruption of the PO/DPO at ________________and ARMP at __________________.</w:t>
      </w:r>
    </w:p>
    <w:p w14:paraId="587EEDFD" w14:textId="77777777" w:rsidR="00C32E50" w:rsidRDefault="00C32E50" w:rsidP="00C32E50">
      <w:pPr>
        <w:widowControl w:val="0"/>
        <w:suppressAutoHyphens/>
        <w:autoSpaceDE w:val="0"/>
        <w:autoSpaceDN w:val="0"/>
        <w:adjustRightInd w:val="0"/>
        <w:spacing w:before="11" w:line="249" w:lineRule="auto"/>
        <w:ind w:right="95"/>
        <w:textAlignment w:val="baseline"/>
        <w:rPr>
          <w:szCs w:val="24"/>
          <w:lang w:val="en-GB"/>
        </w:rPr>
      </w:pPr>
    </w:p>
    <w:p w14:paraId="187CE272" w14:textId="77777777" w:rsidR="00C32E50" w:rsidRPr="00D404C7" w:rsidRDefault="00051DDD" w:rsidP="00051DDD">
      <w:pPr>
        <w:suppressAutoHyphens/>
        <w:autoSpaceDN w:val="0"/>
        <w:textAlignment w:val="baseline"/>
        <w:rPr>
          <w:szCs w:val="24"/>
          <w:lang w:val="en-GB"/>
        </w:rPr>
      </w:pPr>
      <w:r>
        <w:rPr>
          <w:szCs w:val="24"/>
          <w:lang w:val="en-GB"/>
        </w:rPr>
        <w:t xml:space="preserve">                                                                                                                                                            </w:t>
      </w:r>
      <w:r w:rsidR="00C32E50">
        <w:rPr>
          <w:szCs w:val="24"/>
          <w:lang w:val="en-GB"/>
        </w:rPr>
        <w:t>Zoétélé the</w:t>
      </w:r>
    </w:p>
    <w:p w14:paraId="0A07F999" w14:textId="77777777" w:rsidR="00C32E50" w:rsidRPr="00D404C7" w:rsidRDefault="00C32E50" w:rsidP="00C32E50">
      <w:pPr>
        <w:suppressAutoHyphens/>
        <w:autoSpaceDN w:val="0"/>
        <w:ind w:left="5954"/>
        <w:textAlignment w:val="baseline"/>
        <w:rPr>
          <w:szCs w:val="24"/>
          <w:lang w:val="en-GB"/>
        </w:rPr>
      </w:pPr>
    </w:p>
    <w:p w14:paraId="6EFF0F50" w14:textId="77777777" w:rsidR="00C32E50" w:rsidRDefault="00051DDD" w:rsidP="00C32E50">
      <w:pPr>
        <w:suppressAutoHyphens/>
        <w:autoSpaceDN w:val="0"/>
        <w:textAlignment w:val="baseline"/>
        <w:rPr>
          <w:i/>
          <w:szCs w:val="24"/>
          <w:lang w:val="en-GB"/>
        </w:rPr>
      </w:pPr>
      <w:r>
        <w:rPr>
          <w:i/>
          <w:szCs w:val="24"/>
          <w:lang w:val="en-GB"/>
        </w:rPr>
        <w:t xml:space="preserve">                                                                                                                                                          </w:t>
      </w:r>
      <w:r w:rsidR="00C32E50">
        <w:rPr>
          <w:i/>
          <w:szCs w:val="24"/>
          <w:lang w:val="en-GB"/>
        </w:rPr>
        <w:t xml:space="preserve">  </w:t>
      </w:r>
      <w:r w:rsidR="00C32E50" w:rsidRPr="00D404C7">
        <w:rPr>
          <w:i/>
          <w:szCs w:val="24"/>
          <w:lang w:val="en-GB"/>
        </w:rPr>
        <w:t xml:space="preserve">the Project Owner </w:t>
      </w:r>
    </w:p>
    <w:p w14:paraId="49FB5AC3" w14:textId="77777777" w:rsidR="00C32E50" w:rsidRDefault="00C32E50" w:rsidP="00C32E50">
      <w:pPr>
        <w:suppressAutoHyphens/>
        <w:autoSpaceDN w:val="0"/>
        <w:ind w:left="5954"/>
        <w:textAlignment w:val="baseline"/>
        <w:rPr>
          <w:i/>
          <w:szCs w:val="24"/>
          <w:lang w:val="en-GB"/>
        </w:rPr>
      </w:pPr>
    </w:p>
    <w:p w14:paraId="4AD5B77E" w14:textId="77777777" w:rsidR="00C32E50" w:rsidRPr="00157E59" w:rsidRDefault="00C32E50" w:rsidP="00C32E50">
      <w:pPr>
        <w:suppressAutoHyphens/>
        <w:autoSpaceDN w:val="0"/>
        <w:textAlignment w:val="baseline"/>
        <w:rPr>
          <w:b/>
          <w:bCs/>
          <w:szCs w:val="24"/>
        </w:rPr>
      </w:pPr>
      <w:r w:rsidRPr="00157E59">
        <w:rPr>
          <w:b/>
          <w:bCs/>
          <w:szCs w:val="24"/>
        </w:rPr>
        <w:t>Copies </w:t>
      </w:r>
    </w:p>
    <w:p w14:paraId="03ED2FA6" w14:textId="77777777" w:rsidR="00C32E50" w:rsidRPr="00D404C7" w:rsidRDefault="00C32E50" w:rsidP="006F1380">
      <w:pPr>
        <w:numPr>
          <w:ilvl w:val="0"/>
          <w:numId w:val="85"/>
        </w:numPr>
        <w:suppressAutoHyphens/>
        <w:autoSpaceDN w:val="0"/>
        <w:spacing w:after="0" w:line="240" w:lineRule="auto"/>
        <w:textAlignment w:val="baseline"/>
        <w:rPr>
          <w:szCs w:val="24"/>
          <w:lang w:val="en-GB"/>
        </w:rPr>
      </w:pPr>
      <w:r>
        <w:rPr>
          <w:b/>
          <w:bCs/>
          <w:szCs w:val="24"/>
          <w:lang w:val="en-GB"/>
        </w:rPr>
        <w:t>DD/MAP/DL</w:t>
      </w:r>
    </w:p>
    <w:p w14:paraId="3D49A2BC" w14:textId="77777777" w:rsidR="00C32E50" w:rsidRPr="001D4E81" w:rsidRDefault="00C32E50" w:rsidP="006F1380">
      <w:pPr>
        <w:numPr>
          <w:ilvl w:val="0"/>
          <w:numId w:val="85"/>
        </w:numPr>
        <w:suppressAutoHyphens/>
        <w:autoSpaceDN w:val="0"/>
        <w:spacing w:after="0" w:line="240" w:lineRule="auto"/>
        <w:textAlignment w:val="baseline"/>
        <w:rPr>
          <w:b/>
          <w:bCs/>
          <w:szCs w:val="24"/>
        </w:rPr>
      </w:pPr>
      <w:r w:rsidRPr="001D4E81">
        <w:rPr>
          <w:b/>
          <w:bCs/>
          <w:szCs w:val="24"/>
        </w:rPr>
        <w:t>ARMP</w:t>
      </w:r>
      <w:r>
        <w:rPr>
          <w:b/>
          <w:bCs/>
          <w:szCs w:val="24"/>
        </w:rPr>
        <w:t>/SOUTH</w:t>
      </w:r>
    </w:p>
    <w:p w14:paraId="4CF4DF50" w14:textId="77777777" w:rsidR="00C32E50" w:rsidRPr="001D4E81" w:rsidRDefault="00C32E50" w:rsidP="006F1380">
      <w:pPr>
        <w:numPr>
          <w:ilvl w:val="0"/>
          <w:numId w:val="85"/>
        </w:numPr>
        <w:suppressAutoHyphens/>
        <w:autoSpaceDN w:val="0"/>
        <w:spacing w:after="0" w:line="240" w:lineRule="auto"/>
        <w:textAlignment w:val="baseline"/>
        <w:rPr>
          <w:b/>
          <w:bCs/>
          <w:szCs w:val="24"/>
        </w:rPr>
      </w:pPr>
      <w:r w:rsidRPr="001D4E81">
        <w:rPr>
          <w:b/>
          <w:bCs/>
          <w:szCs w:val="24"/>
        </w:rPr>
        <w:t>Chairperson of the ITB concerned</w:t>
      </w:r>
    </w:p>
    <w:p w14:paraId="6927D1CF" w14:textId="77777777" w:rsidR="00C32E50" w:rsidRPr="001D4E81" w:rsidRDefault="00C32E50" w:rsidP="006F1380">
      <w:pPr>
        <w:numPr>
          <w:ilvl w:val="0"/>
          <w:numId w:val="85"/>
        </w:numPr>
        <w:suppressAutoHyphens/>
        <w:autoSpaceDN w:val="0"/>
        <w:spacing w:after="0" w:line="240" w:lineRule="auto"/>
        <w:textAlignment w:val="baseline"/>
        <w:rPr>
          <w:b/>
          <w:bCs/>
          <w:i/>
          <w:szCs w:val="24"/>
        </w:rPr>
      </w:pPr>
      <w:r w:rsidRPr="001D4E81">
        <w:rPr>
          <w:b/>
          <w:bCs/>
          <w:szCs w:val="24"/>
        </w:rPr>
        <w:t xml:space="preserve">Posting/File </w:t>
      </w:r>
      <w:r w:rsidRPr="001D4E81">
        <w:rPr>
          <w:b/>
          <w:bCs/>
          <w:i/>
          <w:szCs w:val="24"/>
        </w:rPr>
        <w:t xml:space="preserve">(for information/publication) </w:t>
      </w:r>
    </w:p>
    <w:p w14:paraId="37A8D28F" w14:textId="77777777" w:rsidR="00C32E50" w:rsidRPr="00D404C7" w:rsidRDefault="00C32E50" w:rsidP="00C32E50">
      <w:pPr>
        <w:suppressAutoHyphens/>
        <w:autoSpaceDN w:val="0"/>
        <w:ind w:left="720"/>
        <w:textAlignment w:val="baseline"/>
        <w:rPr>
          <w:szCs w:val="24"/>
        </w:rPr>
      </w:pPr>
    </w:p>
    <w:p w14:paraId="62A2820D"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0F641F37"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0F0E4970"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322419F7"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2E04EF20"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0E5662AA"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2313C48A"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48679F20"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4A5062EB"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08EFB87A" w14:textId="77777777" w:rsidR="00EB4775" w:rsidRDefault="00EB4775">
      <w:pPr>
        <w:spacing w:after="50" w:line="251" w:lineRule="auto"/>
        <w:ind w:left="425" w:right="19" w:hanging="10"/>
        <w:jc w:val="center"/>
        <w:rPr>
          <w:rFonts w:ascii="Times New Roman" w:eastAsia="Times New Roman" w:hAnsi="Times New Roman" w:cs="Times New Roman"/>
          <w:b/>
          <w:sz w:val="48"/>
        </w:rPr>
      </w:pPr>
    </w:p>
    <w:p w14:paraId="6F84D165" w14:textId="77777777" w:rsidR="001208C9" w:rsidRDefault="00202504">
      <w:pPr>
        <w:spacing w:after="50" w:line="251" w:lineRule="auto"/>
        <w:ind w:left="425" w:right="19" w:hanging="10"/>
        <w:jc w:val="center"/>
      </w:pPr>
      <w:r>
        <w:rPr>
          <w:rFonts w:ascii="Times New Roman" w:eastAsia="Times New Roman" w:hAnsi="Times New Roman" w:cs="Times New Roman"/>
          <w:b/>
          <w:sz w:val="48"/>
        </w:rPr>
        <w:t xml:space="preserve">PIECE II : </w:t>
      </w:r>
    </w:p>
    <w:p w14:paraId="55620EEB" w14:textId="77777777" w:rsidR="001208C9" w:rsidRDefault="00202504">
      <w:pPr>
        <w:spacing w:after="33"/>
        <w:ind w:left="501"/>
        <w:jc w:val="center"/>
      </w:pPr>
      <w:r>
        <w:rPr>
          <w:rFonts w:ascii="Times New Roman" w:eastAsia="Times New Roman" w:hAnsi="Times New Roman" w:cs="Times New Roman"/>
          <w:b/>
          <w:sz w:val="48"/>
        </w:rPr>
        <w:t xml:space="preserve"> </w:t>
      </w:r>
    </w:p>
    <w:p w14:paraId="2DE337B2" w14:textId="77777777" w:rsidR="001208C9" w:rsidRDefault="00202504" w:rsidP="00730E5E">
      <w:pPr>
        <w:spacing w:after="0"/>
        <w:ind w:left="713" w:hanging="10"/>
        <w:jc w:val="center"/>
      </w:pPr>
      <w:r>
        <w:rPr>
          <w:rFonts w:ascii="Times New Roman" w:eastAsia="Times New Roman" w:hAnsi="Times New Roman" w:cs="Times New Roman"/>
          <w:b/>
          <w:sz w:val="48"/>
        </w:rPr>
        <w:t>REGLEMENT DE LA DEMANDE DE COTATION</w:t>
      </w:r>
    </w:p>
    <w:p w14:paraId="00DC77D7" w14:textId="77777777" w:rsidR="001208C9" w:rsidRDefault="00202504">
      <w:pPr>
        <w:spacing w:after="218"/>
        <w:ind w:left="578"/>
      </w:pPr>
      <w:r>
        <w:rPr>
          <w:rFonts w:ascii="Times New Roman" w:eastAsia="Times New Roman" w:hAnsi="Times New Roman" w:cs="Times New Roman"/>
          <w:sz w:val="24"/>
        </w:rPr>
        <w:t xml:space="preserve"> </w:t>
      </w:r>
    </w:p>
    <w:p w14:paraId="24EE3438" w14:textId="77777777" w:rsidR="001208C9" w:rsidRDefault="00202504">
      <w:pPr>
        <w:spacing w:after="219"/>
        <w:ind w:left="578"/>
      </w:pPr>
      <w:r>
        <w:rPr>
          <w:rFonts w:ascii="Times New Roman" w:eastAsia="Times New Roman" w:hAnsi="Times New Roman" w:cs="Times New Roman"/>
          <w:sz w:val="24"/>
        </w:rPr>
        <w:t xml:space="preserve"> </w:t>
      </w:r>
    </w:p>
    <w:p w14:paraId="61561C43" w14:textId="77777777" w:rsidR="001208C9" w:rsidRDefault="00202504">
      <w:pPr>
        <w:spacing w:after="216"/>
        <w:ind w:left="578"/>
      </w:pPr>
      <w:r>
        <w:rPr>
          <w:rFonts w:ascii="Times New Roman" w:eastAsia="Times New Roman" w:hAnsi="Times New Roman" w:cs="Times New Roman"/>
          <w:sz w:val="24"/>
        </w:rPr>
        <w:t xml:space="preserve"> </w:t>
      </w:r>
    </w:p>
    <w:p w14:paraId="3F872C77" w14:textId="77777777" w:rsidR="001208C9" w:rsidRDefault="00202504">
      <w:pPr>
        <w:spacing w:after="218"/>
        <w:ind w:left="578"/>
      </w:pPr>
      <w:r>
        <w:rPr>
          <w:rFonts w:ascii="Times New Roman" w:eastAsia="Times New Roman" w:hAnsi="Times New Roman" w:cs="Times New Roman"/>
          <w:sz w:val="24"/>
        </w:rPr>
        <w:t xml:space="preserve"> </w:t>
      </w:r>
    </w:p>
    <w:p w14:paraId="3FC1A59A" w14:textId="77777777" w:rsidR="001208C9" w:rsidRDefault="00202504">
      <w:pPr>
        <w:spacing w:after="216"/>
        <w:ind w:left="578"/>
      </w:pPr>
      <w:r>
        <w:rPr>
          <w:rFonts w:ascii="Times New Roman" w:eastAsia="Times New Roman" w:hAnsi="Times New Roman" w:cs="Times New Roman"/>
          <w:sz w:val="24"/>
        </w:rPr>
        <w:t xml:space="preserve"> </w:t>
      </w:r>
    </w:p>
    <w:p w14:paraId="02FACCA8" w14:textId="77777777" w:rsidR="001208C9" w:rsidRDefault="00202504">
      <w:pPr>
        <w:spacing w:after="218"/>
        <w:ind w:left="578"/>
      </w:pPr>
      <w:r>
        <w:rPr>
          <w:rFonts w:ascii="Times New Roman" w:eastAsia="Times New Roman" w:hAnsi="Times New Roman" w:cs="Times New Roman"/>
          <w:sz w:val="24"/>
        </w:rPr>
        <w:lastRenderedPageBreak/>
        <w:t xml:space="preserve"> </w:t>
      </w:r>
    </w:p>
    <w:p w14:paraId="6A89F5FC" w14:textId="77777777" w:rsidR="001208C9" w:rsidRDefault="00202504">
      <w:pPr>
        <w:spacing w:after="216"/>
        <w:ind w:left="578"/>
      </w:pPr>
      <w:r>
        <w:rPr>
          <w:rFonts w:ascii="Times New Roman" w:eastAsia="Times New Roman" w:hAnsi="Times New Roman" w:cs="Times New Roman"/>
          <w:sz w:val="24"/>
        </w:rPr>
        <w:t xml:space="preserve"> </w:t>
      </w:r>
    </w:p>
    <w:p w14:paraId="49AEC427" w14:textId="77777777" w:rsidR="001208C9" w:rsidRDefault="00202504">
      <w:pPr>
        <w:spacing w:after="218"/>
        <w:ind w:left="578"/>
      </w:pPr>
      <w:r>
        <w:rPr>
          <w:rFonts w:ascii="Times New Roman" w:eastAsia="Times New Roman" w:hAnsi="Times New Roman" w:cs="Times New Roman"/>
          <w:sz w:val="24"/>
        </w:rPr>
        <w:t xml:space="preserve"> </w:t>
      </w:r>
    </w:p>
    <w:p w14:paraId="50A7E375" w14:textId="77777777" w:rsidR="001208C9" w:rsidRDefault="00202504">
      <w:pPr>
        <w:spacing w:after="218"/>
        <w:ind w:left="578"/>
      </w:pPr>
      <w:r>
        <w:rPr>
          <w:rFonts w:ascii="Times New Roman" w:eastAsia="Times New Roman" w:hAnsi="Times New Roman" w:cs="Times New Roman"/>
          <w:sz w:val="24"/>
        </w:rPr>
        <w:t xml:space="preserve"> </w:t>
      </w:r>
    </w:p>
    <w:p w14:paraId="53CDF0CB" w14:textId="77777777" w:rsidR="001208C9" w:rsidRDefault="00202504">
      <w:pPr>
        <w:spacing w:after="216"/>
        <w:ind w:left="578"/>
      </w:pPr>
      <w:r>
        <w:rPr>
          <w:rFonts w:ascii="Times New Roman" w:eastAsia="Times New Roman" w:hAnsi="Times New Roman" w:cs="Times New Roman"/>
          <w:sz w:val="24"/>
        </w:rPr>
        <w:t xml:space="preserve"> </w:t>
      </w:r>
    </w:p>
    <w:p w14:paraId="1E9B8E2A" w14:textId="77777777" w:rsidR="001208C9" w:rsidRDefault="00202504">
      <w:pPr>
        <w:spacing w:after="218"/>
        <w:ind w:left="578"/>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0A9A2BF" w14:textId="77777777" w:rsidR="00EB4775" w:rsidRDefault="00EB4775">
      <w:pPr>
        <w:spacing w:after="218"/>
        <w:ind w:left="578"/>
        <w:rPr>
          <w:rFonts w:ascii="Times New Roman" w:eastAsia="Times New Roman" w:hAnsi="Times New Roman" w:cs="Times New Roman"/>
          <w:sz w:val="24"/>
        </w:rPr>
      </w:pPr>
    </w:p>
    <w:p w14:paraId="16D549CA" w14:textId="77777777" w:rsidR="00EB4775" w:rsidRDefault="00EB4775">
      <w:pPr>
        <w:spacing w:after="218"/>
        <w:ind w:left="578"/>
        <w:rPr>
          <w:rFonts w:ascii="Times New Roman" w:eastAsia="Times New Roman" w:hAnsi="Times New Roman" w:cs="Times New Roman"/>
          <w:sz w:val="24"/>
        </w:rPr>
      </w:pPr>
    </w:p>
    <w:p w14:paraId="0F7C7A0A" w14:textId="77777777" w:rsidR="00EB4775" w:rsidRDefault="00EB4775">
      <w:pPr>
        <w:spacing w:after="218"/>
        <w:ind w:left="578"/>
      </w:pPr>
    </w:p>
    <w:p w14:paraId="35629931" w14:textId="77777777" w:rsidR="001208C9" w:rsidRDefault="00202504" w:rsidP="00494A01">
      <w:pPr>
        <w:spacing w:after="216"/>
        <w:ind w:left="578"/>
        <w:jc w:val="center"/>
      </w:pPr>
      <w:r>
        <w:rPr>
          <w:rFonts w:ascii="Times New Roman" w:eastAsia="Times New Roman" w:hAnsi="Times New Roman" w:cs="Times New Roman"/>
          <w:b/>
          <w:sz w:val="24"/>
        </w:rPr>
        <w:t>SOMMAIRE</w:t>
      </w:r>
    </w:p>
    <w:p w14:paraId="229BB230" w14:textId="77777777" w:rsidR="001208C9" w:rsidRDefault="00202504">
      <w:pPr>
        <w:spacing w:after="98"/>
      </w:pPr>
      <w:r>
        <w:rPr>
          <w:rFonts w:ascii="Times New Roman" w:eastAsia="Times New Roman" w:hAnsi="Times New Roman" w:cs="Times New Roman"/>
        </w:rPr>
        <w:t xml:space="preserve"> </w:t>
      </w:r>
    </w:p>
    <w:sdt>
      <w:sdtPr>
        <w:rPr>
          <w:rFonts w:ascii="Calibri" w:eastAsia="Calibri" w:hAnsi="Calibri" w:cs="Calibri"/>
          <w:i w:val="0"/>
          <w:sz w:val="22"/>
        </w:rPr>
        <w:id w:val="586340696"/>
        <w:docPartObj>
          <w:docPartGallery w:val="Table of Contents"/>
        </w:docPartObj>
      </w:sdtPr>
      <w:sdtEndPr/>
      <w:sdtContent>
        <w:p w14:paraId="4A0F968E" w14:textId="77777777" w:rsidR="001208C9" w:rsidRDefault="00202504">
          <w:pPr>
            <w:pStyle w:val="TM1"/>
            <w:tabs>
              <w:tab w:val="right" w:leader="dot" w:pos="10734"/>
            </w:tabs>
          </w:pPr>
          <w:r>
            <w:fldChar w:fldCharType="begin"/>
          </w:r>
          <w:r>
            <w:instrText xml:space="preserve"> TOC \o "1-2" \h \z \u </w:instrText>
          </w:r>
          <w:r>
            <w:fldChar w:fldCharType="separate"/>
          </w:r>
          <w:hyperlink w:anchor="_Toc186865">
            <w:r>
              <w:t>A.</w:t>
            </w:r>
            <w:r>
              <w:rPr>
                <w:i w:val="0"/>
                <w:sz w:val="22"/>
              </w:rPr>
              <w:t xml:space="preserve">  </w:t>
            </w:r>
            <w:r>
              <w:t>Le dossier de Demande de Cotation</w:t>
            </w:r>
            <w:r>
              <w:tab/>
            </w:r>
            <w:r>
              <w:fldChar w:fldCharType="begin"/>
            </w:r>
            <w:r>
              <w:instrText>PAGEREF _Toc186865 \h</w:instrText>
            </w:r>
            <w:r>
              <w:fldChar w:fldCharType="separate"/>
            </w:r>
            <w:r>
              <w:t xml:space="preserve">10 </w:t>
            </w:r>
            <w:r>
              <w:fldChar w:fldCharType="end"/>
            </w:r>
          </w:hyperlink>
        </w:p>
        <w:p w14:paraId="530FAB7D" w14:textId="77777777" w:rsidR="001208C9" w:rsidRDefault="0057562F">
          <w:pPr>
            <w:pStyle w:val="TM2"/>
            <w:tabs>
              <w:tab w:val="right" w:leader="dot" w:pos="10734"/>
            </w:tabs>
          </w:pPr>
          <w:hyperlink w:anchor="_Toc186866">
            <w:r w:rsidR="00202504">
              <w:t>Article 1 -</w:t>
            </w:r>
            <w:r w:rsidR="00202504">
              <w:rPr>
                <w:sz w:val="22"/>
              </w:rPr>
              <w:t xml:space="preserve">  </w:t>
            </w:r>
            <w:r w:rsidR="00202504">
              <w:t>Contenu du Dossier de Demande de Cotation</w:t>
            </w:r>
            <w:r w:rsidR="00202504">
              <w:tab/>
            </w:r>
            <w:r w:rsidR="00202504">
              <w:fldChar w:fldCharType="begin"/>
            </w:r>
            <w:r w:rsidR="00202504">
              <w:instrText>PAGEREF _Toc186866 \h</w:instrText>
            </w:r>
            <w:r w:rsidR="00202504">
              <w:fldChar w:fldCharType="separate"/>
            </w:r>
            <w:r w:rsidR="00202504">
              <w:t xml:space="preserve">10 </w:t>
            </w:r>
            <w:r w:rsidR="00202504">
              <w:fldChar w:fldCharType="end"/>
            </w:r>
          </w:hyperlink>
        </w:p>
        <w:p w14:paraId="1B32B573" w14:textId="77777777" w:rsidR="001208C9" w:rsidRDefault="0057562F">
          <w:pPr>
            <w:pStyle w:val="TM1"/>
            <w:tabs>
              <w:tab w:val="right" w:leader="dot" w:pos="10734"/>
            </w:tabs>
          </w:pPr>
          <w:hyperlink w:anchor="_Toc186867">
            <w:r w:rsidR="00202504">
              <w:t>B.</w:t>
            </w:r>
            <w:r w:rsidR="00202504">
              <w:rPr>
                <w:i w:val="0"/>
                <w:sz w:val="22"/>
              </w:rPr>
              <w:t xml:space="preserve">  </w:t>
            </w:r>
            <w:r w:rsidR="00202504">
              <w:t>Préparation des cotations</w:t>
            </w:r>
            <w:r w:rsidR="00202504">
              <w:tab/>
            </w:r>
            <w:r w:rsidR="00202504">
              <w:fldChar w:fldCharType="begin"/>
            </w:r>
            <w:r w:rsidR="00202504">
              <w:instrText>PAGEREF _Toc186867 \h</w:instrText>
            </w:r>
            <w:r w:rsidR="00202504">
              <w:fldChar w:fldCharType="separate"/>
            </w:r>
            <w:r w:rsidR="00202504">
              <w:t xml:space="preserve">10 </w:t>
            </w:r>
            <w:r w:rsidR="00202504">
              <w:fldChar w:fldCharType="end"/>
            </w:r>
          </w:hyperlink>
        </w:p>
        <w:p w14:paraId="0367CADB" w14:textId="77777777" w:rsidR="001208C9" w:rsidRDefault="0057562F">
          <w:pPr>
            <w:pStyle w:val="TM2"/>
            <w:tabs>
              <w:tab w:val="right" w:leader="dot" w:pos="10734"/>
            </w:tabs>
          </w:pPr>
          <w:hyperlink w:anchor="_Toc186868">
            <w:r w:rsidR="00202504">
              <w:t>Article 2 -</w:t>
            </w:r>
            <w:r w:rsidR="00202504">
              <w:rPr>
                <w:sz w:val="22"/>
              </w:rPr>
              <w:t xml:space="preserve">  </w:t>
            </w:r>
            <w:r w:rsidR="00202504">
              <w:t>Langue de la cotation</w:t>
            </w:r>
            <w:r w:rsidR="00202504">
              <w:tab/>
            </w:r>
            <w:r w:rsidR="00202504">
              <w:fldChar w:fldCharType="begin"/>
            </w:r>
            <w:r w:rsidR="00202504">
              <w:instrText>PAGEREF _Toc186868 \h</w:instrText>
            </w:r>
            <w:r w:rsidR="00202504">
              <w:fldChar w:fldCharType="separate"/>
            </w:r>
            <w:r w:rsidR="00202504">
              <w:t xml:space="preserve">10 </w:t>
            </w:r>
            <w:r w:rsidR="00202504">
              <w:fldChar w:fldCharType="end"/>
            </w:r>
          </w:hyperlink>
        </w:p>
        <w:p w14:paraId="3FDDF160" w14:textId="77777777" w:rsidR="001208C9" w:rsidRDefault="0057562F">
          <w:pPr>
            <w:pStyle w:val="TM2"/>
            <w:tabs>
              <w:tab w:val="right" w:leader="dot" w:pos="10734"/>
            </w:tabs>
          </w:pPr>
          <w:hyperlink w:anchor="_Toc186869">
            <w:r w:rsidR="00202504">
              <w:t>Article 3 -</w:t>
            </w:r>
            <w:r w:rsidR="00202504">
              <w:rPr>
                <w:sz w:val="22"/>
              </w:rPr>
              <w:t xml:space="preserve">  </w:t>
            </w:r>
            <w:r w:rsidR="00202504">
              <w:t>Documents constitutifs de la cotation</w:t>
            </w:r>
            <w:r w:rsidR="00202504">
              <w:tab/>
            </w:r>
            <w:r w:rsidR="00202504">
              <w:fldChar w:fldCharType="begin"/>
            </w:r>
            <w:r w:rsidR="00202504">
              <w:instrText>PAGEREF _Toc186869 \h</w:instrText>
            </w:r>
            <w:r w:rsidR="00202504">
              <w:fldChar w:fldCharType="separate"/>
            </w:r>
            <w:r w:rsidR="00202504">
              <w:t xml:space="preserve">10 </w:t>
            </w:r>
            <w:r w:rsidR="00202504">
              <w:fldChar w:fldCharType="end"/>
            </w:r>
          </w:hyperlink>
        </w:p>
        <w:p w14:paraId="4081C418" w14:textId="77777777" w:rsidR="001208C9" w:rsidRDefault="0057562F">
          <w:pPr>
            <w:pStyle w:val="TM2"/>
            <w:tabs>
              <w:tab w:val="right" w:leader="dot" w:pos="10734"/>
            </w:tabs>
          </w:pPr>
          <w:hyperlink w:anchor="_Toc186870">
            <w:r w:rsidR="00202504">
              <w:t>Article 4 -</w:t>
            </w:r>
            <w:r w:rsidR="00202504">
              <w:rPr>
                <w:sz w:val="22"/>
              </w:rPr>
              <w:t xml:space="preserve">  </w:t>
            </w:r>
            <w:r w:rsidR="00202504">
              <w:t>Mention des prix</w:t>
            </w:r>
            <w:r w:rsidR="00202504">
              <w:tab/>
            </w:r>
            <w:r w:rsidR="00202504">
              <w:fldChar w:fldCharType="begin"/>
            </w:r>
            <w:r w:rsidR="00202504">
              <w:instrText>PAGEREF _Toc186870 \h</w:instrText>
            </w:r>
            <w:r w:rsidR="00202504">
              <w:fldChar w:fldCharType="separate"/>
            </w:r>
            <w:r w:rsidR="00202504">
              <w:t xml:space="preserve">13 </w:t>
            </w:r>
            <w:r w:rsidR="00202504">
              <w:fldChar w:fldCharType="end"/>
            </w:r>
          </w:hyperlink>
        </w:p>
        <w:p w14:paraId="4D4CACDA" w14:textId="77777777" w:rsidR="001208C9" w:rsidRDefault="0057562F">
          <w:pPr>
            <w:pStyle w:val="TM2"/>
            <w:tabs>
              <w:tab w:val="right" w:leader="dot" w:pos="10734"/>
            </w:tabs>
          </w:pPr>
          <w:hyperlink w:anchor="_Toc186871">
            <w:r w:rsidR="00202504">
              <w:t>Article 5 -</w:t>
            </w:r>
            <w:r w:rsidR="00202504">
              <w:rPr>
                <w:sz w:val="22"/>
              </w:rPr>
              <w:t xml:space="preserve">  </w:t>
            </w:r>
            <w:r w:rsidR="00202504">
              <w:t>Monnaie de la cotation</w:t>
            </w:r>
            <w:r w:rsidR="00202504">
              <w:tab/>
            </w:r>
            <w:r w:rsidR="00202504">
              <w:fldChar w:fldCharType="begin"/>
            </w:r>
            <w:r w:rsidR="00202504">
              <w:instrText>PAGEREF _Toc186871 \h</w:instrText>
            </w:r>
            <w:r w:rsidR="00202504">
              <w:fldChar w:fldCharType="separate"/>
            </w:r>
            <w:r w:rsidR="00202504">
              <w:t xml:space="preserve">13 </w:t>
            </w:r>
            <w:r w:rsidR="00202504">
              <w:fldChar w:fldCharType="end"/>
            </w:r>
          </w:hyperlink>
        </w:p>
        <w:p w14:paraId="119002C3" w14:textId="77777777" w:rsidR="001208C9" w:rsidRDefault="0057562F">
          <w:pPr>
            <w:pStyle w:val="TM2"/>
            <w:tabs>
              <w:tab w:val="right" w:leader="dot" w:pos="10734"/>
            </w:tabs>
          </w:pPr>
          <w:hyperlink w:anchor="_Toc186872">
            <w:r w:rsidR="00202504">
              <w:t>Article 6 -</w:t>
            </w:r>
            <w:r w:rsidR="00202504">
              <w:rPr>
                <w:sz w:val="22"/>
              </w:rPr>
              <w:t xml:space="preserve">  </w:t>
            </w:r>
            <w:r w:rsidR="00202504">
              <w:t>Délai de validité des cotations</w:t>
            </w:r>
            <w:r w:rsidR="00202504">
              <w:tab/>
            </w:r>
            <w:r w:rsidR="00202504">
              <w:fldChar w:fldCharType="begin"/>
            </w:r>
            <w:r w:rsidR="00202504">
              <w:instrText>PAGEREF _Toc186872 \h</w:instrText>
            </w:r>
            <w:r w:rsidR="00202504">
              <w:fldChar w:fldCharType="separate"/>
            </w:r>
            <w:r w:rsidR="00202504">
              <w:t xml:space="preserve">13 </w:t>
            </w:r>
            <w:r w:rsidR="00202504">
              <w:fldChar w:fldCharType="end"/>
            </w:r>
          </w:hyperlink>
        </w:p>
        <w:p w14:paraId="5CC6A4F7" w14:textId="77777777" w:rsidR="001208C9" w:rsidRDefault="0057562F">
          <w:pPr>
            <w:pStyle w:val="TM1"/>
            <w:tabs>
              <w:tab w:val="right" w:leader="dot" w:pos="10734"/>
            </w:tabs>
          </w:pPr>
          <w:hyperlink w:anchor="_Toc186873">
            <w:r w:rsidR="00202504">
              <w:t>C.</w:t>
            </w:r>
            <w:r w:rsidR="00202504">
              <w:rPr>
                <w:i w:val="0"/>
                <w:sz w:val="22"/>
              </w:rPr>
              <w:t xml:space="preserve">  </w:t>
            </w:r>
            <w:r w:rsidR="00202504">
              <w:t>Dépôt des cotations</w:t>
            </w:r>
            <w:r w:rsidR="00202504">
              <w:tab/>
            </w:r>
            <w:r w:rsidR="00202504">
              <w:fldChar w:fldCharType="begin"/>
            </w:r>
            <w:r w:rsidR="00202504">
              <w:instrText>PAGEREF _Toc186873 \h</w:instrText>
            </w:r>
            <w:r w:rsidR="00202504">
              <w:fldChar w:fldCharType="separate"/>
            </w:r>
            <w:r w:rsidR="00202504">
              <w:t xml:space="preserve">13 </w:t>
            </w:r>
            <w:r w:rsidR="00202504">
              <w:fldChar w:fldCharType="end"/>
            </w:r>
          </w:hyperlink>
        </w:p>
        <w:p w14:paraId="4BB3856D" w14:textId="77777777" w:rsidR="001208C9" w:rsidRDefault="0057562F">
          <w:pPr>
            <w:pStyle w:val="TM2"/>
            <w:tabs>
              <w:tab w:val="right" w:leader="dot" w:pos="10734"/>
            </w:tabs>
          </w:pPr>
          <w:hyperlink w:anchor="_Toc186874">
            <w:r w:rsidR="00202504">
              <w:t>Article 7 -</w:t>
            </w:r>
            <w:r w:rsidR="00202504">
              <w:rPr>
                <w:sz w:val="22"/>
              </w:rPr>
              <w:t xml:space="preserve">  </w:t>
            </w:r>
            <w:r w:rsidR="00202504">
              <w:t>MODE DE SOUMISSION</w:t>
            </w:r>
            <w:r w:rsidR="00202504">
              <w:tab/>
            </w:r>
            <w:r w:rsidR="00202504">
              <w:fldChar w:fldCharType="begin"/>
            </w:r>
            <w:r w:rsidR="00202504">
              <w:instrText>PAGEREF _Toc186874 \h</w:instrText>
            </w:r>
            <w:r w:rsidR="00202504">
              <w:fldChar w:fldCharType="separate"/>
            </w:r>
            <w:r w:rsidR="00202504">
              <w:t xml:space="preserve">13 </w:t>
            </w:r>
            <w:r w:rsidR="00202504">
              <w:fldChar w:fldCharType="end"/>
            </w:r>
          </w:hyperlink>
        </w:p>
        <w:p w14:paraId="41127D71" w14:textId="77777777" w:rsidR="001208C9" w:rsidRDefault="0057562F">
          <w:pPr>
            <w:pStyle w:val="TM2"/>
            <w:tabs>
              <w:tab w:val="right" w:leader="dot" w:pos="10734"/>
            </w:tabs>
          </w:pPr>
          <w:hyperlink w:anchor="_Toc186875">
            <w:r w:rsidR="00202504">
              <w:t>Article 8 -</w:t>
            </w:r>
            <w:r w:rsidR="00202504">
              <w:rPr>
                <w:sz w:val="22"/>
              </w:rPr>
              <w:t xml:space="preserve">  </w:t>
            </w:r>
            <w:r w:rsidR="00202504">
              <w:t>Préparation et dépôt des cotations</w:t>
            </w:r>
            <w:r w:rsidR="00202504">
              <w:tab/>
            </w:r>
            <w:r w:rsidR="00202504">
              <w:fldChar w:fldCharType="begin"/>
            </w:r>
            <w:r w:rsidR="00202504">
              <w:instrText>PAGEREF _Toc186875 \h</w:instrText>
            </w:r>
            <w:r w:rsidR="00202504">
              <w:fldChar w:fldCharType="separate"/>
            </w:r>
            <w:r w:rsidR="00202504">
              <w:t xml:space="preserve">13 </w:t>
            </w:r>
            <w:r w:rsidR="00202504">
              <w:fldChar w:fldCharType="end"/>
            </w:r>
          </w:hyperlink>
        </w:p>
        <w:p w14:paraId="7D631F87" w14:textId="77777777" w:rsidR="001208C9" w:rsidRDefault="0057562F">
          <w:pPr>
            <w:pStyle w:val="TM2"/>
            <w:tabs>
              <w:tab w:val="right" w:leader="dot" w:pos="10734"/>
            </w:tabs>
          </w:pPr>
          <w:hyperlink w:anchor="_Toc186876">
            <w:r w:rsidR="00202504">
              <w:t>Article 9 -</w:t>
            </w:r>
            <w:r w:rsidR="00202504">
              <w:rPr>
                <w:sz w:val="22"/>
              </w:rPr>
              <w:t xml:space="preserve">  </w:t>
            </w:r>
            <w:r w:rsidR="00202504">
              <w:t>Date et heure limites de dépôt des cotations</w:t>
            </w:r>
            <w:r w:rsidR="00202504">
              <w:tab/>
            </w:r>
            <w:r w:rsidR="00202504">
              <w:fldChar w:fldCharType="begin"/>
            </w:r>
            <w:r w:rsidR="00202504">
              <w:instrText>PAGEREF _Toc186876 \h</w:instrText>
            </w:r>
            <w:r w:rsidR="00202504">
              <w:fldChar w:fldCharType="separate"/>
            </w:r>
            <w:r w:rsidR="00202504">
              <w:t xml:space="preserve">13 </w:t>
            </w:r>
            <w:r w:rsidR="00202504">
              <w:fldChar w:fldCharType="end"/>
            </w:r>
          </w:hyperlink>
        </w:p>
        <w:p w14:paraId="5EBD892F" w14:textId="77777777" w:rsidR="001208C9" w:rsidRDefault="0057562F">
          <w:pPr>
            <w:pStyle w:val="TM1"/>
            <w:tabs>
              <w:tab w:val="right" w:leader="dot" w:pos="10734"/>
            </w:tabs>
          </w:pPr>
          <w:hyperlink w:anchor="_Toc186877">
            <w:r w:rsidR="00202504">
              <w:t>D.</w:t>
            </w:r>
            <w:r w:rsidR="00202504">
              <w:rPr>
                <w:i w:val="0"/>
                <w:sz w:val="22"/>
              </w:rPr>
              <w:t xml:space="preserve">  </w:t>
            </w:r>
            <w:r w:rsidR="00202504">
              <w:t>Ouverture des plis et évaluation des cotations</w:t>
            </w:r>
            <w:r w:rsidR="00202504">
              <w:tab/>
            </w:r>
            <w:r w:rsidR="00202504">
              <w:fldChar w:fldCharType="begin"/>
            </w:r>
            <w:r w:rsidR="00202504">
              <w:instrText>PAGEREF _Toc186877 \h</w:instrText>
            </w:r>
            <w:r w:rsidR="00202504">
              <w:fldChar w:fldCharType="separate"/>
            </w:r>
            <w:r w:rsidR="00202504">
              <w:t xml:space="preserve">13 </w:t>
            </w:r>
            <w:r w:rsidR="00202504">
              <w:fldChar w:fldCharType="end"/>
            </w:r>
          </w:hyperlink>
        </w:p>
        <w:p w14:paraId="2844B5C1" w14:textId="77777777" w:rsidR="001208C9" w:rsidRDefault="0057562F">
          <w:pPr>
            <w:pStyle w:val="TM2"/>
            <w:tabs>
              <w:tab w:val="right" w:leader="dot" w:pos="10734"/>
            </w:tabs>
          </w:pPr>
          <w:hyperlink w:anchor="_Toc186878">
            <w:r w:rsidR="00202504">
              <w:t>Article 10 -</w:t>
            </w:r>
            <w:r w:rsidR="00202504">
              <w:rPr>
                <w:sz w:val="22"/>
              </w:rPr>
              <w:t xml:space="preserve">  </w:t>
            </w:r>
            <w:r w:rsidR="00202504">
              <w:t>Ouverture des plis par la Commission de Passation des Marchés</w:t>
            </w:r>
            <w:r w:rsidR="00202504">
              <w:tab/>
            </w:r>
            <w:r w:rsidR="00202504">
              <w:fldChar w:fldCharType="begin"/>
            </w:r>
            <w:r w:rsidR="00202504">
              <w:instrText>PAGEREF _Toc186878 \h</w:instrText>
            </w:r>
            <w:r w:rsidR="00202504">
              <w:fldChar w:fldCharType="separate"/>
            </w:r>
            <w:r w:rsidR="00202504">
              <w:t xml:space="preserve">14 </w:t>
            </w:r>
            <w:r w:rsidR="00202504">
              <w:fldChar w:fldCharType="end"/>
            </w:r>
          </w:hyperlink>
        </w:p>
        <w:p w14:paraId="6EFD733E" w14:textId="77777777" w:rsidR="001208C9" w:rsidRDefault="0057562F">
          <w:pPr>
            <w:pStyle w:val="TM2"/>
            <w:tabs>
              <w:tab w:val="right" w:leader="dot" w:pos="10734"/>
            </w:tabs>
          </w:pPr>
          <w:hyperlink w:anchor="_Toc186879">
            <w:r w:rsidR="00202504">
              <w:t>Article 11 -</w:t>
            </w:r>
            <w:r w:rsidR="00202504">
              <w:rPr>
                <w:sz w:val="22"/>
              </w:rPr>
              <w:t xml:space="preserve">  </w:t>
            </w:r>
            <w:r w:rsidR="00202504">
              <w:t>Evaluation et Comparaison des cotations</w:t>
            </w:r>
            <w:r w:rsidR="00202504">
              <w:tab/>
            </w:r>
            <w:r w:rsidR="00202504">
              <w:fldChar w:fldCharType="begin"/>
            </w:r>
            <w:r w:rsidR="00202504">
              <w:instrText>PAGEREF _Toc186879 \h</w:instrText>
            </w:r>
            <w:r w:rsidR="00202504">
              <w:fldChar w:fldCharType="separate"/>
            </w:r>
            <w:r w:rsidR="00202504">
              <w:t xml:space="preserve">14 </w:t>
            </w:r>
            <w:r w:rsidR="00202504">
              <w:fldChar w:fldCharType="end"/>
            </w:r>
          </w:hyperlink>
        </w:p>
        <w:p w14:paraId="0C3B1254" w14:textId="77777777" w:rsidR="001208C9" w:rsidRDefault="0057562F">
          <w:pPr>
            <w:pStyle w:val="TM2"/>
            <w:tabs>
              <w:tab w:val="right" w:leader="dot" w:pos="10734"/>
            </w:tabs>
          </w:pPr>
          <w:hyperlink w:anchor="_Toc186880">
            <w:r w:rsidR="00202504">
              <w:t>Article 12 -</w:t>
            </w:r>
            <w:r w:rsidR="00202504">
              <w:rPr>
                <w:sz w:val="22"/>
              </w:rPr>
              <w:t xml:space="preserve">  </w:t>
            </w:r>
            <w:r w:rsidR="00202504">
              <w:t>Attribution de la lettre commande</w:t>
            </w:r>
            <w:r w:rsidR="00202504">
              <w:tab/>
            </w:r>
            <w:r w:rsidR="00202504">
              <w:fldChar w:fldCharType="begin"/>
            </w:r>
            <w:r w:rsidR="00202504">
              <w:instrText>PAGEREF _Toc186880 \h</w:instrText>
            </w:r>
            <w:r w:rsidR="00202504">
              <w:fldChar w:fldCharType="separate"/>
            </w:r>
            <w:r w:rsidR="00202504">
              <w:t xml:space="preserve">18 </w:t>
            </w:r>
            <w:r w:rsidR="00202504">
              <w:fldChar w:fldCharType="end"/>
            </w:r>
          </w:hyperlink>
        </w:p>
        <w:p w14:paraId="513ADD48" w14:textId="77777777" w:rsidR="001208C9" w:rsidRDefault="0057562F">
          <w:pPr>
            <w:pStyle w:val="TM2"/>
            <w:tabs>
              <w:tab w:val="right" w:leader="dot" w:pos="10734"/>
            </w:tabs>
          </w:pPr>
          <w:hyperlink w:anchor="_Toc186881">
            <w:r w:rsidR="00202504">
              <w:t>Article 13 -</w:t>
            </w:r>
            <w:r w:rsidR="00202504">
              <w:rPr>
                <w:sz w:val="22"/>
              </w:rPr>
              <w:t xml:space="preserve">  </w:t>
            </w:r>
            <w:r w:rsidR="00202504">
              <w:t>Publication du résultat de la Demande de Cotation</w:t>
            </w:r>
            <w:r w:rsidR="00202504">
              <w:tab/>
            </w:r>
            <w:r w:rsidR="00202504">
              <w:fldChar w:fldCharType="begin"/>
            </w:r>
            <w:r w:rsidR="00202504">
              <w:instrText>PAGEREF _Toc186881 \h</w:instrText>
            </w:r>
            <w:r w:rsidR="00202504">
              <w:fldChar w:fldCharType="separate"/>
            </w:r>
            <w:r w:rsidR="00202504">
              <w:t xml:space="preserve">19 </w:t>
            </w:r>
            <w:r w:rsidR="00202504">
              <w:fldChar w:fldCharType="end"/>
            </w:r>
          </w:hyperlink>
        </w:p>
        <w:p w14:paraId="5A47F8E8" w14:textId="77777777" w:rsidR="001208C9" w:rsidRDefault="0057562F">
          <w:pPr>
            <w:pStyle w:val="TM2"/>
            <w:tabs>
              <w:tab w:val="right" w:leader="dot" w:pos="10734"/>
            </w:tabs>
          </w:pPr>
          <w:hyperlink w:anchor="_Toc186882">
            <w:r w:rsidR="00202504">
              <w:t>Article 14 -</w:t>
            </w:r>
            <w:r w:rsidR="00202504">
              <w:rPr>
                <w:sz w:val="22"/>
              </w:rPr>
              <w:t xml:space="preserve">  </w:t>
            </w:r>
            <w:r w:rsidR="00202504">
              <w:t>Signature de la lettre commande</w:t>
            </w:r>
            <w:r w:rsidR="00202504">
              <w:tab/>
            </w:r>
            <w:r w:rsidR="00202504">
              <w:fldChar w:fldCharType="begin"/>
            </w:r>
            <w:r w:rsidR="00202504">
              <w:instrText>PAGEREF _Toc186882 \h</w:instrText>
            </w:r>
            <w:r w:rsidR="00202504">
              <w:fldChar w:fldCharType="separate"/>
            </w:r>
            <w:r w:rsidR="00202504">
              <w:t xml:space="preserve">19 </w:t>
            </w:r>
            <w:r w:rsidR="00202504">
              <w:fldChar w:fldCharType="end"/>
            </w:r>
          </w:hyperlink>
        </w:p>
        <w:p w14:paraId="1624CFC0" w14:textId="77777777" w:rsidR="001208C9" w:rsidRDefault="0057562F">
          <w:pPr>
            <w:pStyle w:val="TM2"/>
            <w:tabs>
              <w:tab w:val="right" w:leader="dot" w:pos="10734"/>
            </w:tabs>
          </w:pPr>
          <w:hyperlink w:anchor="_Toc186883">
            <w:r w:rsidR="00202504">
              <w:t>Article 15 -</w:t>
            </w:r>
            <w:r w:rsidR="00202504">
              <w:rPr>
                <w:sz w:val="22"/>
              </w:rPr>
              <w:t xml:space="preserve">  </w:t>
            </w:r>
            <w:r w:rsidR="00202504">
              <w:t>Principes Ethiques</w:t>
            </w:r>
            <w:r w:rsidR="00202504">
              <w:tab/>
            </w:r>
            <w:r w:rsidR="00202504">
              <w:fldChar w:fldCharType="begin"/>
            </w:r>
            <w:r w:rsidR="00202504">
              <w:instrText>PAGEREF _Toc186883 \h</w:instrText>
            </w:r>
            <w:r w:rsidR="00202504">
              <w:fldChar w:fldCharType="separate"/>
            </w:r>
            <w:r w:rsidR="00202504">
              <w:t xml:space="preserve">19 </w:t>
            </w:r>
            <w:r w:rsidR="00202504">
              <w:fldChar w:fldCharType="end"/>
            </w:r>
          </w:hyperlink>
        </w:p>
        <w:p w14:paraId="1D42A8B5" w14:textId="77777777" w:rsidR="001208C9" w:rsidRDefault="00202504">
          <w:r>
            <w:fldChar w:fldCharType="end"/>
          </w:r>
        </w:p>
      </w:sdtContent>
    </w:sdt>
    <w:p w14:paraId="214EE4D3" w14:textId="77777777" w:rsidR="001208C9" w:rsidRDefault="00202504">
      <w:pPr>
        <w:spacing w:after="0"/>
        <w:ind w:left="240"/>
      </w:pPr>
      <w:r>
        <w:rPr>
          <w:rFonts w:ascii="Times New Roman" w:eastAsia="Times New Roman" w:hAnsi="Times New Roman" w:cs="Times New Roman"/>
        </w:rPr>
        <w:t xml:space="preserve"> </w:t>
      </w:r>
    </w:p>
    <w:p w14:paraId="6AAD278D" w14:textId="77777777" w:rsidR="001208C9" w:rsidRDefault="00202504">
      <w:pPr>
        <w:spacing w:after="0"/>
        <w:ind w:left="578"/>
      </w:pPr>
      <w:r>
        <w:rPr>
          <w:rFonts w:ascii="Times New Roman" w:eastAsia="Times New Roman" w:hAnsi="Times New Roman" w:cs="Times New Roman"/>
          <w:sz w:val="24"/>
        </w:rPr>
        <w:t xml:space="preserve"> </w:t>
      </w:r>
    </w:p>
    <w:p w14:paraId="0FD32F35" w14:textId="77777777" w:rsidR="001208C9" w:rsidRDefault="00202504">
      <w:pPr>
        <w:spacing w:after="0"/>
        <w:ind w:left="578"/>
      </w:pPr>
      <w:r>
        <w:rPr>
          <w:rFonts w:ascii="Times New Roman" w:eastAsia="Times New Roman" w:hAnsi="Times New Roman" w:cs="Times New Roman"/>
          <w:sz w:val="24"/>
        </w:rPr>
        <w:t xml:space="preserve"> </w:t>
      </w:r>
    </w:p>
    <w:p w14:paraId="33C6B5B5" w14:textId="77777777" w:rsidR="001208C9" w:rsidRDefault="00202504">
      <w:pPr>
        <w:spacing w:after="0"/>
        <w:ind w:left="578"/>
      </w:pPr>
      <w:r>
        <w:rPr>
          <w:rFonts w:ascii="Times New Roman" w:eastAsia="Times New Roman" w:hAnsi="Times New Roman" w:cs="Times New Roman"/>
          <w:sz w:val="24"/>
        </w:rPr>
        <w:t xml:space="preserve"> </w:t>
      </w:r>
    </w:p>
    <w:p w14:paraId="6935B618" w14:textId="77777777" w:rsidR="001208C9" w:rsidRDefault="00202504">
      <w:pPr>
        <w:spacing w:after="0"/>
        <w:ind w:left="578"/>
      </w:pPr>
      <w:r>
        <w:rPr>
          <w:rFonts w:ascii="Times New Roman" w:eastAsia="Times New Roman" w:hAnsi="Times New Roman" w:cs="Times New Roman"/>
          <w:sz w:val="24"/>
        </w:rPr>
        <w:t xml:space="preserve"> </w:t>
      </w:r>
    </w:p>
    <w:p w14:paraId="4C97B2A6" w14:textId="77777777" w:rsidR="001208C9" w:rsidRDefault="00202504">
      <w:pPr>
        <w:spacing w:after="0"/>
        <w:ind w:left="578"/>
      </w:pPr>
      <w:r>
        <w:rPr>
          <w:rFonts w:ascii="Times New Roman" w:eastAsia="Times New Roman" w:hAnsi="Times New Roman" w:cs="Times New Roman"/>
          <w:sz w:val="24"/>
        </w:rPr>
        <w:lastRenderedPageBreak/>
        <w:t xml:space="preserve"> </w:t>
      </w:r>
    </w:p>
    <w:p w14:paraId="72AD74C6" w14:textId="77777777" w:rsidR="001208C9" w:rsidRDefault="00202504">
      <w:pPr>
        <w:spacing w:after="0"/>
        <w:ind w:left="578"/>
      </w:pPr>
      <w:r>
        <w:rPr>
          <w:rFonts w:ascii="Times New Roman" w:eastAsia="Times New Roman" w:hAnsi="Times New Roman" w:cs="Times New Roman"/>
          <w:sz w:val="24"/>
        </w:rPr>
        <w:t xml:space="preserve"> </w:t>
      </w:r>
    </w:p>
    <w:p w14:paraId="0365D468" w14:textId="77777777" w:rsidR="001208C9" w:rsidRDefault="00202504">
      <w:pPr>
        <w:spacing w:after="0"/>
        <w:ind w:left="454"/>
        <w:jc w:val="center"/>
      </w:pPr>
      <w:r>
        <w:rPr>
          <w:rFonts w:ascii="Times New Roman" w:eastAsia="Times New Roman" w:hAnsi="Times New Roman" w:cs="Times New Roman"/>
          <w:b/>
          <w:sz w:val="24"/>
        </w:rPr>
        <w:t xml:space="preserve"> </w:t>
      </w:r>
    </w:p>
    <w:p w14:paraId="749252A6" w14:textId="77777777" w:rsidR="001208C9" w:rsidRDefault="00202504">
      <w:pPr>
        <w:spacing w:after="0"/>
        <w:ind w:left="454"/>
        <w:jc w:val="center"/>
      </w:pPr>
      <w:r>
        <w:rPr>
          <w:rFonts w:ascii="Times New Roman" w:eastAsia="Times New Roman" w:hAnsi="Times New Roman" w:cs="Times New Roman"/>
          <w:b/>
          <w:sz w:val="24"/>
        </w:rPr>
        <w:t xml:space="preserve"> </w:t>
      </w:r>
    </w:p>
    <w:p w14:paraId="2C79A557" w14:textId="77777777" w:rsidR="001208C9" w:rsidRDefault="00202504">
      <w:pPr>
        <w:pStyle w:val="Titre1"/>
        <w:numPr>
          <w:ilvl w:val="0"/>
          <w:numId w:val="0"/>
        </w:numPr>
        <w:tabs>
          <w:tab w:val="center" w:pos="1281"/>
          <w:tab w:val="center" w:pos="4718"/>
        </w:tabs>
        <w:spacing w:after="3" w:line="258" w:lineRule="auto"/>
      </w:pPr>
      <w:bookmarkStart w:id="0" w:name="_Toc186865"/>
      <w:r>
        <w:rPr>
          <w:rFonts w:ascii="Calibri" w:eastAsia="Calibri" w:hAnsi="Calibri" w:cs="Calibri"/>
          <w:b w:val="0"/>
          <w:sz w:val="22"/>
        </w:rPr>
        <w:tab/>
      </w:r>
      <w:r>
        <w:rPr>
          <w:sz w:val="28"/>
        </w:rPr>
        <w:t>A.</w:t>
      </w:r>
      <w:r>
        <w:rPr>
          <w:rFonts w:ascii="Arial" w:eastAsia="Arial" w:hAnsi="Arial" w:cs="Arial"/>
          <w:sz w:val="28"/>
        </w:rPr>
        <w:t xml:space="preserve"> </w:t>
      </w:r>
      <w:r>
        <w:rPr>
          <w:rFonts w:ascii="Arial" w:eastAsia="Arial" w:hAnsi="Arial" w:cs="Arial"/>
          <w:sz w:val="28"/>
        </w:rPr>
        <w:tab/>
      </w:r>
      <w:r>
        <w:rPr>
          <w:sz w:val="28"/>
        </w:rPr>
        <w:t xml:space="preserve">LE DOSSIER DE DEMANDE DE COTATION </w:t>
      </w:r>
      <w:bookmarkEnd w:id="0"/>
    </w:p>
    <w:p w14:paraId="51C8B7F9" w14:textId="77777777" w:rsidR="001208C9" w:rsidRDefault="00202504">
      <w:pPr>
        <w:spacing w:after="0"/>
        <w:ind w:left="578"/>
      </w:pPr>
      <w:r>
        <w:rPr>
          <w:rFonts w:ascii="Times New Roman" w:eastAsia="Times New Roman" w:hAnsi="Times New Roman" w:cs="Times New Roman"/>
          <w:sz w:val="24"/>
        </w:rPr>
        <w:t xml:space="preserve"> </w:t>
      </w:r>
    </w:p>
    <w:p w14:paraId="1C469C3B" w14:textId="77777777" w:rsidR="001208C9" w:rsidRDefault="00202504">
      <w:pPr>
        <w:pStyle w:val="Titre2"/>
        <w:ind w:left="574" w:right="166"/>
      </w:pPr>
      <w:bookmarkStart w:id="1" w:name="_Toc186866"/>
      <w:r>
        <w:rPr>
          <w:u w:val="single" w:color="000000"/>
        </w:rPr>
        <w:t>Article 1 -</w:t>
      </w:r>
      <w:r>
        <w:rPr>
          <w:rFonts w:ascii="Arial" w:eastAsia="Arial" w:hAnsi="Arial" w:cs="Arial"/>
        </w:rPr>
        <w:t xml:space="preserve"> </w:t>
      </w:r>
      <w:r>
        <w:t xml:space="preserve">Contenu du Dossier de Demande de Cotation </w:t>
      </w:r>
      <w:bookmarkEnd w:id="1"/>
    </w:p>
    <w:p w14:paraId="5BE455EE" w14:textId="77777777" w:rsidR="001208C9" w:rsidRDefault="00202504">
      <w:pPr>
        <w:spacing w:after="53"/>
        <w:ind w:left="674"/>
      </w:pPr>
      <w:r>
        <w:rPr>
          <w:rFonts w:ascii="Times New Roman" w:eastAsia="Times New Roman" w:hAnsi="Times New Roman" w:cs="Times New Roman"/>
          <w:sz w:val="16"/>
        </w:rPr>
        <w:t xml:space="preserve"> </w:t>
      </w:r>
    </w:p>
    <w:p w14:paraId="61C164C6" w14:textId="77777777" w:rsidR="001208C9" w:rsidRDefault="00202504">
      <w:pPr>
        <w:spacing w:after="7" w:line="248" w:lineRule="auto"/>
        <w:ind w:left="1104" w:hanging="540"/>
        <w:jc w:val="both"/>
      </w:pPr>
      <w:r>
        <w:rPr>
          <w:rFonts w:ascii="Times New Roman" w:eastAsia="Times New Roman" w:hAnsi="Times New Roman" w:cs="Times New Roman"/>
          <w:sz w:val="24"/>
        </w:rPr>
        <w:t xml:space="preserve">1.1 Le dossier de Demande de Cotation décrit les prestations à effectuer, fixe les procédures et stipule les conditions du marché. Il comprend les pièces ci-après : </w:t>
      </w:r>
    </w:p>
    <w:p w14:paraId="5343ED8D"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n°1 L’avis de Demande de Cotation ; </w:t>
      </w:r>
    </w:p>
    <w:p w14:paraId="6FFD0A18"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n°2 Le règlement de la Demande de Cotation (REGLEMENT DE DEMANDE DE COTATION) ; </w:t>
      </w:r>
    </w:p>
    <w:p w14:paraId="59792CAF"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n°3 Les Spécifications techniques ou les clauses techniques particulières ; </w:t>
      </w:r>
    </w:p>
    <w:p w14:paraId="18B41A0E"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n°4 Le Cadre du bordereau des prix unitaires ; </w:t>
      </w:r>
    </w:p>
    <w:p w14:paraId="505854D1"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n°5 Le Cadre du détail quantitatif et estimatif ; </w:t>
      </w:r>
    </w:p>
    <w:p w14:paraId="67BAA593"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 6 Le Cadre du sous-détail des prix  </w:t>
      </w:r>
    </w:p>
    <w:p w14:paraId="7E6ED576"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n°7 Le projet de lettre commande ; </w:t>
      </w:r>
    </w:p>
    <w:p w14:paraId="7D0000A2"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n°8 Le modèle de tableau de comparaison des cotations ; </w:t>
      </w:r>
    </w:p>
    <w:p w14:paraId="04252EEE" w14:textId="77777777" w:rsidR="001208C9" w:rsidRDefault="00202504" w:rsidP="006F1380">
      <w:pPr>
        <w:numPr>
          <w:ilvl w:val="0"/>
          <w:numId w:val="6"/>
        </w:numPr>
        <w:spacing w:after="7" w:line="248" w:lineRule="auto"/>
        <w:ind w:hanging="377"/>
        <w:jc w:val="both"/>
      </w:pPr>
      <w:r>
        <w:rPr>
          <w:rFonts w:ascii="Times New Roman" w:eastAsia="Times New Roman" w:hAnsi="Times New Roman" w:cs="Times New Roman"/>
          <w:sz w:val="24"/>
        </w:rPr>
        <w:t xml:space="preserve">Pièce n°9 Les modèles ou formulaires types des pièces à utiliser par les soumissionnaires : </w:t>
      </w:r>
    </w:p>
    <w:p w14:paraId="21861F7A" w14:textId="77777777" w:rsidR="001208C9" w:rsidRDefault="00202504" w:rsidP="006F1380">
      <w:pPr>
        <w:numPr>
          <w:ilvl w:val="1"/>
          <w:numId w:val="6"/>
        </w:numPr>
        <w:spacing w:after="7" w:line="248" w:lineRule="auto"/>
        <w:ind w:firstLine="737"/>
        <w:jc w:val="both"/>
      </w:pPr>
      <w:r>
        <w:rPr>
          <w:rFonts w:ascii="Times New Roman" w:eastAsia="Times New Roman" w:hAnsi="Times New Roman" w:cs="Times New Roman"/>
          <w:sz w:val="24"/>
        </w:rPr>
        <w:t xml:space="preserve">Le modèle de lettre de soumission ; </w:t>
      </w:r>
    </w:p>
    <w:p w14:paraId="31725BF2" w14:textId="77777777" w:rsidR="001208C9" w:rsidRDefault="00202504" w:rsidP="006F1380">
      <w:pPr>
        <w:numPr>
          <w:ilvl w:val="1"/>
          <w:numId w:val="6"/>
        </w:numPr>
        <w:spacing w:after="7" w:line="248" w:lineRule="auto"/>
        <w:ind w:firstLine="737"/>
        <w:jc w:val="both"/>
      </w:pPr>
      <w:r>
        <w:rPr>
          <w:rFonts w:ascii="Times New Roman" w:eastAsia="Times New Roman" w:hAnsi="Times New Roman" w:cs="Times New Roman"/>
          <w:sz w:val="24"/>
        </w:rPr>
        <w:t xml:space="preserve">Le modèle de cautionnement de soumission, le cas échéant ; </w:t>
      </w:r>
    </w:p>
    <w:p w14:paraId="0B3E177A" w14:textId="77777777" w:rsidR="001208C9" w:rsidRDefault="00202504" w:rsidP="006F1380">
      <w:pPr>
        <w:numPr>
          <w:ilvl w:val="1"/>
          <w:numId w:val="6"/>
        </w:numPr>
        <w:spacing w:after="7" w:line="248" w:lineRule="auto"/>
        <w:ind w:firstLine="737"/>
        <w:jc w:val="both"/>
      </w:pPr>
      <w:r>
        <w:rPr>
          <w:rFonts w:ascii="Times New Roman" w:eastAsia="Times New Roman" w:hAnsi="Times New Roman" w:cs="Times New Roman"/>
          <w:sz w:val="24"/>
        </w:rPr>
        <w:t xml:space="preserve">Le modèle de cautionnement de l’avance de démarrage ; </w:t>
      </w:r>
    </w:p>
    <w:p w14:paraId="68175E83" w14:textId="77777777" w:rsidR="001208C9" w:rsidRDefault="00202504" w:rsidP="006F1380">
      <w:pPr>
        <w:numPr>
          <w:ilvl w:val="1"/>
          <w:numId w:val="6"/>
        </w:numPr>
        <w:spacing w:after="7" w:line="248" w:lineRule="auto"/>
        <w:ind w:firstLine="737"/>
        <w:jc w:val="both"/>
      </w:pPr>
      <w:r>
        <w:rPr>
          <w:rFonts w:ascii="Times New Roman" w:eastAsia="Times New Roman" w:hAnsi="Times New Roman" w:cs="Times New Roman"/>
          <w:sz w:val="24"/>
        </w:rPr>
        <w:t>Le modèle de cautionnement de bonne exécution en remplacement de la retenue de garantie, le cas échéant ; (j)</w:t>
      </w:r>
      <w:r>
        <w:rPr>
          <w:rFonts w:ascii="Arial" w:eastAsia="Arial" w:hAnsi="Arial" w:cs="Arial"/>
          <w:sz w:val="24"/>
        </w:rPr>
        <w:t xml:space="preserve"> </w:t>
      </w:r>
      <w:r>
        <w:rPr>
          <w:rFonts w:ascii="Times New Roman" w:eastAsia="Times New Roman" w:hAnsi="Times New Roman" w:cs="Times New Roman"/>
          <w:sz w:val="24"/>
        </w:rPr>
        <w:t xml:space="preserve">Pièce n°10 La charte d’intégrité ; </w:t>
      </w:r>
    </w:p>
    <w:p w14:paraId="6391B475" w14:textId="77777777" w:rsidR="001208C9" w:rsidRDefault="00202504" w:rsidP="006F1380">
      <w:pPr>
        <w:numPr>
          <w:ilvl w:val="0"/>
          <w:numId w:val="7"/>
        </w:numPr>
        <w:spacing w:after="7" w:line="248" w:lineRule="auto"/>
        <w:ind w:hanging="377"/>
        <w:jc w:val="both"/>
      </w:pPr>
      <w:r>
        <w:rPr>
          <w:rFonts w:ascii="Times New Roman" w:eastAsia="Times New Roman" w:hAnsi="Times New Roman" w:cs="Times New Roman"/>
          <w:sz w:val="24"/>
        </w:rPr>
        <w:t xml:space="preserve">Pièce n°11 La déclaration engagement social et environnemental ; </w:t>
      </w:r>
    </w:p>
    <w:p w14:paraId="67C4E9C8" w14:textId="77777777" w:rsidR="001208C9" w:rsidRDefault="00202504" w:rsidP="006F1380">
      <w:pPr>
        <w:numPr>
          <w:ilvl w:val="0"/>
          <w:numId w:val="7"/>
        </w:numPr>
        <w:spacing w:after="7" w:line="248" w:lineRule="auto"/>
        <w:ind w:hanging="377"/>
        <w:jc w:val="both"/>
      </w:pPr>
      <w:r>
        <w:rPr>
          <w:rFonts w:ascii="Times New Roman" w:eastAsia="Times New Roman" w:hAnsi="Times New Roman" w:cs="Times New Roman"/>
          <w:sz w:val="24"/>
        </w:rPr>
        <w:t xml:space="preserve">Pièce n°12 le Visa de maturité ou tout autre Justificatif des études préalables </w:t>
      </w:r>
    </w:p>
    <w:p w14:paraId="08499279" w14:textId="77777777" w:rsidR="001208C9" w:rsidRDefault="00202504" w:rsidP="006F1380">
      <w:pPr>
        <w:numPr>
          <w:ilvl w:val="0"/>
          <w:numId w:val="7"/>
        </w:numPr>
        <w:spacing w:after="7" w:line="248" w:lineRule="auto"/>
        <w:ind w:hanging="377"/>
        <w:jc w:val="both"/>
      </w:pPr>
      <w:r>
        <w:rPr>
          <w:rFonts w:ascii="Times New Roman" w:eastAsia="Times New Roman" w:hAnsi="Times New Roman" w:cs="Times New Roman"/>
          <w:sz w:val="24"/>
        </w:rPr>
        <w:t xml:space="preserve">Pièce n°13 La liste des établissements bancaires et organismes financiers habilités à émettre des cautions dans le cadre des Marchés Publics. </w:t>
      </w:r>
    </w:p>
    <w:p w14:paraId="0984E641" w14:textId="77777777" w:rsidR="001208C9" w:rsidRDefault="00202504">
      <w:pPr>
        <w:spacing w:after="56"/>
        <w:ind w:left="578"/>
      </w:pPr>
      <w:r>
        <w:rPr>
          <w:rFonts w:ascii="Times New Roman" w:eastAsia="Times New Roman" w:hAnsi="Times New Roman" w:cs="Times New Roman"/>
          <w:sz w:val="16"/>
        </w:rPr>
        <w:t xml:space="preserve"> </w:t>
      </w:r>
    </w:p>
    <w:p w14:paraId="4A820B3A" w14:textId="77777777" w:rsidR="001208C9" w:rsidRDefault="00202504">
      <w:pPr>
        <w:spacing w:after="7" w:line="248" w:lineRule="auto"/>
        <w:ind w:left="1104" w:hanging="540"/>
        <w:jc w:val="both"/>
      </w:pPr>
      <w:r>
        <w:rPr>
          <w:rFonts w:ascii="Times New Roman" w:eastAsia="Times New Roman" w:hAnsi="Times New Roman" w:cs="Times New Roman"/>
          <w:sz w:val="24"/>
        </w:rPr>
        <w:t xml:space="preserve">1.2 Le soumissionnaire devra examiner les instructions, modèles, conditions et prescriptions techniques contenus dans le Dossier de Demande de Cotation.  </w:t>
      </w:r>
    </w:p>
    <w:p w14:paraId="79F59213" w14:textId="77777777" w:rsidR="001208C9" w:rsidRDefault="00202504">
      <w:pPr>
        <w:spacing w:after="23"/>
        <w:ind w:left="578"/>
      </w:pPr>
      <w:r>
        <w:rPr>
          <w:rFonts w:ascii="Times New Roman" w:eastAsia="Times New Roman" w:hAnsi="Times New Roman" w:cs="Times New Roman"/>
          <w:sz w:val="24"/>
        </w:rPr>
        <w:t xml:space="preserve"> </w:t>
      </w:r>
    </w:p>
    <w:p w14:paraId="5CF1D338" w14:textId="77777777" w:rsidR="001208C9" w:rsidRDefault="00202504">
      <w:pPr>
        <w:pStyle w:val="Titre1"/>
        <w:numPr>
          <w:ilvl w:val="0"/>
          <w:numId w:val="0"/>
        </w:numPr>
        <w:tabs>
          <w:tab w:val="center" w:pos="1274"/>
          <w:tab w:val="center" w:pos="4076"/>
        </w:tabs>
        <w:spacing w:after="3" w:line="258" w:lineRule="auto"/>
      </w:pPr>
      <w:bookmarkStart w:id="2" w:name="_Toc186867"/>
      <w:r>
        <w:rPr>
          <w:rFonts w:ascii="Calibri" w:eastAsia="Calibri" w:hAnsi="Calibri" w:cs="Calibri"/>
          <w:b w:val="0"/>
          <w:sz w:val="22"/>
        </w:rPr>
        <w:tab/>
      </w:r>
      <w:r>
        <w:rPr>
          <w:sz w:val="28"/>
        </w:rPr>
        <w:t>B.</w:t>
      </w:r>
      <w:r>
        <w:rPr>
          <w:rFonts w:ascii="Arial" w:eastAsia="Arial" w:hAnsi="Arial" w:cs="Arial"/>
          <w:sz w:val="28"/>
        </w:rPr>
        <w:t xml:space="preserve"> </w:t>
      </w:r>
      <w:r>
        <w:rPr>
          <w:rFonts w:ascii="Arial" w:eastAsia="Arial" w:hAnsi="Arial" w:cs="Arial"/>
          <w:sz w:val="28"/>
        </w:rPr>
        <w:tab/>
      </w:r>
      <w:r>
        <w:rPr>
          <w:sz w:val="28"/>
        </w:rPr>
        <w:t xml:space="preserve">PREPARATION DES COTATIONS  </w:t>
      </w:r>
      <w:bookmarkEnd w:id="2"/>
    </w:p>
    <w:p w14:paraId="4440EFF9" w14:textId="77777777" w:rsidR="001208C9" w:rsidRDefault="00202504">
      <w:pPr>
        <w:spacing w:after="124"/>
        <w:ind w:left="578"/>
      </w:pPr>
      <w:r>
        <w:rPr>
          <w:rFonts w:ascii="Times New Roman" w:eastAsia="Times New Roman" w:hAnsi="Times New Roman" w:cs="Times New Roman"/>
          <w:sz w:val="10"/>
        </w:rPr>
        <w:t xml:space="preserve"> </w:t>
      </w:r>
    </w:p>
    <w:p w14:paraId="0A42FB20" w14:textId="77777777" w:rsidR="001208C9" w:rsidRDefault="00202504">
      <w:pPr>
        <w:pStyle w:val="Titre2"/>
        <w:tabs>
          <w:tab w:val="center" w:pos="1091"/>
          <w:tab w:val="center" w:pos="3098"/>
        </w:tabs>
        <w:ind w:left="0" w:firstLine="0"/>
        <w:jc w:val="left"/>
      </w:pPr>
      <w:bookmarkStart w:id="3" w:name="_Toc186868"/>
      <w:r>
        <w:rPr>
          <w:rFonts w:ascii="Calibri" w:eastAsia="Calibri" w:hAnsi="Calibri" w:cs="Calibri"/>
          <w:b w:val="0"/>
          <w:sz w:val="22"/>
        </w:rPr>
        <w:tab/>
      </w:r>
      <w:r>
        <w:rPr>
          <w:u w:val="single" w:color="000000"/>
        </w:rPr>
        <w:t>Article 2 -</w:t>
      </w:r>
      <w:r>
        <w:rPr>
          <w:rFonts w:ascii="Arial" w:eastAsia="Arial" w:hAnsi="Arial" w:cs="Arial"/>
        </w:rPr>
        <w:t xml:space="preserve"> </w:t>
      </w:r>
      <w:r>
        <w:rPr>
          <w:rFonts w:ascii="Arial" w:eastAsia="Arial" w:hAnsi="Arial" w:cs="Arial"/>
        </w:rPr>
        <w:tab/>
      </w:r>
      <w:r>
        <w:t xml:space="preserve">Langue de la cotation  </w:t>
      </w:r>
      <w:bookmarkEnd w:id="3"/>
    </w:p>
    <w:p w14:paraId="46A8C208" w14:textId="77777777" w:rsidR="001208C9" w:rsidRDefault="00202504">
      <w:pPr>
        <w:spacing w:after="53"/>
        <w:ind w:left="578"/>
      </w:pPr>
      <w:r>
        <w:rPr>
          <w:rFonts w:ascii="Times New Roman" w:eastAsia="Times New Roman" w:hAnsi="Times New Roman" w:cs="Times New Roman"/>
          <w:sz w:val="16"/>
        </w:rPr>
        <w:t xml:space="preserve"> </w:t>
      </w:r>
    </w:p>
    <w:p w14:paraId="53288AB7"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La cotation y compris toute correspondance y afférente seront rédigés en français ou en anglais. </w:t>
      </w:r>
    </w:p>
    <w:p w14:paraId="555E7834" w14:textId="77777777" w:rsidR="001208C9" w:rsidRDefault="00202504">
      <w:pPr>
        <w:spacing w:after="124"/>
        <w:ind w:left="578"/>
      </w:pPr>
      <w:r>
        <w:rPr>
          <w:rFonts w:ascii="Times New Roman" w:eastAsia="Times New Roman" w:hAnsi="Times New Roman" w:cs="Times New Roman"/>
          <w:sz w:val="10"/>
        </w:rPr>
        <w:t xml:space="preserve"> </w:t>
      </w:r>
    </w:p>
    <w:p w14:paraId="2436480C" w14:textId="77777777" w:rsidR="001208C9" w:rsidRDefault="00202504">
      <w:pPr>
        <w:pStyle w:val="Titre2"/>
        <w:tabs>
          <w:tab w:val="center" w:pos="1091"/>
          <w:tab w:val="center" w:pos="3881"/>
        </w:tabs>
        <w:ind w:left="0" w:firstLine="0"/>
        <w:jc w:val="left"/>
      </w:pPr>
      <w:bookmarkStart w:id="4" w:name="_Toc186869"/>
      <w:r>
        <w:rPr>
          <w:rFonts w:ascii="Calibri" w:eastAsia="Calibri" w:hAnsi="Calibri" w:cs="Calibri"/>
          <w:b w:val="0"/>
          <w:sz w:val="22"/>
        </w:rPr>
        <w:tab/>
      </w:r>
      <w:r>
        <w:rPr>
          <w:u w:val="single" w:color="000000"/>
        </w:rPr>
        <w:t>Article 3 -</w:t>
      </w:r>
      <w:r>
        <w:rPr>
          <w:rFonts w:ascii="Arial" w:eastAsia="Arial" w:hAnsi="Arial" w:cs="Arial"/>
        </w:rPr>
        <w:t xml:space="preserve"> </w:t>
      </w:r>
      <w:r>
        <w:rPr>
          <w:rFonts w:ascii="Arial" w:eastAsia="Arial" w:hAnsi="Arial" w:cs="Arial"/>
        </w:rPr>
        <w:tab/>
      </w:r>
      <w:r>
        <w:t xml:space="preserve">Documents constitutifs de la cotation </w:t>
      </w:r>
      <w:bookmarkEnd w:id="4"/>
    </w:p>
    <w:p w14:paraId="5176B014" w14:textId="77777777" w:rsidR="001208C9" w:rsidRDefault="00202504">
      <w:pPr>
        <w:spacing w:after="56"/>
        <w:ind w:left="578"/>
      </w:pPr>
      <w:r>
        <w:rPr>
          <w:rFonts w:ascii="Times New Roman" w:eastAsia="Times New Roman" w:hAnsi="Times New Roman" w:cs="Times New Roman"/>
          <w:sz w:val="16"/>
        </w:rPr>
        <w:t xml:space="preserve"> </w:t>
      </w:r>
    </w:p>
    <w:p w14:paraId="514DC030"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La Cotation présentée par le soumissionnaire comprendra les documents suivants dûment remplis et regroupés en un seul (01) ou trois (03) volumes (à préciser) : </w:t>
      </w:r>
    </w:p>
    <w:p w14:paraId="2ED2D1DF" w14:textId="77777777" w:rsidR="001208C9" w:rsidRDefault="00202504" w:rsidP="006F1380">
      <w:pPr>
        <w:numPr>
          <w:ilvl w:val="0"/>
          <w:numId w:val="8"/>
        </w:numPr>
        <w:spacing w:after="7" w:line="249" w:lineRule="auto"/>
        <w:ind w:right="166" w:hanging="540"/>
        <w:jc w:val="both"/>
      </w:pPr>
      <w:r>
        <w:rPr>
          <w:rFonts w:ascii="Times New Roman" w:eastAsia="Times New Roman" w:hAnsi="Times New Roman" w:cs="Times New Roman"/>
          <w:b/>
          <w:sz w:val="24"/>
        </w:rPr>
        <w:t xml:space="preserve">Volume1 ou Partie A : comprenant les Pièces Administratives suivantes :  </w:t>
      </w:r>
    </w:p>
    <w:p w14:paraId="68CA2915" w14:textId="77777777" w:rsidR="001208C9" w:rsidRDefault="00202504">
      <w:pPr>
        <w:spacing w:after="7" w:line="248" w:lineRule="auto"/>
        <w:ind w:left="2029" w:right="1508" w:hanging="10"/>
        <w:jc w:val="both"/>
      </w:pPr>
      <w:r>
        <w:rPr>
          <w:rFonts w:ascii="Times New Roman" w:eastAsia="Times New Roman" w:hAnsi="Times New Roman" w:cs="Times New Roman"/>
          <w:sz w:val="24"/>
        </w:rPr>
        <w:lastRenderedPageBreak/>
        <w:t>i)</w:t>
      </w:r>
      <w:r>
        <w:rPr>
          <w:rFonts w:ascii="Arial" w:eastAsia="Arial" w:hAnsi="Arial" w:cs="Arial"/>
          <w:sz w:val="24"/>
        </w:rPr>
        <w:t xml:space="preserve"> </w:t>
      </w:r>
      <w:r>
        <w:rPr>
          <w:rFonts w:ascii="Times New Roman" w:eastAsia="Times New Roman" w:hAnsi="Times New Roman" w:cs="Times New Roman"/>
          <w:sz w:val="24"/>
        </w:rPr>
        <w:t>Une lettre d’intention de soumissionner, timbrée datée et signée ;  ii)</w:t>
      </w:r>
      <w:r>
        <w:rPr>
          <w:rFonts w:ascii="Arial" w:eastAsia="Arial" w:hAnsi="Arial" w:cs="Arial"/>
          <w:sz w:val="24"/>
        </w:rPr>
        <w:t xml:space="preserve"> </w:t>
      </w:r>
      <w:r>
        <w:rPr>
          <w:rFonts w:ascii="Times New Roman" w:eastAsia="Times New Roman" w:hAnsi="Times New Roman" w:cs="Times New Roman"/>
          <w:sz w:val="24"/>
        </w:rPr>
        <w:t xml:space="preserve">Attestation de non-faillite établie par le Tribunal de Première Instance ; </w:t>
      </w:r>
    </w:p>
    <w:p w14:paraId="2E96F900" w14:textId="77777777" w:rsidR="001208C9" w:rsidRDefault="00202504" w:rsidP="006F1380">
      <w:pPr>
        <w:numPr>
          <w:ilvl w:val="1"/>
          <w:numId w:val="8"/>
        </w:numPr>
        <w:spacing w:after="30" w:line="248" w:lineRule="auto"/>
        <w:ind w:hanging="425"/>
        <w:jc w:val="both"/>
      </w:pPr>
      <w:r>
        <w:rPr>
          <w:rFonts w:ascii="Times New Roman" w:eastAsia="Times New Roman" w:hAnsi="Times New Roman" w:cs="Times New Roman"/>
          <w:sz w:val="24"/>
        </w:rPr>
        <w:t xml:space="preserve">L’attestation de conformité fiscale délivrée par l’administration fiscale et datant de moins de trois mois ;  </w:t>
      </w:r>
    </w:p>
    <w:p w14:paraId="70DB3DD4"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sz w:val="24"/>
        </w:rPr>
        <w:t xml:space="preserve">L’attestation de non-exclusion des marchés publics délivrée par l’organisme chargé de la régulation des marchés publics ; </w:t>
      </w:r>
    </w:p>
    <w:p w14:paraId="25DFDD23"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sz w:val="24"/>
        </w:rPr>
        <w:t xml:space="preserve">L’attestation pour soumission délivrée par la Caisse Nationale de Prévoyance Sociale certifiant que le soumissionnaire a satisfait à ses obligations vis-à-vis de ladite caisse datant de moins d’un mois ; </w:t>
      </w:r>
    </w:p>
    <w:p w14:paraId="18334994"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sz w:val="24"/>
        </w:rPr>
        <w:t xml:space="preserve">Le cautionnement de soumission (suivant modèle joint) d’un montant de 500 000 francs CFA et d’une durée de validité de 02 mois établi par </w:t>
      </w:r>
      <w:r>
        <w:rPr>
          <w:rFonts w:ascii="Times New Roman" w:eastAsia="Times New Roman" w:hAnsi="Times New Roman" w:cs="Times New Roman"/>
          <w:i/>
          <w:sz w:val="24"/>
        </w:rPr>
        <w:t>une banque de premier ordre ou un</w:t>
      </w:r>
      <w:r>
        <w:rPr>
          <w:rFonts w:ascii="Times New Roman" w:eastAsia="Times New Roman" w:hAnsi="Times New Roman" w:cs="Times New Roman"/>
          <w:sz w:val="24"/>
        </w:rPr>
        <w:t xml:space="preserve"> organisme financier</w:t>
      </w:r>
      <w:r>
        <w:rPr>
          <w:rFonts w:ascii="Times New Roman" w:eastAsia="Times New Roman" w:hAnsi="Times New Roman" w:cs="Times New Roman"/>
          <w:i/>
          <w:sz w:val="24"/>
        </w:rPr>
        <w:t xml:space="preserve"> de première catégorie</w:t>
      </w:r>
      <w:r>
        <w:rPr>
          <w:rFonts w:ascii="Times New Roman" w:eastAsia="Times New Roman" w:hAnsi="Times New Roman" w:cs="Times New Roman"/>
          <w:sz w:val="24"/>
        </w:rPr>
        <w:t xml:space="preserve"> habilité par le Ministre en charge des Finances du Cameroun pour émettre des cautions dans le cadre des marchés publics ou toute autre forme prévue par la règlementation en vigueur (Chèque certifié, chèque banque, hypothèque légale) ;   </w:t>
      </w:r>
    </w:p>
    <w:p w14:paraId="029A7FA5" w14:textId="77777777" w:rsidR="001208C9" w:rsidRDefault="00202504" w:rsidP="006F1380">
      <w:pPr>
        <w:numPr>
          <w:ilvl w:val="1"/>
          <w:numId w:val="8"/>
        </w:numPr>
        <w:spacing w:after="39" w:line="248" w:lineRule="auto"/>
        <w:ind w:hanging="425"/>
        <w:jc w:val="both"/>
      </w:pPr>
      <w:r>
        <w:rPr>
          <w:rFonts w:ascii="Times New Roman" w:eastAsia="Times New Roman" w:hAnsi="Times New Roman" w:cs="Times New Roman"/>
          <w:sz w:val="24"/>
        </w:rPr>
        <w:t xml:space="preserve">L’attestation de domiciliation bancaire du soumissionnaire, délivrée par un établissement bancaire agréé par le Ministre en charge des Finances du Cameroun ; </w:t>
      </w:r>
    </w:p>
    <w:p w14:paraId="7C1F9E5A"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sz w:val="24"/>
        </w:rPr>
        <w:t xml:space="preserve">L’accord de groupement notarié et spécifiant le mandataire le cas échéant (le Maître d’Ouvrage devra privilégier les groupements solidaires) ; </w:t>
      </w:r>
    </w:p>
    <w:p w14:paraId="640AD27D"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sz w:val="24"/>
        </w:rPr>
        <w:t xml:space="preserve">Le pouvoir de signature, le cas échéant  </w:t>
      </w:r>
    </w:p>
    <w:p w14:paraId="0E39F6A1"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sz w:val="24"/>
        </w:rPr>
        <w:t xml:space="preserve">La quittance d’achat du Dossier de Cotation d’une somme non remboursable de 30 000 francs CFA (trente mille Francs CFA payable à la Recette Municipale de </w:t>
      </w:r>
    </w:p>
    <w:p w14:paraId="60B74392" w14:textId="77777777" w:rsidR="001208C9" w:rsidRDefault="00202504">
      <w:pPr>
        <w:spacing w:after="33" w:line="248" w:lineRule="auto"/>
        <w:ind w:left="2389" w:hanging="10"/>
        <w:jc w:val="both"/>
      </w:pPr>
      <w:r>
        <w:rPr>
          <w:rFonts w:ascii="Times New Roman" w:eastAsia="Times New Roman" w:hAnsi="Times New Roman" w:cs="Times New Roman"/>
          <w:sz w:val="24"/>
        </w:rPr>
        <w:t xml:space="preserve">ZOETELE </w:t>
      </w:r>
    </w:p>
    <w:p w14:paraId="71A82402"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sz w:val="24"/>
        </w:rPr>
        <w:t xml:space="preserve">L’attestation de catégorisation, le cas échéant ; </w:t>
      </w:r>
    </w:p>
    <w:p w14:paraId="5A7A571D" w14:textId="77777777" w:rsidR="001208C9" w:rsidRDefault="00202504">
      <w:pPr>
        <w:spacing w:after="124"/>
        <w:ind w:left="578"/>
      </w:pPr>
      <w:r>
        <w:rPr>
          <w:rFonts w:ascii="Times New Roman" w:eastAsia="Times New Roman" w:hAnsi="Times New Roman" w:cs="Times New Roman"/>
          <w:sz w:val="10"/>
        </w:rPr>
        <w:t xml:space="preserve"> </w:t>
      </w:r>
    </w:p>
    <w:p w14:paraId="226CCD14" w14:textId="77777777" w:rsidR="001208C9" w:rsidRDefault="00202504" w:rsidP="006F1380">
      <w:pPr>
        <w:numPr>
          <w:ilvl w:val="0"/>
          <w:numId w:val="8"/>
        </w:numPr>
        <w:spacing w:after="7" w:line="249" w:lineRule="auto"/>
        <w:ind w:right="166" w:hanging="540"/>
        <w:jc w:val="both"/>
      </w:pPr>
      <w:r>
        <w:rPr>
          <w:rFonts w:ascii="Times New Roman" w:eastAsia="Times New Roman" w:hAnsi="Times New Roman" w:cs="Times New Roman"/>
          <w:b/>
          <w:sz w:val="24"/>
        </w:rPr>
        <w:t xml:space="preserve">Volume2 ou Partie B : comprenant les justificatifs techniques ci-après : </w:t>
      </w:r>
    </w:p>
    <w:p w14:paraId="43042E10" w14:textId="77777777" w:rsidR="001208C9" w:rsidRDefault="00202504">
      <w:pPr>
        <w:spacing w:after="5" w:line="263" w:lineRule="auto"/>
        <w:ind w:left="1866" w:right="110" w:hanging="10"/>
        <w:jc w:val="both"/>
      </w:pPr>
      <w:r>
        <w:rPr>
          <w:rFonts w:ascii="Times New Roman" w:eastAsia="Times New Roman" w:hAnsi="Times New Roman" w:cs="Times New Roman"/>
          <w:sz w:val="24"/>
        </w:rPr>
        <w:t>i)</w:t>
      </w:r>
      <w:r>
        <w:rPr>
          <w:rFonts w:ascii="Arial" w:eastAsia="Arial" w:hAnsi="Arial" w:cs="Arial"/>
          <w:sz w:val="24"/>
        </w:rPr>
        <w:t xml:space="preserve"> </w:t>
      </w:r>
      <w:r>
        <w:rPr>
          <w:rFonts w:ascii="Times New Roman" w:eastAsia="Times New Roman" w:hAnsi="Times New Roman" w:cs="Times New Roman"/>
          <w:sz w:val="24"/>
        </w:rPr>
        <w:t>Une lettre de soumission de la proposition technique  ii)</w:t>
      </w:r>
      <w:r>
        <w:rPr>
          <w:rFonts w:ascii="Arial" w:eastAsia="Arial" w:hAnsi="Arial" w:cs="Arial"/>
          <w:sz w:val="24"/>
        </w:rPr>
        <w:t xml:space="preserve"> </w:t>
      </w:r>
      <w:r>
        <w:rPr>
          <w:rFonts w:ascii="Times New Roman" w:eastAsia="Times New Roman" w:hAnsi="Times New Roman" w:cs="Times New Roman"/>
          <w:b/>
          <w:sz w:val="24"/>
        </w:rPr>
        <w:t>Le formulaire des références</w:t>
      </w:r>
      <w:r>
        <w:rPr>
          <w:rFonts w:ascii="Times New Roman" w:eastAsia="Times New Roman" w:hAnsi="Times New Roman" w:cs="Times New Roman"/>
          <w:sz w:val="24"/>
        </w:rPr>
        <w:t xml:space="preserve"> du soumissionnaire accompagné des justificatifs ;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i/>
          <w:sz w:val="24"/>
        </w:rPr>
        <w:t xml:space="preserve">La liste des marchés réalisés (Maître d’Ouvrage, Objet, Montant, Date de réception) par le soumissionnaire en tant qu’entrepreneur principal au cours des trois (03) dernières années. </w:t>
      </w:r>
    </w:p>
    <w:p w14:paraId="126805B0" w14:textId="77777777" w:rsidR="001208C9" w:rsidRDefault="00202504">
      <w:pPr>
        <w:spacing w:after="5" w:line="263" w:lineRule="auto"/>
        <w:ind w:left="1866" w:right="626" w:hanging="10"/>
        <w:jc w:val="both"/>
      </w:pPr>
      <w:r>
        <w:rPr>
          <w:rFonts w:ascii="Times New Roman" w:eastAsia="Times New Roman" w:hAnsi="Times New Roman" w:cs="Times New Roman"/>
          <w:i/>
          <w:sz w:val="24"/>
        </w:rPr>
        <w:t xml:space="preserve">Ces références devront être accompagnées des pièces justificatives, en   L’occurrence :  </w:t>
      </w:r>
    </w:p>
    <w:p w14:paraId="3BAEFDAA" w14:textId="77777777" w:rsidR="001208C9" w:rsidRDefault="00202504" w:rsidP="006F1380">
      <w:pPr>
        <w:numPr>
          <w:ilvl w:val="1"/>
          <w:numId w:val="9"/>
        </w:numPr>
        <w:spacing w:after="5" w:line="263" w:lineRule="auto"/>
        <w:ind w:left="2281" w:right="847" w:hanging="425"/>
        <w:jc w:val="both"/>
      </w:pPr>
      <w:r>
        <w:rPr>
          <w:rFonts w:ascii="Times New Roman" w:eastAsia="Times New Roman" w:hAnsi="Times New Roman" w:cs="Times New Roman"/>
          <w:i/>
          <w:sz w:val="24"/>
        </w:rPr>
        <w:t xml:space="preserve">Copies des première, deuxième et dernière page du contrat ; </w:t>
      </w:r>
    </w:p>
    <w:p w14:paraId="43463C99" w14:textId="77777777" w:rsidR="001208C9" w:rsidRDefault="00202504" w:rsidP="006F1380">
      <w:pPr>
        <w:numPr>
          <w:ilvl w:val="1"/>
          <w:numId w:val="9"/>
        </w:numPr>
        <w:spacing w:after="5" w:line="263" w:lineRule="auto"/>
        <w:ind w:left="2281" w:right="847" w:hanging="425"/>
        <w:jc w:val="both"/>
      </w:pPr>
      <w:r>
        <w:rPr>
          <w:rFonts w:ascii="Times New Roman" w:eastAsia="Times New Roman" w:hAnsi="Times New Roman" w:cs="Times New Roman"/>
          <w:i/>
          <w:sz w:val="24"/>
        </w:rPr>
        <w:t xml:space="preserve">PV de réception définitive ou provisoire, ou l’Attestation de bonne fin ;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i/>
          <w:sz w:val="24"/>
        </w:rPr>
        <w:t xml:space="preserve">Autres justificatifs le cas échéant et à préciser. </w:t>
      </w:r>
    </w:p>
    <w:p w14:paraId="788F8B40" w14:textId="77777777" w:rsidR="001208C9" w:rsidRDefault="00202504">
      <w:pPr>
        <w:spacing w:after="0"/>
        <w:ind w:left="1856"/>
      </w:pPr>
      <w:r>
        <w:rPr>
          <w:rFonts w:ascii="Times New Roman" w:eastAsia="Times New Roman" w:hAnsi="Times New Roman" w:cs="Times New Roman"/>
          <w:b/>
          <w:sz w:val="10"/>
        </w:rPr>
        <w:t xml:space="preserve"> </w:t>
      </w:r>
    </w:p>
    <w:p w14:paraId="35DE1601" w14:textId="77777777" w:rsidR="001208C9" w:rsidRDefault="00202504">
      <w:pPr>
        <w:spacing w:after="117"/>
        <w:ind w:left="1856"/>
      </w:pPr>
      <w:r>
        <w:rPr>
          <w:rFonts w:ascii="Times New Roman" w:eastAsia="Times New Roman" w:hAnsi="Times New Roman" w:cs="Times New Roman"/>
          <w:b/>
          <w:sz w:val="10"/>
        </w:rPr>
        <w:t xml:space="preserve"> </w:t>
      </w:r>
    </w:p>
    <w:p w14:paraId="23FEF2AA"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b/>
          <w:sz w:val="24"/>
        </w:rPr>
        <w:t>Le formulaire des personnels-clé</w:t>
      </w:r>
      <w:r>
        <w:rPr>
          <w:rFonts w:ascii="Times New Roman" w:eastAsia="Times New Roman" w:hAnsi="Times New Roman" w:cs="Times New Roman"/>
          <w:sz w:val="24"/>
        </w:rPr>
        <w:t xml:space="preserve"> accompagne des diplômes et CV ; </w:t>
      </w:r>
    </w:p>
    <w:p w14:paraId="06B0367C" w14:textId="77777777" w:rsidR="001208C9" w:rsidRDefault="00202504" w:rsidP="006F1380">
      <w:pPr>
        <w:numPr>
          <w:ilvl w:val="1"/>
          <w:numId w:val="10"/>
        </w:numPr>
        <w:spacing w:after="7" w:line="248" w:lineRule="auto"/>
        <w:ind w:left="2281" w:hanging="425"/>
        <w:jc w:val="both"/>
      </w:pPr>
      <w:r>
        <w:rPr>
          <w:rFonts w:ascii="Times New Roman" w:eastAsia="Times New Roman" w:hAnsi="Times New Roman" w:cs="Times New Roman"/>
          <w:sz w:val="24"/>
        </w:rPr>
        <w:t xml:space="preserve">Une liste du personnel clé qualifié pour l’exécution des prestations selon le modèle annexé à la Demande de Cotation ; </w:t>
      </w:r>
    </w:p>
    <w:p w14:paraId="3126D48B" w14:textId="77777777" w:rsidR="001208C9" w:rsidRDefault="00202504">
      <w:pPr>
        <w:spacing w:after="36" w:line="249" w:lineRule="auto"/>
        <w:ind w:left="1866" w:right="46" w:hanging="10"/>
        <w:jc w:val="both"/>
      </w:pPr>
      <w:r>
        <w:rPr>
          <w:rFonts w:ascii="Times New Roman" w:eastAsia="Times New Roman" w:hAnsi="Times New Roman" w:cs="Times New Roman"/>
          <w:b/>
          <w:i/>
          <w:sz w:val="24"/>
        </w:rPr>
        <w:t xml:space="preserve">NB : Exigé, pour le personnel proposé, une copie du diplôme et les justificatifs de </w:t>
      </w:r>
    </w:p>
    <w:p w14:paraId="39B49364" w14:textId="77777777" w:rsidR="001208C9" w:rsidRDefault="00202504">
      <w:pPr>
        <w:spacing w:after="13" w:line="249" w:lineRule="auto"/>
        <w:ind w:left="2290" w:right="46" w:hanging="10"/>
        <w:jc w:val="both"/>
      </w:pPr>
      <w:r>
        <w:rPr>
          <w:rFonts w:ascii="Times New Roman" w:eastAsia="Times New Roman" w:hAnsi="Times New Roman" w:cs="Times New Roman"/>
          <w:b/>
          <w:i/>
          <w:sz w:val="24"/>
        </w:rPr>
        <w:t xml:space="preserve">l’expérience, à savoir :  </w:t>
      </w:r>
    </w:p>
    <w:p w14:paraId="5F873453" w14:textId="77777777" w:rsidR="001208C9" w:rsidRDefault="00202504" w:rsidP="006F1380">
      <w:pPr>
        <w:numPr>
          <w:ilvl w:val="1"/>
          <w:numId w:val="10"/>
        </w:numPr>
        <w:spacing w:after="40" w:line="248" w:lineRule="auto"/>
        <w:ind w:left="2281" w:hanging="425"/>
        <w:jc w:val="both"/>
      </w:pPr>
      <w:r>
        <w:rPr>
          <w:rFonts w:ascii="Times New Roman" w:eastAsia="Times New Roman" w:hAnsi="Times New Roman" w:cs="Times New Roman"/>
          <w:sz w:val="24"/>
        </w:rPr>
        <w:t xml:space="preserve">copie certifiée conforme du diplôme datant de moins de trois (03) mois ; </w:t>
      </w:r>
    </w:p>
    <w:p w14:paraId="60EF3B8D" w14:textId="77777777" w:rsidR="001208C9" w:rsidRDefault="00202504" w:rsidP="006F1380">
      <w:pPr>
        <w:numPr>
          <w:ilvl w:val="1"/>
          <w:numId w:val="10"/>
        </w:numPr>
        <w:spacing w:after="40" w:line="248" w:lineRule="auto"/>
        <w:ind w:left="2281" w:hanging="425"/>
        <w:jc w:val="both"/>
      </w:pPr>
      <w:r>
        <w:rPr>
          <w:rFonts w:ascii="Times New Roman" w:eastAsia="Times New Roman" w:hAnsi="Times New Roman" w:cs="Times New Roman"/>
          <w:sz w:val="24"/>
        </w:rPr>
        <w:t xml:space="preserve">curriculum vitae signé et daté de l’expert ; </w:t>
      </w:r>
    </w:p>
    <w:p w14:paraId="54CC8389" w14:textId="77777777" w:rsidR="001208C9" w:rsidRDefault="00202504" w:rsidP="006F1380">
      <w:pPr>
        <w:numPr>
          <w:ilvl w:val="1"/>
          <w:numId w:val="10"/>
        </w:numPr>
        <w:spacing w:after="7" w:line="248" w:lineRule="auto"/>
        <w:ind w:left="2281" w:hanging="425"/>
        <w:jc w:val="both"/>
      </w:pPr>
      <w:r>
        <w:rPr>
          <w:rFonts w:ascii="Times New Roman" w:eastAsia="Times New Roman" w:hAnsi="Times New Roman" w:cs="Times New Roman"/>
          <w:sz w:val="24"/>
        </w:rPr>
        <w:lastRenderedPageBreak/>
        <w:t xml:space="preserve">attestation de disponibilité signée et datée de l’expert ; • </w:t>
      </w:r>
      <w:r>
        <w:rPr>
          <w:rFonts w:ascii="Times New Roman" w:eastAsia="Times New Roman" w:hAnsi="Times New Roman" w:cs="Times New Roman"/>
          <w:sz w:val="24"/>
        </w:rPr>
        <w:tab/>
        <w:t xml:space="preserve">une attestation ou contrat de travail, le cas échéant. </w:t>
      </w:r>
    </w:p>
    <w:p w14:paraId="44DF0D83" w14:textId="77777777" w:rsidR="001208C9" w:rsidRDefault="00202504">
      <w:pPr>
        <w:spacing w:after="0" w:line="249" w:lineRule="auto"/>
        <w:ind w:left="573" w:hanging="10"/>
      </w:pPr>
      <w:r>
        <w:rPr>
          <w:rFonts w:ascii="Times New Roman" w:eastAsia="Times New Roman" w:hAnsi="Times New Roman" w:cs="Times New Roman"/>
          <w:b/>
          <w:i/>
          <w:sz w:val="24"/>
          <w:u w:val="single" w:color="000000"/>
        </w:rPr>
        <w:t>NB</w:t>
      </w:r>
      <w:r>
        <w:rPr>
          <w:rFonts w:ascii="Times New Roman" w:eastAsia="Times New Roman" w:hAnsi="Times New Roman" w:cs="Times New Roman"/>
          <w:b/>
          <w:i/>
          <w:sz w:val="24"/>
        </w:rPr>
        <w:t xml:space="preserve"> : Toutes les pièces citées ci-dessus devront être conformes, </w:t>
      </w:r>
      <w:r>
        <w:rPr>
          <w:rFonts w:ascii="Times New Roman" w:eastAsia="Times New Roman" w:hAnsi="Times New Roman" w:cs="Times New Roman"/>
          <w:b/>
          <w:i/>
          <w:sz w:val="24"/>
          <w:u w:val="single" w:color="000000"/>
        </w:rPr>
        <w:t>signées et datées de moins de trois mois</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pour compter de la date limite originelle de dépôt des offres</w:t>
      </w:r>
      <w:r>
        <w:rPr>
          <w:rFonts w:ascii="Times New Roman" w:eastAsia="Times New Roman" w:hAnsi="Times New Roman" w:cs="Times New Roman"/>
          <w:i/>
          <w:sz w:val="24"/>
        </w:rPr>
        <w:t xml:space="preserve">  </w:t>
      </w:r>
    </w:p>
    <w:p w14:paraId="3C164643" w14:textId="77777777" w:rsidR="001208C9" w:rsidRDefault="00202504">
      <w:pPr>
        <w:spacing w:after="0"/>
        <w:ind w:left="578"/>
      </w:pPr>
      <w:r>
        <w:rPr>
          <w:rFonts w:ascii="Times New Roman" w:eastAsia="Times New Roman" w:hAnsi="Times New Roman" w:cs="Times New Roman"/>
          <w:b/>
          <w:i/>
          <w:sz w:val="24"/>
        </w:rPr>
        <w:t xml:space="preserve"> </w:t>
      </w:r>
    </w:p>
    <w:p w14:paraId="3D9252DB" w14:textId="77777777" w:rsidR="001208C9" w:rsidRDefault="00202504">
      <w:pPr>
        <w:spacing w:after="117"/>
        <w:ind w:left="1856"/>
      </w:pPr>
      <w:r>
        <w:rPr>
          <w:rFonts w:ascii="Times New Roman" w:eastAsia="Times New Roman" w:hAnsi="Times New Roman" w:cs="Times New Roman"/>
          <w:sz w:val="10"/>
        </w:rPr>
        <w:t xml:space="preserve"> </w:t>
      </w:r>
    </w:p>
    <w:p w14:paraId="31815F38" w14:textId="77777777" w:rsidR="001208C9" w:rsidRDefault="00202504" w:rsidP="006F1380">
      <w:pPr>
        <w:numPr>
          <w:ilvl w:val="1"/>
          <w:numId w:val="8"/>
        </w:numPr>
        <w:spacing w:after="7" w:line="248" w:lineRule="auto"/>
        <w:ind w:hanging="425"/>
        <w:jc w:val="both"/>
      </w:pPr>
      <w:r>
        <w:rPr>
          <w:rFonts w:ascii="Times New Roman" w:eastAsia="Times New Roman" w:hAnsi="Times New Roman" w:cs="Times New Roman"/>
          <w:b/>
          <w:sz w:val="24"/>
        </w:rPr>
        <w:t xml:space="preserve">Le formulaire des matériels à mobiliser </w:t>
      </w:r>
      <w:r>
        <w:rPr>
          <w:rFonts w:ascii="Times New Roman" w:eastAsia="Times New Roman" w:hAnsi="Times New Roman" w:cs="Times New Roman"/>
          <w:sz w:val="24"/>
        </w:rPr>
        <w:t xml:space="preserve">accompagné des justificatifs, le cas échéant ; </w:t>
      </w:r>
    </w:p>
    <w:p w14:paraId="4B2EC202" w14:textId="77777777" w:rsidR="001208C9" w:rsidRDefault="00202504">
      <w:pPr>
        <w:spacing w:after="7" w:line="248" w:lineRule="auto"/>
        <w:ind w:left="1299" w:hanging="360"/>
        <w:jc w:val="both"/>
      </w:pPr>
      <w:r>
        <w:rPr>
          <w:rFonts w:ascii="Tahoma" w:eastAsia="Tahoma" w:hAnsi="Tahoma" w:cs="Tahoma"/>
          <w:sz w:val="24"/>
        </w:rPr>
        <w:t>-</w:t>
      </w:r>
      <w:r>
        <w:rPr>
          <w:rFonts w:ascii="Arial" w:eastAsia="Arial" w:hAnsi="Arial" w:cs="Arial"/>
          <w:sz w:val="24"/>
        </w:rPr>
        <w:t xml:space="preserve"> </w:t>
      </w:r>
      <w:r>
        <w:rPr>
          <w:rFonts w:ascii="Times New Roman" w:eastAsia="Times New Roman" w:hAnsi="Times New Roman" w:cs="Times New Roman"/>
          <w:sz w:val="24"/>
        </w:rPr>
        <w:t xml:space="preserve">une liste des matériels à mobiliser qui devra comprendre au moins : un véhicule 4x4 et un Pick up en propre ou en location ; </w:t>
      </w:r>
    </w:p>
    <w:p w14:paraId="5BD59852" w14:textId="77777777" w:rsidR="001208C9" w:rsidRDefault="00202504">
      <w:pPr>
        <w:spacing w:after="0"/>
        <w:ind w:left="1856"/>
      </w:pPr>
      <w:r>
        <w:rPr>
          <w:rFonts w:ascii="Times New Roman" w:eastAsia="Times New Roman" w:hAnsi="Times New Roman" w:cs="Times New Roman"/>
          <w:sz w:val="24"/>
        </w:rPr>
        <w:t xml:space="preserve">  </w:t>
      </w:r>
    </w:p>
    <w:p w14:paraId="2C417A93" w14:textId="77777777" w:rsidR="001208C9" w:rsidRDefault="00202504">
      <w:pPr>
        <w:spacing w:after="7" w:line="248" w:lineRule="auto"/>
        <w:ind w:left="2281" w:right="112" w:hanging="425"/>
        <w:jc w:val="both"/>
      </w:pPr>
      <w:r>
        <w:rPr>
          <w:rFonts w:ascii="Times New Roman" w:eastAsia="Times New Roman" w:hAnsi="Times New Roman" w:cs="Times New Roman"/>
          <w:b/>
          <w:sz w:val="24"/>
        </w:rPr>
        <w:t>NB :</w:t>
      </w:r>
      <w:r>
        <w:rPr>
          <w:rFonts w:ascii="Times New Roman" w:eastAsia="Times New Roman" w:hAnsi="Times New Roman" w:cs="Times New Roman"/>
          <w:sz w:val="24"/>
        </w:rPr>
        <w:t xml:space="preserve"> Joindre les copies certifiées </w:t>
      </w:r>
      <w:r>
        <w:rPr>
          <w:rFonts w:ascii="Times New Roman" w:eastAsia="Times New Roman" w:hAnsi="Times New Roman" w:cs="Times New Roman"/>
          <w:i/>
          <w:sz w:val="24"/>
        </w:rPr>
        <w:t xml:space="preserve">des </w:t>
      </w:r>
      <w:r>
        <w:rPr>
          <w:rFonts w:ascii="Times New Roman" w:eastAsia="Times New Roman" w:hAnsi="Times New Roman" w:cs="Times New Roman"/>
          <w:sz w:val="24"/>
        </w:rPr>
        <w:t xml:space="preserve">copies certifiées des cartes grises pour les matériels roulants certifiées par les services émetteurs compétents, et la ou les factures d’achat pour les certifiés par une autorité compétente et ressortant le numéro de contribuable du vendeur, accompagnées d’un engagement de location de matériel signé des deux parties le cas échéant,  </w:t>
      </w:r>
    </w:p>
    <w:p w14:paraId="67082BBF" w14:textId="77777777" w:rsidR="001208C9" w:rsidRDefault="00202504">
      <w:pPr>
        <w:spacing w:after="0"/>
        <w:ind w:left="1856"/>
      </w:pPr>
      <w:r>
        <w:rPr>
          <w:rFonts w:ascii="Times New Roman" w:eastAsia="Times New Roman" w:hAnsi="Times New Roman" w:cs="Times New Roman"/>
          <w:sz w:val="24"/>
        </w:rPr>
        <w:t xml:space="preserve"> </w:t>
      </w:r>
      <w:r>
        <w:rPr>
          <w:rFonts w:ascii="Times New Roman" w:eastAsia="Times New Roman" w:hAnsi="Times New Roman" w:cs="Times New Roman"/>
          <w:sz w:val="10"/>
        </w:rPr>
        <w:t xml:space="preserve"> </w:t>
      </w:r>
    </w:p>
    <w:p w14:paraId="3F833021" w14:textId="77777777" w:rsidR="001208C9" w:rsidRDefault="00202504">
      <w:pPr>
        <w:spacing w:after="7" w:line="249" w:lineRule="auto"/>
        <w:ind w:left="1866" w:right="166" w:hanging="10"/>
        <w:jc w:val="both"/>
      </w:pPr>
      <w:r>
        <w:rPr>
          <w:rFonts w:ascii="Times New Roman" w:eastAsia="Times New Roman" w:hAnsi="Times New Roman" w:cs="Times New Roman"/>
          <w:b/>
          <w:sz w:val="24"/>
        </w:rPr>
        <w:t>v)</w:t>
      </w:r>
      <w:r>
        <w:rPr>
          <w:rFonts w:ascii="Arial" w:eastAsia="Arial" w:hAnsi="Arial" w:cs="Arial"/>
          <w:b/>
          <w:sz w:val="24"/>
        </w:rPr>
        <w:t xml:space="preserve"> </w:t>
      </w:r>
      <w:r>
        <w:rPr>
          <w:rFonts w:ascii="Times New Roman" w:eastAsia="Times New Roman" w:hAnsi="Times New Roman" w:cs="Times New Roman"/>
          <w:b/>
          <w:sz w:val="24"/>
        </w:rPr>
        <w:t xml:space="preserve">Proposition technique ou Méthodologie d’exécution </w:t>
      </w:r>
    </w:p>
    <w:p w14:paraId="26DA317D" w14:textId="77777777" w:rsidR="001208C9" w:rsidRDefault="00202504">
      <w:pPr>
        <w:spacing w:after="65" w:line="248" w:lineRule="auto"/>
        <w:ind w:left="2290" w:right="181" w:hanging="10"/>
        <w:jc w:val="both"/>
      </w:pPr>
      <w:r>
        <w:rPr>
          <w:rFonts w:ascii="Times New Roman" w:eastAsia="Times New Roman" w:hAnsi="Times New Roman" w:cs="Times New Roman"/>
          <w:sz w:val="24"/>
        </w:rPr>
        <w:t xml:space="preserve">Le soumissionnaire produira une note descriptive ou méthodologique présentant de manière détaillée les éléments constitutifs de sa proposition technique, notamment le cas échéant : </w:t>
      </w:r>
    </w:p>
    <w:p w14:paraId="1BA95789" w14:textId="77777777" w:rsidR="001208C9" w:rsidRDefault="00202504" w:rsidP="006F1380">
      <w:pPr>
        <w:numPr>
          <w:ilvl w:val="0"/>
          <w:numId w:val="11"/>
        </w:numPr>
        <w:spacing w:after="47" w:line="248" w:lineRule="auto"/>
        <w:ind w:left="2281" w:hanging="425"/>
        <w:jc w:val="both"/>
      </w:pPr>
      <w:r>
        <w:rPr>
          <w:rFonts w:ascii="Times New Roman" w:eastAsia="Times New Roman" w:hAnsi="Times New Roman" w:cs="Times New Roman"/>
          <w:sz w:val="24"/>
        </w:rPr>
        <w:t xml:space="preserve">L’organisation ainsi que l’ordonnancement qu’il envisage mettre en place pour exécuter efficacement les travaux à laquelle est annexé le rapport de visite des lieux ou l’attestation signée sur l’honneur ; </w:t>
      </w:r>
    </w:p>
    <w:p w14:paraId="4A8FF56A" w14:textId="77777777" w:rsidR="001208C9" w:rsidRDefault="00202504" w:rsidP="006F1380">
      <w:pPr>
        <w:numPr>
          <w:ilvl w:val="0"/>
          <w:numId w:val="11"/>
        </w:numPr>
        <w:spacing w:after="77" w:line="248" w:lineRule="auto"/>
        <w:ind w:left="2281" w:hanging="425"/>
        <w:jc w:val="both"/>
      </w:pPr>
      <w:r>
        <w:rPr>
          <w:rFonts w:ascii="Times New Roman" w:eastAsia="Times New Roman" w:hAnsi="Times New Roman" w:cs="Times New Roman"/>
          <w:sz w:val="24"/>
        </w:rPr>
        <w:t xml:space="preserve">le calendrier,  le  planning  et  le  délai  de  livraison des prestations ; </w:t>
      </w:r>
    </w:p>
    <w:p w14:paraId="0FC6CAC3" w14:textId="77777777" w:rsidR="001208C9" w:rsidRDefault="00202504" w:rsidP="006F1380">
      <w:pPr>
        <w:numPr>
          <w:ilvl w:val="0"/>
          <w:numId w:val="11"/>
        </w:numPr>
        <w:spacing w:after="28" w:line="248" w:lineRule="auto"/>
        <w:ind w:left="2281" w:hanging="425"/>
        <w:jc w:val="both"/>
      </w:pPr>
      <w:r>
        <w:rPr>
          <w:rFonts w:ascii="Times New Roman" w:eastAsia="Times New Roman" w:hAnsi="Times New Roman" w:cs="Times New Roman"/>
          <w:sz w:val="24"/>
        </w:rPr>
        <w:t xml:space="preserve">les dispositions envisagées pour l’utilisation de la main d’œuvre locale (technique </w:t>
      </w:r>
    </w:p>
    <w:p w14:paraId="585D59DA" w14:textId="77777777" w:rsidR="001208C9" w:rsidRDefault="00202504">
      <w:pPr>
        <w:spacing w:after="34" w:line="248" w:lineRule="auto"/>
        <w:ind w:left="2290" w:hanging="10"/>
        <w:jc w:val="both"/>
      </w:pPr>
      <w:r>
        <w:rPr>
          <w:rFonts w:ascii="Times New Roman" w:eastAsia="Times New Roman" w:hAnsi="Times New Roman" w:cs="Times New Roman"/>
          <w:sz w:val="24"/>
        </w:rPr>
        <w:t xml:space="preserve">HIMO) ; </w:t>
      </w:r>
    </w:p>
    <w:p w14:paraId="104CF72F" w14:textId="77777777" w:rsidR="001208C9" w:rsidRDefault="00202504" w:rsidP="006F1380">
      <w:pPr>
        <w:numPr>
          <w:ilvl w:val="0"/>
          <w:numId w:val="11"/>
        </w:numPr>
        <w:spacing w:after="31" w:line="248" w:lineRule="auto"/>
        <w:ind w:left="2281" w:hanging="425"/>
        <w:jc w:val="both"/>
      </w:pPr>
      <w:r>
        <w:rPr>
          <w:rFonts w:ascii="Times New Roman" w:eastAsia="Times New Roman" w:hAnsi="Times New Roman" w:cs="Times New Roman"/>
          <w:sz w:val="24"/>
        </w:rPr>
        <w:t xml:space="preserve">les dispositions relatives au respect des mesures environnementales, le cas échéant ; </w:t>
      </w:r>
    </w:p>
    <w:p w14:paraId="73B38AA1" w14:textId="77777777" w:rsidR="001208C9" w:rsidRDefault="00202504" w:rsidP="006F1380">
      <w:pPr>
        <w:numPr>
          <w:ilvl w:val="0"/>
          <w:numId w:val="11"/>
        </w:numPr>
        <w:spacing w:after="29" w:line="248" w:lineRule="auto"/>
        <w:ind w:left="2281" w:hanging="425"/>
        <w:jc w:val="both"/>
      </w:pPr>
      <w:r>
        <w:rPr>
          <w:rFonts w:ascii="Times New Roman" w:eastAsia="Times New Roman" w:hAnsi="Times New Roman" w:cs="Times New Roman"/>
          <w:sz w:val="24"/>
        </w:rPr>
        <w:t xml:space="preserve">La liste des autres documents à fournir par les soumissionnaires pour justifier les caractéristiques des fournitures ou autres clauses techniques le cas échéant : </w:t>
      </w:r>
    </w:p>
    <w:p w14:paraId="49DA4A68" w14:textId="77777777" w:rsidR="001208C9" w:rsidRDefault="00202504" w:rsidP="006F1380">
      <w:pPr>
        <w:numPr>
          <w:ilvl w:val="1"/>
          <w:numId w:val="11"/>
        </w:numPr>
        <w:spacing w:after="89" w:line="248" w:lineRule="auto"/>
        <w:ind w:hanging="360"/>
        <w:jc w:val="both"/>
      </w:pPr>
      <w:r>
        <w:rPr>
          <w:rFonts w:ascii="Times New Roman" w:eastAsia="Times New Roman" w:hAnsi="Times New Roman" w:cs="Times New Roman"/>
          <w:sz w:val="24"/>
        </w:rPr>
        <w:t xml:space="preserve">les prospectus, catalogues ou dessins à préciser  (seuls les documents produits par les fabricants feront foi pour les équipements) ;  </w:t>
      </w:r>
    </w:p>
    <w:p w14:paraId="566564CD" w14:textId="77777777" w:rsidR="001208C9" w:rsidRDefault="00202504" w:rsidP="006F1380">
      <w:pPr>
        <w:numPr>
          <w:ilvl w:val="1"/>
          <w:numId w:val="11"/>
        </w:numPr>
        <w:spacing w:after="100" w:line="248" w:lineRule="auto"/>
        <w:ind w:hanging="360"/>
        <w:jc w:val="both"/>
      </w:pPr>
      <w:r>
        <w:rPr>
          <w:rFonts w:ascii="Times New Roman" w:eastAsia="Times New Roman" w:hAnsi="Times New Roman" w:cs="Times New Roman"/>
          <w:sz w:val="24"/>
        </w:rPr>
        <w:t xml:space="preserve">Un justificatif de service après-vente,; </w:t>
      </w:r>
    </w:p>
    <w:p w14:paraId="0AD8F154" w14:textId="77777777" w:rsidR="001208C9" w:rsidRDefault="00202504" w:rsidP="006F1380">
      <w:pPr>
        <w:numPr>
          <w:ilvl w:val="1"/>
          <w:numId w:val="11"/>
        </w:numPr>
        <w:spacing w:after="33" w:line="248" w:lineRule="auto"/>
        <w:ind w:hanging="360"/>
        <w:jc w:val="both"/>
      </w:pPr>
      <w:r>
        <w:rPr>
          <w:rFonts w:ascii="Times New Roman" w:eastAsia="Times New Roman" w:hAnsi="Times New Roman" w:cs="Times New Roman"/>
          <w:sz w:val="24"/>
        </w:rPr>
        <w:t xml:space="preserve">la liste des fournitures calendaires ou celles des services connexes  ressortant le calendrier, le planning et le délai de livraison des fournitures; </w:t>
      </w:r>
    </w:p>
    <w:p w14:paraId="3FAEE9B9" w14:textId="77777777" w:rsidR="001208C9" w:rsidRDefault="00202504">
      <w:pPr>
        <w:spacing w:after="124"/>
        <w:ind w:left="1856"/>
      </w:pPr>
      <w:r>
        <w:rPr>
          <w:rFonts w:ascii="Times New Roman" w:eastAsia="Times New Roman" w:hAnsi="Times New Roman" w:cs="Times New Roman"/>
          <w:sz w:val="10"/>
        </w:rPr>
        <w:t xml:space="preserve"> </w:t>
      </w:r>
    </w:p>
    <w:p w14:paraId="34493F9D" w14:textId="77777777" w:rsidR="001208C9" w:rsidRDefault="00202504">
      <w:pPr>
        <w:spacing w:after="13" w:line="249" w:lineRule="auto"/>
        <w:ind w:left="1866" w:right="46" w:hanging="10"/>
        <w:jc w:val="both"/>
      </w:pPr>
      <w:r>
        <w:rPr>
          <w:rFonts w:ascii="Times New Roman" w:eastAsia="Times New Roman" w:hAnsi="Times New Roman" w:cs="Times New Roman"/>
          <w:sz w:val="24"/>
        </w:rPr>
        <w:t>vi)</w:t>
      </w:r>
      <w:r>
        <w:rPr>
          <w:rFonts w:ascii="Arial" w:eastAsia="Arial" w:hAnsi="Arial" w:cs="Arial"/>
          <w:sz w:val="24"/>
        </w:rPr>
        <w:t xml:space="preserve"> </w:t>
      </w:r>
      <w:r>
        <w:rPr>
          <w:rFonts w:ascii="Times New Roman" w:eastAsia="Times New Roman" w:hAnsi="Times New Roman" w:cs="Times New Roman"/>
          <w:b/>
          <w:i/>
          <w:sz w:val="24"/>
        </w:rPr>
        <w:t xml:space="preserve">Le soumissionnaire remplira et souscrira les formulaires : </w:t>
      </w:r>
      <w:r>
        <w:rPr>
          <w:rFonts w:ascii="Times New Roman" w:eastAsia="Times New Roman" w:hAnsi="Times New Roman" w:cs="Times New Roman"/>
          <w:sz w:val="24"/>
        </w:rPr>
        <w:t xml:space="preserve"> </w:t>
      </w:r>
    </w:p>
    <w:p w14:paraId="791A48F7" w14:textId="77777777" w:rsidR="001208C9" w:rsidRDefault="00202504" w:rsidP="006F1380">
      <w:pPr>
        <w:numPr>
          <w:ilvl w:val="0"/>
          <w:numId w:val="12"/>
        </w:numPr>
        <w:spacing w:after="7" w:line="248" w:lineRule="auto"/>
        <w:ind w:hanging="487"/>
        <w:jc w:val="both"/>
      </w:pPr>
      <w:r>
        <w:rPr>
          <w:rFonts w:ascii="Times New Roman" w:eastAsia="Times New Roman" w:hAnsi="Times New Roman" w:cs="Times New Roman"/>
          <w:sz w:val="24"/>
        </w:rPr>
        <w:t xml:space="preserve">la charte d’Intégrité  </w:t>
      </w:r>
    </w:p>
    <w:p w14:paraId="006E3142" w14:textId="77777777" w:rsidR="001208C9" w:rsidRDefault="00202504" w:rsidP="006F1380">
      <w:pPr>
        <w:numPr>
          <w:ilvl w:val="0"/>
          <w:numId w:val="12"/>
        </w:numPr>
        <w:spacing w:after="7" w:line="248" w:lineRule="auto"/>
        <w:ind w:hanging="487"/>
        <w:jc w:val="both"/>
      </w:pPr>
      <w:r>
        <w:rPr>
          <w:rFonts w:ascii="Times New Roman" w:eastAsia="Times New Roman" w:hAnsi="Times New Roman" w:cs="Times New Roman"/>
          <w:sz w:val="24"/>
        </w:rPr>
        <w:t xml:space="preserve">La Déclaration d’engagement au respect des clauses sociales et environnementales </w:t>
      </w:r>
    </w:p>
    <w:p w14:paraId="1E645877" w14:textId="77777777" w:rsidR="001208C9" w:rsidRDefault="00202504">
      <w:pPr>
        <w:spacing w:after="165"/>
        <w:ind w:left="1856"/>
      </w:pPr>
      <w:r>
        <w:rPr>
          <w:rFonts w:ascii="Times New Roman" w:eastAsia="Times New Roman" w:hAnsi="Times New Roman" w:cs="Times New Roman"/>
          <w:sz w:val="10"/>
        </w:rPr>
        <w:t xml:space="preserve"> </w:t>
      </w:r>
    </w:p>
    <w:p w14:paraId="0AA29C82" w14:textId="77777777" w:rsidR="001208C9" w:rsidRDefault="00202504">
      <w:pPr>
        <w:spacing w:after="13" w:line="249" w:lineRule="auto"/>
        <w:ind w:left="1866" w:right="46" w:hanging="10"/>
        <w:jc w:val="both"/>
      </w:pPr>
      <w:r>
        <w:rPr>
          <w:rFonts w:ascii="Times New Roman" w:eastAsia="Times New Roman" w:hAnsi="Times New Roman" w:cs="Times New Roman"/>
          <w:sz w:val="24"/>
        </w:rPr>
        <w:t>vii)</w:t>
      </w:r>
      <w:r>
        <w:rPr>
          <w:rFonts w:ascii="Arial" w:eastAsia="Arial" w:hAnsi="Arial" w:cs="Arial"/>
          <w:sz w:val="24"/>
        </w:rPr>
        <w:t xml:space="preserve"> </w:t>
      </w:r>
      <w:r>
        <w:rPr>
          <w:rFonts w:ascii="Times New Roman" w:eastAsia="Times New Roman" w:hAnsi="Times New Roman" w:cs="Times New Roman"/>
          <w:b/>
          <w:i/>
          <w:sz w:val="24"/>
        </w:rPr>
        <w:t>Les preuves d’acceptations des conditions du Contrat</w:t>
      </w:r>
      <w:r>
        <w:rPr>
          <w:rFonts w:ascii="Times New Roman" w:eastAsia="Times New Roman" w:hAnsi="Times New Roman" w:cs="Times New Roman"/>
          <w:sz w:val="24"/>
        </w:rPr>
        <w:t xml:space="preserve"> </w:t>
      </w:r>
    </w:p>
    <w:p w14:paraId="1B5AECF3" w14:textId="77777777" w:rsidR="001208C9" w:rsidRDefault="00202504">
      <w:pPr>
        <w:spacing w:after="7" w:line="248" w:lineRule="auto"/>
        <w:ind w:left="2281" w:hanging="425"/>
        <w:jc w:val="both"/>
      </w:pPr>
      <w:r>
        <w:rPr>
          <w:rFonts w:ascii="Times New Roman" w:eastAsia="Times New Roman" w:hAnsi="Times New Roman" w:cs="Times New Roman"/>
          <w:sz w:val="24"/>
        </w:rPr>
        <w:t xml:space="preserve">Le soumissionnaire remettra les copies dûment paraphées sur chaque page et signée à la dernière précédée de la mention « lu et approuvé »., des documents ci-après :  </w:t>
      </w:r>
    </w:p>
    <w:p w14:paraId="0A40ED93" w14:textId="77777777" w:rsidR="001208C9" w:rsidRDefault="00202504" w:rsidP="006F1380">
      <w:pPr>
        <w:numPr>
          <w:ilvl w:val="0"/>
          <w:numId w:val="13"/>
        </w:numPr>
        <w:spacing w:after="7" w:line="248" w:lineRule="auto"/>
        <w:ind w:hanging="487"/>
        <w:jc w:val="both"/>
      </w:pPr>
      <w:r>
        <w:rPr>
          <w:rFonts w:ascii="Times New Roman" w:eastAsia="Times New Roman" w:hAnsi="Times New Roman" w:cs="Times New Roman"/>
          <w:sz w:val="24"/>
        </w:rPr>
        <w:lastRenderedPageBreak/>
        <w:t xml:space="preserve">Le projet de lettre commande, paraphé à toutes les pages, cacheté, daté et signé à la dernière page ; </w:t>
      </w:r>
    </w:p>
    <w:p w14:paraId="77E6E093" w14:textId="77777777" w:rsidR="001208C9" w:rsidRDefault="00202504" w:rsidP="006F1380">
      <w:pPr>
        <w:numPr>
          <w:ilvl w:val="0"/>
          <w:numId w:val="13"/>
        </w:numPr>
        <w:spacing w:after="7" w:line="248" w:lineRule="auto"/>
        <w:ind w:hanging="487"/>
        <w:jc w:val="both"/>
      </w:pPr>
      <w:r>
        <w:rPr>
          <w:rFonts w:ascii="Times New Roman" w:eastAsia="Times New Roman" w:hAnsi="Times New Roman" w:cs="Times New Roman"/>
          <w:sz w:val="24"/>
        </w:rPr>
        <w:t xml:space="preserve">Les cahiers des spécifications techniques des fournitures.  </w:t>
      </w:r>
    </w:p>
    <w:p w14:paraId="6F426A7D" w14:textId="77777777" w:rsidR="001208C9" w:rsidRDefault="00202504">
      <w:pPr>
        <w:spacing w:after="5" w:line="263" w:lineRule="auto"/>
        <w:ind w:left="1866" w:hanging="10"/>
        <w:jc w:val="both"/>
      </w:pPr>
      <w:r>
        <w:rPr>
          <w:rFonts w:ascii="Times New Roman" w:eastAsia="Times New Roman" w:hAnsi="Times New Roman" w:cs="Times New Roman"/>
          <w:b/>
          <w:i/>
          <w:sz w:val="24"/>
        </w:rPr>
        <w:t>NB</w:t>
      </w:r>
      <w:r>
        <w:rPr>
          <w:rFonts w:ascii="Times New Roman" w:eastAsia="Times New Roman" w:hAnsi="Times New Roman" w:cs="Times New Roman"/>
          <w:sz w:val="24"/>
        </w:rPr>
        <w:t xml:space="preserve"> </w:t>
      </w:r>
      <w:r>
        <w:rPr>
          <w:rFonts w:ascii="Times New Roman" w:eastAsia="Times New Roman" w:hAnsi="Times New Roman" w:cs="Times New Roman"/>
          <w:i/>
          <w:sz w:val="24"/>
        </w:rPr>
        <w:t>: la non acceptation des clauses du Contrat entrainera l’élimination du soumissionnaire.</w:t>
      </w:r>
      <w:r>
        <w:rPr>
          <w:rFonts w:ascii="Times New Roman" w:eastAsia="Times New Roman" w:hAnsi="Times New Roman" w:cs="Times New Roman"/>
          <w:sz w:val="24"/>
        </w:rPr>
        <w:t xml:space="preserve">  </w:t>
      </w:r>
    </w:p>
    <w:p w14:paraId="61FC220A" w14:textId="77777777" w:rsidR="001208C9" w:rsidRDefault="00202504">
      <w:pPr>
        <w:spacing w:after="0"/>
        <w:ind w:left="1856"/>
      </w:pPr>
      <w:r>
        <w:rPr>
          <w:rFonts w:ascii="Times New Roman" w:eastAsia="Times New Roman" w:hAnsi="Times New Roman" w:cs="Times New Roman"/>
          <w:sz w:val="24"/>
        </w:rPr>
        <w:t xml:space="preserve"> </w:t>
      </w:r>
    </w:p>
    <w:p w14:paraId="20B2B160" w14:textId="77777777" w:rsidR="001208C9" w:rsidRDefault="00202504">
      <w:pPr>
        <w:spacing w:after="222" w:line="248" w:lineRule="auto"/>
        <w:ind w:left="1702" w:right="2938" w:firstLine="154"/>
        <w:jc w:val="both"/>
      </w:pPr>
      <w:r>
        <w:rPr>
          <w:rFonts w:ascii="Times New Roman" w:eastAsia="Times New Roman" w:hAnsi="Times New Roman" w:cs="Times New Roman"/>
          <w:sz w:val="24"/>
        </w:rPr>
        <w:t>viii)</w:t>
      </w:r>
      <w:r>
        <w:rPr>
          <w:rFonts w:ascii="Arial" w:eastAsia="Arial" w:hAnsi="Arial" w:cs="Arial"/>
          <w:sz w:val="24"/>
        </w:rPr>
        <w:t xml:space="preserve"> </w:t>
      </w:r>
      <w:r>
        <w:rPr>
          <w:rFonts w:ascii="Times New Roman" w:eastAsia="Times New Roman" w:hAnsi="Times New Roman" w:cs="Times New Roman"/>
          <w:b/>
          <w:i/>
          <w:sz w:val="24"/>
        </w:rPr>
        <w:t>La capacité financière de 6000 000 de francs CFA ;</w:t>
      </w:r>
      <w:r>
        <w:rPr>
          <w:rFonts w:ascii="Times New Roman" w:eastAsia="Times New Roman" w:hAnsi="Times New Roman" w:cs="Times New Roman"/>
          <w:sz w:val="24"/>
        </w:rPr>
        <w:t xml:space="preserve"> Les Soumissionnaires devront présenter notamment : </w:t>
      </w:r>
    </w:p>
    <w:p w14:paraId="024B7E41" w14:textId="77777777" w:rsidR="001208C9" w:rsidRDefault="00202504">
      <w:pPr>
        <w:spacing w:after="36" w:line="358" w:lineRule="auto"/>
        <w:ind w:left="2019" w:hanging="360"/>
        <w:jc w:val="both"/>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L’attestation de capacité financière d’un montant de </w:t>
      </w:r>
      <w:r>
        <w:rPr>
          <w:rFonts w:ascii="Times New Roman" w:eastAsia="Times New Roman" w:hAnsi="Times New Roman" w:cs="Times New Roman"/>
          <w:b/>
          <w:sz w:val="24"/>
        </w:rPr>
        <w:t>6000 000 de francs CFA</w:t>
      </w:r>
      <w:r>
        <w:rPr>
          <w:rFonts w:ascii="Times New Roman" w:eastAsia="Times New Roman" w:hAnsi="Times New Roman" w:cs="Times New Roman"/>
          <w:sz w:val="24"/>
        </w:rPr>
        <w:t xml:space="preserve"> délivrée par une banque agréée de 1</w:t>
      </w:r>
      <w:r>
        <w:rPr>
          <w:rFonts w:ascii="Times New Roman" w:eastAsia="Times New Roman" w:hAnsi="Times New Roman" w:cs="Times New Roman"/>
          <w:sz w:val="24"/>
          <w:vertAlign w:val="superscript"/>
        </w:rPr>
        <w:t>er</w:t>
      </w:r>
      <w:r>
        <w:rPr>
          <w:rFonts w:ascii="Times New Roman" w:eastAsia="Times New Roman" w:hAnsi="Times New Roman" w:cs="Times New Roman"/>
          <w:sz w:val="24"/>
        </w:rPr>
        <w:t xml:space="preserve"> ordre,   </w:t>
      </w:r>
    </w:p>
    <w:p w14:paraId="253736F1" w14:textId="77777777" w:rsidR="001208C9" w:rsidRDefault="00202504">
      <w:pPr>
        <w:spacing w:after="13" w:line="249" w:lineRule="auto"/>
        <w:ind w:left="1866" w:right="46" w:hanging="10"/>
        <w:jc w:val="both"/>
      </w:pPr>
      <w:r>
        <w:rPr>
          <w:rFonts w:ascii="Times New Roman" w:eastAsia="Times New Roman" w:hAnsi="Times New Roman" w:cs="Times New Roman"/>
          <w:sz w:val="24"/>
        </w:rPr>
        <w:t>ix)</w:t>
      </w:r>
      <w:r>
        <w:rPr>
          <w:rFonts w:ascii="Arial" w:eastAsia="Arial" w:hAnsi="Arial" w:cs="Arial"/>
          <w:sz w:val="24"/>
        </w:rPr>
        <w:t xml:space="preserve"> </w:t>
      </w:r>
      <w:r>
        <w:rPr>
          <w:rFonts w:ascii="Times New Roman" w:eastAsia="Times New Roman" w:hAnsi="Times New Roman" w:cs="Times New Roman"/>
          <w:b/>
          <w:i/>
          <w:sz w:val="24"/>
        </w:rPr>
        <w:t xml:space="preserve">L’attestation de non abandon de chantier au cours des trois dernières années </w:t>
      </w:r>
      <w:r>
        <w:rPr>
          <w:rFonts w:ascii="Times New Roman" w:eastAsia="Times New Roman" w:hAnsi="Times New Roman" w:cs="Times New Roman"/>
          <w:sz w:val="24"/>
        </w:rPr>
        <w:t xml:space="preserve"> </w:t>
      </w:r>
    </w:p>
    <w:p w14:paraId="52437F4A" w14:textId="77777777" w:rsidR="001208C9" w:rsidRDefault="00202504">
      <w:pPr>
        <w:spacing w:after="107"/>
        <w:ind w:left="1856"/>
      </w:pPr>
      <w:r>
        <w:rPr>
          <w:rFonts w:ascii="Times New Roman" w:eastAsia="Times New Roman" w:hAnsi="Times New Roman" w:cs="Times New Roman"/>
          <w:sz w:val="16"/>
        </w:rPr>
        <w:t xml:space="preserve"> </w:t>
      </w:r>
      <w:r>
        <w:rPr>
          <w:rFonts w:ascii="Times New Roman" w:eastAsia="Times New Roman" w:hAnsi="Times New Roman" w:cs="Times New Roman"/>
          <w:b/>
          <w:i/>
          <w:sz w:val="10"/>
        </w:rPr>
        <w:t xml:space="preserve"> </w:t>
      </w:r>
    </w:p>
    <w:p w14:paraId="02770C28" w14:textId="77777777" w:rsidR="001208C9" w:rsidRDefault="00202504">
      <w:pPr>
        <w:spacing w:after="105" w:line="249" w:lineRule="auto"/>
        <w:ind w:left="1866" w:right="166" w:hanging="10"/>
        <w:jc w:val="both"/>
      </w:pPr>
      <w:r>
        <w:rPr>
          <w:rFonts w:ascii="Times New Roman" w:eastAsia="Times New Roman" w:hAnsi="Times New Roman" w:cs="Times New Roman"/>
          <w:b/>
          <w:sz w:val="24"/>
        </w:rPr>
        <w:t>(c)</w:t>
      </w:r>
      <w:r>
        <w:rPr>
          <w:rFonts w:ascii="Arial" w:eastAsia="Arial" w:hAnsi="Arial" w:cs="Arial"/>
          <w:b/>
          <w:sz w:val="24"/>
        </w:rPr>
        <w:t xml:space="preserve"> </w:t>
      </w:r>
      <w:r>
        <w:rPr>
          <w:rFonts w:ascii="Times New Roman" w:eastAsia="Times New Roman" w:hAnsi="Times New Roman" w:cs="Times New Roman"/>
          <w:b/>
          <w:sz w:val="24"/>
        </w:rPr>
        <w:t xml:space="preserve">Volume 3 ou Partie Comprenant les justificatifs financiers ci-après : </w:t>
      </w:r>
    </w:p>
    <w:p w14:paraId="2C1A1EF1" w14:textId="77777777" w:rsidR="001208C9" w:rsidRDefault="00202504">
      <w:pPr>
        <w:spacing w:after="2" w:line="234" w:lineRule="auto"/>
        <w:ind w:left="1866" w:right="1448" w:hanging="10"/>
      </w:pPr>
      <w:r>
        <w:rPr>
          <w:rFonts w:ascii="Times New Roman" w:eastAsia="Times New Roman" w:hAnsi="Times New Roman" w:cs="Times New Roman"/>
          <w:sz w:val="24"/>
        </w:rPr>
        <w:t>i)</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La lettre de soumission timbrée établie suivant le modèle, datée et signée  ii)</w:t>
      </w:r>
      <w:r>
        <w:rPr>
          <w:rFonts w:ascii="Arial" w:eastAsia="Arial" w:hAnsi="Arial" w:cs="Arial"/>
          <w:sz w:val="24"/>
        </w:rPr>
        <w:t xml:space="preserve"> </w:t>
      </w:r>
      <w:r>
        <w:rPr>
          <w:rFonts w:ascii="Times New Roman" w:eastAsia="Times New Roman" w:hAnsi="Times New Roman" w:cs="Times New Roman"/>
          <w:sz w:val="24"/>
        </w:rPr>
        <w:t>Le Bordereau descriptif des prix unitaires dûment rempli, daté et signé ; iii)</w:t>
      </w:r>
      <w:r>
        <w:rPr>
          <w:rFonts w:ascii="Arial" w:eastAsia="Arial" w:hAnsi="Arial" w:cs="Arial"/>
          <w:sz w:val="24"/>
        </w:rPr>
        <w:t xml:space="preserve"> </w:t>
      </w:r>
      <w:r>
        <w:rPr>
          <w:rFonts w:ascii="Times New Roman" w:eastAsia="Times New Roman" w:hAnsi="Times New Roman" w:cs="Times New Roman"/>
          <w:sz w:val="24"/>
        </w:rPr>
        <w:t>Devis quantitatif et estimatif dûment rempli, daté et signé iv)</w:t>
      </w:r>
      <w:r>
        <w:rPr>
          <w:rFonts w:ascii="Arial" w:eastAsia="Arial" w:hAnsi="Arial" w:cs="Arial"/>
          <w:sz w:val="24"/>
        </w:rPr>
        <w:t xml:space="preserve"> </w:t>
      </w:r>
      <w:r>
        <w:rPr>
          <w:rFonts w:ascii="Times New Roman" w:eastAsia="Times New Roman" w:hAnsi="Times New Roman" w:cs="Times New Roman"/>
          <w:sz w:val="24"/>
        </w:rPr>
        <w:t xml:space="preserve">Le sou détail des prix Unitaires.  </w:t>
      </w:r>
    </w:p>
    <w:p w14:paraId="0121D72D" w14:textId="77777777" w:rsidR="001208C9" w:rsidRDefault="00202504">
      <w:pPr>
        <w:spacing w:after="21"/>
        <w:ind w:left="2280"/>
      </w:pPr>
      <w:r>
        <w:rPr>
          <w:rFonts w:ascii="Times New Roman" w:eastAsia="Times New Roman" w:hAnsi="Times New Roman" w:cs="Times New Roman"/>
          <w:sz w:val="24"/>
        </w:rPr>
        <w:t xml:space="preserve"> </w:t>
      </w:r>
    </w:p>
    <w:p w14:paraId="0A4898BE" w14:textId="77777777" w:rsidR="001208C9" w:rsidRDefault="00202504">
      <w:pPr>
        <w:spacing w:after="5" w:line="263" w:lineRule="auto"/>
        <w:ind w:left="872" w:hanging="10"/>
        <w:jc w:val="both"/>
      </w:pPr>
      <w:r>
        <w:rPr>
          <w:rFonts w:ascii="Times New Roman" w:eastAsia="Times New Roman" w:hAnsi="Times New Roman" w:cs="Times New Roman"/>
          <w:b/>
          <w:i/>
          <w:sz w:val="24"/>
        </w:rPr>
        <w:t>NB</w:t>
      </w:r>
      <w:r>
        <w:rPr>
          <w:rFonts w:ascii="Times New Roman" w:eastAsia="Times New Roman" w:hAnsi="Times New Roman" w:cs="Times New Roman"/>
          <w:i/>
          <w:sz w:val="24"/>
        </w:rPr>
        <w:t xml:space="preserve"> : Les différentes parties d’un même dossier seront séparées par les intercalaires de couleur autre que le blanc aussi bien dans l’original que dans les copies, de manière à faciliter son examen. </w:t>
      </w:r>
    </w:p>
    <w:p w14:paraId="1E1857C4" w14:textId="77777777" w:rsidR="001208C9" w:rsidRDefault="00202504">
      <w:pPr>
        <w:spacing w:after="0"/>
        <w:ind w:left="862"/>
      </w:pPr>
      <w:r>
        <w:rPr>
          <w:rFonts w:ascii="Times New Roman" w:eastAsia="Times New Roman" w:hAnsi="Times New Roman" w:cs="Times New Roman"/>
          <w:i/>
          <w:sz w:val="10"/>
        </w:rPr>
        <w:t xml:space="preserve"> </w:t>
      </w:r>
    </w:p>
    <w:p w14:paraId="26EBB5A9" w14:textId="77777777" w:rsidR="001208C9" w:rsidRDefault="00202504">
      <w:pPr>
        <w:spacing w:after="122"/>
        <w:ind w:left="578"/>
      </w:pPr>
      <w:r>
        <w:rPr>
          <w:rFonts w:ascii="Times New Roman" w:eastAsia="Times New Roman" w:hAnsi="Times New Roman" w:cs="Times New Roman"/>
          <w:b/>
          <w:sz w:val="10"/>
        </w:rPr>
        <w:t xml:space="preserve"> </w:t>
      </w:r>
    </w:p>
    <w:p w14:paraId="3BA4E01C" w14:textId="77777777" w:rsidR="001208C9" w:rsidRDefault="00202504">
      <w:pPr>
        <w:pStyle w:val="Titre2"/>
        <w:tabs>
          <w:tab w:val="center" w:pos="1091"/>
          <w:tab w:val="center" w:pos="2868"/>
        </w:tabs>
        <w:ind w:left="0" w:firstLine="0"/>
        <w:jc w:val="left"/>
      </w:pPr>
      <w:bookmarkStart w:id="5" w:name="_Toc186870"/>
      <w:r>
        <w:rPr>
          <w:rFonts w:ascii="Calibri" w:eastAsia="Calibri" w:hAnsi="Calibri" w:cs="Calibri"/>
          <w:b w:val="0"/>
          <w:sz w:val="22"/>
        </w:rPr>
        <w:tab/>
      </w:r>
      <w:r>
        <w:rPr>
          <w:u w:val="single" w:color="000000"/>
        </w:rPr>
        <w:t>Article 4 -</w:t>
      </w:r>
      <w:r>
        <w:rPr>
          <w:rFonts w:ascii="Arial" w:eastAsia="Arial" w:hAnsi="Arial" w:cs="Arial"/>
        </w:rPr>
        <w:t xml:space="preserve"> </w:t>
      </w:r>
      <w:r>
        <w:rPr>
          <w:rFonts w:ascii="Arial" w:eastAsia="Arial" w:hAnsi="Arial" w:cs="Arial"/>
        </w:rPr>
        <w:tab/>
      </w:r>
      <w:r>
        <w:t xml:space="preserve">Mention des prix </w:t>
      </w:r>
      <w:bookmarkEnd w:id="5"/>
    </w:p>
    <w:p w14:paraId="3F366DD9"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4.1  Le soumissionnaire précisera dans la lettre de soumission le lieu d’exécution et la nature des prix : </w:t>
      </w:r>
    </w:p>
    <w:p w14:paraId="2620ED8F" w14:textId="77777777" w:rsidR="001208C9" w:rsidRDefault="00202504">
      <w:pPr>
        <w:spacing w:after="56"/>
        <w:ind w:left="578"/>
      </w:pPr>
      <w:r>
        <w:rPr>
          <w:rFonts w:ascii="Times New Roman" w:eastAsia="Times New Roman" w:hAnsi="Times New Roman" w:cs="Times New Roman"/>
          <w:b/>
          <w:sz w:val="16"/>
        </w:rPr>
        <w:t xml:space="preserve"> </w:t>
      </w:r>
    </w:p>
    <w:p w14:paraId="5846449D" w14:textId="77777777" w:rsidR="001208C9" w:rsidRDefault="00202504" w:rsidP="006F1380">
      <w:pPr>
        <w:numPr>
          <w:ilvl w:val="0"/>
          <w:numId w:val="14"/>
        </w:numPr>
        <w:spacing w:after="7" w:line="248" w:lineRule="auto"/>
        <w:ind w:hanging="540"/>
        <w:jc w:val="both"/>
      </w:pPr>
      <w:r>
        <w:rPr>
          <w:rFonts w:ascii="Times New Roman" w:eastAsia="Times New Roman" w:hAnsi="Times New Roman" w:cs="Times New Roman"/>
          <w:sz w:val="24"/>
        </w:rPr>
        <w:t xml:space="preserve">hors taxes sur la valeur ajoutée (HTVA)  </w:t>
      </w:r>
    </w:p>
    <w:p w14:paraId="1AC327AF" w14:textId="77777777" w:rsidR="001208C9" w:rsidRDefault="00202504">
      <w:pPr>
        <w:spacing w:after="7" w:line="249" w:lineRule="auto"/>
        <w:ind w:left="1090" w:right="166" w:hanging="10"/>
        <w:jc w:val="both"/>
      </w:pPr>
      <w:r>
        <w:rPr>
          <w:rFonts w:ascii="Times New Roman" w:eastAsia="Times New Roman" w:hAnsi="Times New Roman" w:cs="Times New Roman"/>
          <w:b/>
          <w:sz w:val="24"/>
        </w:rPr>
        <w:t xml:space="preserve">et </w:t>
      </w:r>
    </w:p>
    <w:p w14:paraId="4BD62696" w14:textId="77777777" w:rsidR="001208C9" w:rsidRDefault="00202504" w:rsidP="006F1380">
      <w:pPr>
        <w:numPr>
          <w:ilvl w:val="0"/>
          <w:numId w:val="14"/>
        </w:numPr>
        <w:spacing w:after="7" w:line="248" w:lineRule="auto"/>
        <w:ind w:hanging="540"/>
        <w:jc w:val="both"/>
      </w:pPr>
      <w:r>
        <w:rPr>
          <w:rFonts w:ascii="Times New Roman" w:eastAsia="Times New Roman" w:hAnsi="Times New Roman" w:cs="Times New Roman"/>
          <w:sz w:val="24"/>
        </w:rPr>
        <w:t xml:space="preserve">toutes taxes comprises (TTC),  </w:t>
      </w:r>
    </w:p>
    <w:p w14:paraId="7193234D" w14:textId="77777777" w:rsidR="001208C9" w:rsidRDefault="00202504">
      <w:pPr>
        <w:spacing w:after="53"/>
        <w:ind w:left="578"/>
      </w:pPr>
      <w:r>
        <w:rPr>
          <w:rFonts w:ascii="Times New Roman" w:eastAsia="Times New Roman" w:hAnsi="Times New Roman" w:cs="Times New Roman"/>
          <w:b/>
          <w:sz w:val="16"/>
        </w:rPr>
        <w:t xml:space="preserve">  </w:t>
      </w:r>
    </w:p>
    <w:p w14:paraId="34BE46DF" w14:textId="77777777" w:rsidR="001208C9" w:rsidRDefault="00202504">
      <w:pPr>
        <w:spacing w:after="7" w:line="248" w:lineRule="auto"/>
        <w:ind w:left="1104" w:right="112" w:hanging="540"/>
        <w:jc w:val="both"/>
      </w:pPr>
      <w:r>
        <w:rPr>
          <w:rFonts w:ascii="Times New Roman" w:eastAsia="Times New Roman" w:hAnsi="Times New Roman" w:cs="Times New Roman"/>
          <w:sz w:val="24"/>
        </w:rPr>
        <w:t xml:space="preserve">4.2 Le soumissionnaire complétera le cadre du bordereau descriptif et quantitatif fourni dans le dossier de Demande de Cotation indiquant, les prix unitaires, le prix total pour chaque tâche en exécution de la lettre-commande à élaborer à l’issue de la présente demande de cotation.  </w:t>
      </w:r>
    </w:p>
    <w:p w14:paraId="02B1A345" w14:textId="77777777" w:rsidR="001208C9" w:rsidRDefault="00202504">
      <w:pPr>
        <w:spacing w:after="123"/>
        <w:ind w:left="578"/>
      </w:pPr>
      <w:r>
        <w:rPr>
          <w:rFonts w:ascii="Times New Roman" w:eastAsia="Times New Roman" w:hAnsi="Times New Roman" w:cs="Times New Roman"/>
          <w:sz w:val="10"/>
        </w:rPr>
        <w:t xml:space="preserve"> </w:t>
      </w:r>
    </w:p>
    <w:p w14:paraId="73D141C4" w14:textId="77777777" w:rsidR="001208C9" w:rsidRDefault="00202504">
      <w:pPr>
        <w:pStyle w:val="Titre2"/>
        <w:tabs>
          <w:tab w:val="center" w:pos="1091"/>
          <w:tab w:val="center" w:pos="3164"/>
        </w:tabs>
        <w:spacing w:line="248" w:lineRule="auto"/>
        <w:ind w:left="0" w:firstLine="0"/>
        <w:jc w:val="left"/>
      </w:pPr>
      <w:bookmarkStart w:id="6" w:name="_Toc186871"/>
      <w:r>
        <w:rPr>
          <w:rFonts w:ascii="Calibri" w:eastAsia="Calibri" w:hAnsi="Calibri" w:cs="Calibri"/>
          <w:b w:val="0"/>
          <w:sz w:val="22"/>
        </w:rPr>
        <w:tab/>
      </w:r>
      <w:r>
        <w:rPr>
          <w:u w:val="single" w:color="000000"/>
        </w:rPr>
        <w:t>Article 5 -</w:t>
      </w:r>
      <w:r>
        <w:rPr>
          <w:rFonts w:ascii="Arial" w:eastAsia="Arial" w:hAnsi="Arial" w:cs="Arial"/>
        </w:rPr>
        <w:t xml:space="preserve"> </w:t>
      </w:r>
      <w:r>
        <w:rPr>
          <w:rFonts w:ascii="Arial" w:eastAsia="Arial" w:hAnsi="Arial" w:cs="Arial"/>
        </w:rPr>
        <w:tab/>
      </w:r>
      <w:r>
        <w:t xml:space="preserve">Monnaie de la cotation </w:t>
      </w:r>
      <w:bookmarkEnd w:id="6"/>
    </w:p>
    <w:p w14:paraId="3DD4E2C8" w14:textId="77777777" w:rsidR="001208C9" w:rsidRDefault="00202504">
      <w:pPr>
        <w:spacing w:after="7" w:line="248" w:lineRule="auto"/>
        <w:ind w:left="574" w:right="5996" w:hanging="10"/>
        <w:jc w:val="both"/>
      </w:pPr>
      <w:r>
        <w:rPr>
          <w:rFonts w:ascii="Times New Roman" w:eastAsia="Times New Roman" w:hAnsi="Times New Roman" w:cs="Times New Roman"/>
          <w:sz w:val="24"/>
        </w:rPr>
        <w:t xml:space="preserve">Les prix seront libellés en FRANCS CFA. </w:t>
      </w:r>
    </w:p>
    <w:p w14:paraId="2B0CF6B0" w14:textId="77777777" w:rsidR="001208C9" w:rsidRDefault="00202504">
      <w:pPr>
        <w:spacing w:after="116"/>
        <w:ind w:left="578"/>
      </w:pPr>
      <w:r>
        <w:rPr>
          <w:rFonts w:ascii="Times New Roman" w:eastAsia="Times New Roman" w:hAnsi="Times New Roman" w:cs="Times New Roman"/>
          <w:sz w:val="10"/>
        </w:rPr>
        <w:t xml:space="preserve"> </w:t>
      </w:r>
    </w:p>
    <w:p w14:paraId="2B608439" w14:textId="77777777" w:rsidR="001208C9" w:rsidRDefault="00202504">
      <w:pPr>
        <w:spacing w:after="7" w:line="248" w:lineRule="auto"/>
        <w:ind w:left="574" w:right="110" w:hanging="10"/>
        <w:jc w:val="both"/>
      </w:pPr>
      <w:r>
        <w:rPr>
          <w:rFonts w:ascii="Times New Roman" w:eastAsia="Times New Roman" w:hAnsi="Times New Roman" w:cs="Times New Roman"/>
          <w:sz w:val="24"/>
        </w:rPr>
        <w:t>Le taux de change pour convertir l’offre du soumissionnaire en monnaie locale ainsi que pour convertir les futurs décomptes en monnaie étrangère, sera</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celui de la BEAC trois jours ouvrables avant la date limite de dépôt des offres. </w:t>
      </w:r>
    </w:p>
    <w:p w14:paraId="30BD40B8" w14:textId="77777777" w:rsidR="001208C9" w:rsidRDefault="00202504">
      <w:pPr>
        <w:spacing w:after="124"/>
        <w:ind w:left="578"/>
      </w:pPr>
      <w:r>
        <w:rPr>
          <w:rFonts w:ascii="Times New Roman" w:eastAsia="Times New Roman" w:hAnsi="Times New Roman" w:cs="Times New Roman"/>
          <w:sz w:val="10"/>
        </w:rPr>
        <w:t xml:space="preserve"> </w:t>
      </w:r>
    </w:p>
    <w:p w14:paraId="6768ADA8" w14:textId="77777777" w:rsidR="001208C9" w:rsidRDefault="00202504">
      <w:pPr>
        <w:pStyle w:val="Titre2"/>
        <w:tabs>
          <w:tab w:val="center" w:pos="1091"/>
          <w:tab w:val="center" w:pos="3508"/>
        </w:tabs>
        <w:ind w:left="0" w:firstLine="0"/>
        <w:jc w:val="left"/>
      </w:pPr>
      <w:bookmarkStart w:id="7" w:name="_Toc186872"/>
      <w:r>
        <w:rPr>
          <w:rFonts w:ascii="Calibri" w:eastAsia="Calibri" w:hAnsi="Calibri" w:cs="Calibri"/>
          <w:b w:val="0"/>
          <w:sz w:val="22"/>
        </w:rPr>
        <w:tab/>
      </w:r>
      <w:r>
        <w:rPr>
          <w:u w:val="single" w:color="000000"/>
        </w:rPr>
        <w:t>Article 6 -</w:t>
      </w:r>
      <w:r>
        <w:rPr>
          <w:rFonts w:ascii="Arial" w:eastAsia="Arial" w:hAnsi="Arial" w:cs="Arial"/>
        </w:rPr>
        <w:t xml:space="preserve"> </w:t>
      </w:r>
      <w:r>
        <w:rPr>
          <w:rFonts w:ascii="Arial" w:eastAsia="Arial" w:hAnsi="Arial" w:cs="Arial"/>
        </w:rPr>
        <w:tab/>
      </w:r>
      <w:r>
        <w:t xml:space="preserve">Délai de validité des cotations </w:t>
      </w:r>
      <w:bookmarkEnd w:id="7"/>
    </w:p>
    <w:p w14:paraId="35DAE591"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Les cotations seront valables pour la période stipulée dans l’avis de Demande de Cotation. </w:t>
      </w:r>
    </w:p>
    <w:p w14:paraId="29A5B5DB" w14:textId="77777777" w:rsidR="001208C9" w:rsidRDefault="00202504">
      <w:pPr>
        <w:spacing w:after="0"/>
        <w:ind w:left="578"/>
      </w:pPr>
      <w:r>
        <w:rPr>
          <w:rFonts w:ascii="Times New Roman" w:eastAsia="Times New Roman" w:hAnsi="Times New Roman" w:cs="Times New Roman"/>
          <w:sz w:val="10"/>
        </w:rPr>
        <w:lastRenderedPageBreak/>
        <w:t xml:space="preserve"> </w:t>
      </w:r>
    </w:p>
    <w:p w14:paraId="553E65A7" w14:textId="77777777" w:rsidR="001208C9" w:rsidRDefault="00202504">
      <w:pPr>
        <w:pStyle w:val="Titre1"/>
        <w:numPr>
          <w:ilvl w:val="0"/>
          <w:numId w:val="0"/>
        </w:numPr>
        <w:spacing w:after="3" w:line="258" w:lineRule="auto"/>
        <w:ind w:left="1145" w:right="5537" w:hanging="567"/>
      </w:pPr>
      <w:bookmarkStart w:id="8" w:name="_Toc186873"/>
      <w:r>
        <w:rPr>
          <w:b w:val="0"/>
          <w:sz w:val="10"/>
        </w:rPr>
        <w:t xml:space="preserve"> </w:t>
      </w:r>
      <w:r>
        <w:rPr>
          <w:sz w:val="28"/>
        </w:rPr>
        <w:t>C.</w:t>
      </w:r>
      <w:r>
        <w:rPr>
          <w:rFonts w:ascii="Arial" w:eastAsia="Arial" w:hAnsi="Arial" w:cs="Arial"/>
          <w:sz w:val="28"/>
        </w:rPr>
        <w:t xml:space="preserve"> </w:t>
      </w:r>
      <w:r>
        <w:rPr>
          <w:rFonts w:ascii="Arial" w:eastAsia="Arial" w:hAnsi="Arial" w:cs="Arial"/>
          <w:sz w:val="28"/>
        </w:rPr>
        <w:tab/>
      </w:r>
      <w:r>
        <w:rPr>
          <w:sz w:val="28"/>
        </w:rPr>
        <w:t xml:space="preserve">DEPOT DES COTATIONS </w:t>
      </w:r>
      <w:bookmarkEnd w:id="8"/>
    </w:p>
    <w:p w14:paraId="55CEA25D" w14:textId="77777777" w:rsidR="001208C9" w:rsidRDefault="00202504">
      <w:pPr>
        <w:pStyle w:val="Titre2"/>
        <w:tabs>
          <w:tab w:val="center" w:pos="1091"/>
          <w:tab w:val="center" w:pos="3673"/>
        </w:tabs>
        <w:spacing w:after="3" w:line="258" w:lineRule="auto"/>
        <w:ind w:left="0" w:firstLine="0"/>
        <w:jc w:val="left"/>
      </w:pPr>
      <w:bookmarkStart w:id="9" w:name="_Toc186874"/>
      <w:r>
        <w:rPr>
          <w:rFonts w:ascii="Calibri" w:eastAsia="Calibri" w:hAnsi="Calibri" w:cs="Calibri"/>
          <w:b w:val="0"/>
          <w:sz w:val="22"/>
        </w:rPr>
        <w:tab/>
      </w:r>
      <w:r>
        <w:rPr>
          <w:u w:val="single" w:color="000000"/>
        </w:rPr>
        <w:t>Article 7 -</w:t>
      </w:r>
      <w:r>
        <w:rPr>
          <w:rFonts w:ascii="Arial" w:eastAsia="Arial" w:hAnsi="Arial" w:cs="Arial"/>
        </w:rPr>
        <w:t xml:space="preserve"> </w:t>
      </w:r>
      <w:r>
        <w:rPr>
          <w:rFonts w:ascii="Arial" w:eastAsia="Arial" w:hAnsi="Arial" w:cs="Arial"/>
        </w:rPr>
        <w:tab/>
      </w:r>
      <w:r>
        <w:rPr>
          <w:sz w:val="28"/>
        </w:rPr>
        <w:t>MODE DE SOUMISSION</w:t>
      </w:r>
      <w:r>
        <w:t xml:space="preserve"> </w:t>
      </w:r>
      <w:bookmarkEnd w:id="9"/>
    </w:p>
    <w:p w14:paraId="7337BCCC" w14:textId="77777777" w:rsidR="001208C9" w:rsidRDefault="00202504">
      <w:pPr>
        <w:spacing w:after="169"/>
        <w:ind w:left="578"/>
      </w:pPr>
      <w:r>
        <w:rPr>
          <w:rFonts w:ascii="Times New Roman" w:eastAsia="Times New Roman" w:hAnsi="Times New Roman" w:cs="Times New Roman"/>
          <w:sz w:val="10"/>
        </w:rPr>
        <w:t xml:space="preserve"> </w:t>
      </w:r>
    </w:p>
    <w:p w14:paraId="3C52D758" w14:textId="77777777" w:rsidR="001208C9" w:rsidRDefault="00202504">
      <w:pPr>
        <w:spacing w:after="7" w:line="248" w:lineRule="auto"/>
        <w:ind w:left="924" w:right="3465" w:hanging="360"/>
        <w:jc w:val="both"/>
      </w:pPr>
      <w:r>
        <w:rPr>
          <w:rFonts w:ascii="Times New Roman" w:eastAsia="Times New Roman" w:hAnsi="Times New Roman" w:cs="Times New Roman"/>
          <w:sz w:val="24"/>
        </w:rPr>
        <w:t>Le mode de soumission retenu pour cette Demande de Cotation est :</w:t>
      </w:r>
      <w:r>
        <w:rPr>
          <w:rFonts w:ascii="Times New Roman" w:eastAsia="Times New Roman" w:hAnsi="Times New Roman" w:cs="Times New Roman"/>
          <w:i/>
          <w:sz w:val="24"/>
        </w:rPr>
        <w:t xml:space="preserve"> </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i/>
          <w:sz w:val="24"/>
        </w:rPr>
        <w:t>hors ligne ;</w:t>
      </w:r>
      <w:r>
        <w:rPr>
          <w:rFonts w:ascii="Times New Roman" w:eastAsia="Times New Roman" w:hAnsi="Times New Roman" w:cs="Times New Roman"/>
          <w:b/>
          <w:sz w:val="24"/>
        </w:rPr>
        <w:t xml:space="preserve"> </w:t>
      </w:r>
    </w:p>
    <w:p w14:paraId="511C20E9" w14:textId="77777777" w:rsidR="001208C9" w:rsidRDefault="00202504">
      <w:pPr>
        <w:spacing w:after="122"/>
        <w:ind w:left="578"/>
      </w:pPr>
      <w:r>
        <w:rPr>
          <w:rFonts w:ascii="Times New Roman" w:eastAsia="Times New Roman" w:hAnsi="Times New Roman" w:cs="Times New Roman"/>
          <w:sz w:val="10"/>
        </w:rPr>
        <w:t xml:space="preserve"> </w:t>
      </w:r>
    </w:p>
    <w:p w14:paraId="3F277199" w14:textId="77777777" w:rsidR="001208C9" w:rsidRDefault="00202504">
      <w:pPr>
        <w:pStyle w:val="Titre2"/>
        <w:tabs>
          <w:tab w:val="center" w:pos="1091"/>
          <w:tab w:val="center" w:pos="3741"/>
        </w:tabs>
        <w:ind w:left="0" w:firstLine="0"/>
        <w:jc w:val="left"/>
      </w:pPr>
      <w:bookmarkStart w:id="10" w:name="_Toc186875"/>
      <w:r>
        <w:rPr>
          <w:rFonts w:ascii="Calibri" w:eastAsia="Calibri" w:hAnsi="Calibri" w:cs="Calibri"/>
          <w:b w:val="0"/>
          <w:sz w:val="22"/>
        </w:rPr>
        <w:tab/>
      </w:r>
      <w:r>
        <w:rPr>
          <w:u w:val="single" w:color="000000"/>
        </w:rPr>
        <w:t>Article 8 -</w:t>
      </w:r>
      <w:r>
        <w:rPr>
          <w:rFonts w:ascii="Arial" w:eastAsia="Arial" w:hAnsi="Arial" w:cs="Arial"/>
        </w:rPr>
        <w:t xml:space="preserve"> </w:t>
      </w:r>
      <w:r>
        <w:rPr>
          <w:rFonts w:ascii="Arial" w:eastAsia="Arial" w:hAnsi="Arial" w:cs="Arial"/>
        </w:rPr>
        <w:tab/>
      </w:r>
      <w:r>
        <w:t xml:space="preserve">Préparation et dépôt des cotations </w:t>
      </w:r>
      <w:bookmarkEnd w:id="10"/>
    </w:p>
    <w:p w14:paraId="673DC416" w14:textId="77777777" w:rsidR="001208C9" w:rsidRDefault="00202504">
      <w:pPr>
        <w:spacing w:after="130" w:line="249" w:lineRule="auto"/>
        <w:ind w:left="573" w:hanging="10"/>
      </w:pPr>
      <w:r>
        <w:rPr>
          <w:rFonts w:ascii="Times New Roman" w:eastAsia="Times New Roman" w:hAnsi="Times New Roman" w:cs="Times New Roman"/>
          <w:b/>
          <w:i/>
          <w:sz w:val="24"/>
          <w:u w:val="single" w:color="000000"/>
        </w:rPr>
        <w:t>Soumission hors ligne</w:t>
      </w:r>
      <w:r>
        <w:rPr>
          <w:rFonts w:ascii="Times New Roman" w:eastAsia="Times New Roman" w:hAnsi="Times New Roman" w:cs="Times New Roman"/>
          <w:b/>
          <w:i/>
          <w:sz w:val="24"/>
        </w:rPr>
        <w:t xml:space="preserve"> </w:t>
      </w:r>
    </w:p>
    <w:p w14:paraId="47986119" w14:textId="77777777" w:rsidR="001208C9" w:rsidRDefault="00202504">
      <w:pPr>
        <w:spacing w:after="5" w:line="263" w:lineRule="auto"/>
        <w:ind w:left="588" w:right="253" w:hanging="10"/>
        <w:jc w:val="both"/>
      </w:pPr>
      <w:r>
        <w:rPr>
          <w:rFonts w:ascii="Times New Roman" w:eastAsia="Times New Roman" w:hAnsi="Times New Roman" w:cs="Times New Roman"/>
          <w:i/>
          <w:sz w:val="24"/>
        </w:rPr>
        <w:t xml:space="preserve">Chaque offre rédigée en français ou en anglais en 07exemplaires à préciser dont un original et 6 copies et tenir compte de l’exemplaire à transmettre séance tenante après l’ouverture des offres au point focal désigné par l’organisme chargé de la régulation des marchés publics de chaque proposition </w:t>
      </w:r>
      <w:r>
        <w:rPr>
          <w:rFonts w:ascii="Times New Roman" w:eastAsia="Times New Roman" w:hAnsi="Times New Roman" w:cs="Times New Roman"/>
          <w:sz w:val="24"/>
        </w:rPr>
        <w:t xml:space="preserve">marquées comme tels, devra parvenir </w:t>
      </w:r>
      <w:r>
        <w:rPr>
          <w:rFonts w:ascii="Times New Roman" w:eastAsia="Times New Roman" w:hAnsi="Times New Roman" w:cs="Times New Roman"/>
          <w:i/>
          <w:sz w:val="24"/>
        </w:rPr>
        <w:t>à la Cellule des Marchés Publics</w:t>
      </w:r>
      <w:r>
        <w:rPr>
          <w:rFonts w:ascii="Times New Roman" w:eastAsia="Times New Roman" w:hAnsi="Times New Roman" w:cs="Times New Roman"/>
          <w:sz w:val="24"/>
        </w:rPr>
        <w:t xml:space="preserve">, au plus tard le </w:t>
      </w:r>
      <w:r>
        <w:rPr>
          <w:rFonts w:ascii="Times New Roman" w:eastAsia="Times New Roman" w:hAnsi="Times New Roman" w:cs="Times New Roman"/>
          <w:i/>
          <w:sz w:val="24"/>
        </w:rPr>
        <w:t>15 Juillet 2025 à</w:t>
      </w:r>
      <w:r>
        <w:rPr>
          <w:rFonts w:ascii="Times New Roman" w:eastAsia="Times New Roman" w:hAnsi="Times New Roman" w:cs="Times New Roman"/>
          <w:sz w:val="24"/>
        </w:rPr>
        <w:t xml:space="preserve"> </w:t>
      </w:r>
      <w:r>
        <w:rPr>
          <w:rFonts w:ascii="Times New Roman" w:eastAsia="Times New Roman" w:hAnsi="Times New Roman" w:cs="Times New Roman"/>
          <w:i/>
          <w:sz w:val="24"/>
        </w:rPr>
        <w:t>12 heures précises et</w:t>
      </w:r>
      <w:r>
        <w:rPr>
          <w:rFonts w:ascii="Times New Roman" w:eastAsia="Times New Roman" w:hAnsi="Times New Roman" w:cs="Times New Roman"/>
          <w:sz w:val="24"/>
        </w:rPr>
        <w:t xml:space="preserve"> devra porter la mention suivante sur les enveloppes fermées :</w:t>
      </w:r>
      <w:r>
        <w:rPr>
          <w:rFonts w:ascii="Times New Roman" w:eastAsia="Times New Roman" w:hAnsi="Times New Roman" w:cs="Times New Roman"/>
          <w:i/>
          <w:sz w:val="24"/>
        </w:rPr>
        <w:t xml:space="preserve"> </w:t>
      </w:r>
    </w:p>
    <w:p w14:paraId="3BD1E582" w14:textId="77777777" w:rsidR="001208C9" w:rsidRDefault="00202504">
      <w:pPr>
        <w:spacing w:after="24" w:line="249" w:lineRule="auto"/>
        <w:ind w:left="406" w:right="1" w:hanging="10"/>
        <w:jc w:val="center"/>
      </w:pPr>
      <w:r>
        <w:rPr>
          <w:rFonts w:ascii="Times New Roman" w:eastAsia="Times New Roman" w:hAnsi="Times New Roman" w:cs="Times New Roman"/>
          <w:b/>
          <w:sz w:val="24"/>
        </w:rPr>
        <w:t xml:space="preserve">AVIS DE DEMANDE DE COTATION N°_______DC/C-ZOE/SG/CIPM/CMP/2026 </w:t>
      </w:r>
    </w:p>
    <w:p w14:paraId="7E5E7581" w14:textId="77777777" w:rsidR="001208C9" w:rsidRDefault="00202504">
      <w:pPr>
        <w:spacing w:after="5" w:line="244" w:lineRule="auto"/>
        <w:ind w:left="664" w:firstLine="192"/>
      </w:pPr>
      <w:r>
        <w:rPr>
          <w:rFonts w:ascii="Times New Roman" w:eastAsia="Times New Roman" w:hAnsi="Times New Roman" w:cs="Times New Roman"/>
          <w:b/>
          <w:sz w:val="24"/>
        </w:rPr>
        <w:t xml:space="preserve">DU__________ ______POUR LA FOURNITURE DU MATERIEL D’ENTRETIEN DE LA VOIRIE URBAIN DE ZOETELE,COMMUNE DE ZOETELE, DEPARTEMENT DU DJA ET LOBO, REGION DU SUD. </w:t>
      </w:r>
    </w:p>
    <w:p w14:paraId="08CEC86F" w14:textId="77777777" w:rsidR="001208C9" w:rsidRDefault="00202504">
      <w:pPr>
        <w:spacing w:after="24" w:line="249" w:lineRule="auto"/>
        <w:ind w:left="406" w:hanging="10"/>
        <w:jc w:val="center"/>
      </w:pPr>
      <w:r>
        <w:rPr>
          <w:rFonts w:ascii="Times New Roman" w:eastAsia="Times New Roman" w:hAnsi="Times New Roman" w:cs="Times New Roman"/>
          <w:b/>
          <w:sz w:val="24"/>
        </w:rPr>
        <w:t xml:space="preserve">FINANCEMENT : BIP-MINHDU-EXERCICE 2026 </w:t>
      </w:r>
    </w:p>
    <w:p w14:paraId="7FEBF375" w14:textId="77777777" w:rsidR="001208C9" w:rsidRDefault="00202504">
      <w:pPr>
        <w:spacing w:after="7" w:line="249" w:lineRule="auto"/>
        <w:ind w:left="862" w:right="2174" w:firstLine="2470"/>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A n’ouvrir qu’en séance de dépouillement » </w:t>
      </w:r>
    </w:p>
    <w:p w14:paraId="19E7C4FE" w14:textId="77777777" w:rsidR="001208C9" w:rsidRDefault="00202504">
      <w:pPr>
        <w:pStyle w:val="Titre2"/>
        <w:ind w:left="862" w:right="2174" w:firstLine="2470"/>
      </w:pPr>
      <w:bookmarkStart w:id="11" w:name="_Toc186876"/>
      <w:r>
        <w:rPr>
          <w:u w:val="single" w:color="000000"/>
        </w:rPr>
        <w:t>Article 9 -</w:t>
      </w:r>
      <w:r>
        <w:rPr>
          <w:rFonts w:ascii="Arial" w:eastAsia="Arial" w:hAnsi="Arial" w:cs="Arial"/>
        </w:rPr>
        <w:t xml:space="preserve"> </w:t>
      </w:r>
      <w:r>
        <w:t xml:space="preserve">Date et heure limites de dépôt des cotations </w:t>
      </w:r>
      <w:bookmarkEnd w:id="11"/>
    </w:p>
    <w:p w14:paraId="6B7D16EB"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Les cotations doivent être reçues à l’adresse, heure et à la date indiquées dans l’avis de Demande de Cotation à la Cellule des Marchés Publics sise à l’Hôtel de Ville de ZOETELE. </w:t>
      </w:r>
    </w:p>
    <w:p w14:paraId="38E51CA0" w14:textId="77777777" w:rsidR="001208C9" w:rsidRDefault="00202504">
      <w:pPr>
        <w:spacing w:after="163"/>
        <w:ind w:left="1299"/>
      </w:pPr>
      <w:r>
        <w:rPr>
          <w:rFonts w:ascii="Times New Roman" w:eastAsia="Times New Roman" w:hAnsi="Times New Roman" w:cs="Times New Roman"/>
          <w:sz w:val="10"/>
        </w:rPr>
        <w:t xml:space="preserve"> </w:t>
      </w:r>
    </w:p>
    <w:p w14:paraId="4887E54A" w14:textId="77777777" w:rsidR="001208C9" w:rsidRDefault="00202504">
      <w:pPr>
        <w:pStyle w:val="Titre1"/>
        <w:spacing w:after="3" w:line="258" w:lineRule="auto"/>
        <w:ind w:left="1850" w:hanging="720"/>
      </w:pPr>
      <w:bookmarkStart w:id="12" w:name="_Toc186877"/>
      <w:r>
        <w:rPr>
          <w:sz w:val="28"/>
        </w:rPr>
        <w:t xml:space="preserve">OUVERTURE DES PLIS ET EVALUATION DES COTATIONS </w:t>
      </w:r>
      <w:bookmarkEnd w:id="12"/>
    </w:p>
    <w:p w14:paraId="20742672" w14:textId="77777777" w:rsidR="001208C9" w:rsidRDefault="00202504">
      <w:pPr>
        <w:pStyle w:val="Titre2"/>
        <w:tabs>
          <w:tab w:val="center" w:pos="1151"/>
          <w:tab w:val="center" w:pos="5276"/>
        </w:tabs>
        <w:ind w:left="0" w:firstLine="0"/>
        <w:jc w:val="left"/>
      </w:pPr>
      <w:bookmarkStart w:id="13" w:name="_Toc186878"/>
      <w:r>
        <w:rPr>
          <w:rFonts w:ascii="Calibri" w:eastAsia="Calibri" w:hAnsi="Calibri" w:cs="Calibri"/>
          <w:b w:val="0"/>
          <w:sz w:val="22"/>
        </w:rPr>
        <w:tab/>
      </w:r>
      <w:r>
        <w:rPr>
          <w:u w:val="single" w:color="000000"/>
        </w:rPr>
        <w:t>Article 10 -</w:t>
      </w:r>
      <w:r>
        <w:rPr>
          <w:rFonts w:ascii="Arial" w:eastAsia="Arial" w:hAnsi="Arial" w:cs="Arial"/>
        </w:rPr>
        <w:t xml:space="preserve"> </w:t>
      </w:r>
      <w:r>
        <w:rPr>
          <w:rFonts w:ascii="Arial" w:eastAsia="Arial" w:hAnsi="Arial" w:cs="Arial"/>
        </w:rPr>
        <w:tab/>
      </w:r>
      <w:r>
        <w:t xml:space="preserve">Ouverture des plis par la Commission de Passation des Marchés </w:t>
      </w:r>
      <w:bookmarkEnd w:id="13"/>
    </w:p>
    <w:p w14:paraId="22F39FBC" w14:textId="77777777" w:rsidR="001208C9" w:rsidRDefault="00202504">
      <w:pPr>
        <w:spacing w:after="7" w:line="248" w:lineRule="auto"/>
        <w:ind w:left="1097" w:right="110" w:hanging="533"/>
        <w:jc w:val="both"/>
      </w:pPr>
      <w:r>
        <w:rPr>
          <w:rFonts w:ascii="Times New Roman" w:eastAsia="Times New Roman" w:hAnsi="Times New Roman" w:cs="Times New Roman"/>
          <w:sz w:val="24"/>
        </w:rPr>
        <w:t xml:space="preserve">10.1 L’ouverture </w:t>
      </w:r>
      <w:r>
        <w:rPr>
          <w:rFonts w:ascii="Times New Roman" w:eastAsia="Times New Roman" w:hAnsi="Times New Roman" w:cs="Times New Roman"/>
          <w:i/>
          <w:sz w:val="24"/>
        </w:rPr>
        <w:t xml:space="preserve">des plis se fait en un temps </w:t>
      </w:r>
      <w:r>
        <w:rPr>
          <w:rFonts w:ascii="Times New Roman" w:eastAsia="Times New Roman" w:hAnsi="Times New Roman" w:cs="Times New Roman"/>
          <w:i/>
          <w:sz w:val="24"/>
          <w:vertAlign w:val="superscript"/>
        </w:rPr>
        <w:t>et</w:t>
      </w:r>
      <w:r>
        <w:rPr>
          <w:rFonts w:ascii="Times New Roman" w:eastAsia="Times New Roman" w:hAnsi="Times New Roman" w:cs="Times New Roman"/>
          <w:sz w:val="24"/>
        </w:rPr>
        <w:t xml:space="preserve"> aura lieu le ____________à 13 heures par la Commission de Passation des Marchés</w:t>
      </w:r>
      <w:r>
        <w:rPr>
          <w:rFonts w:ascii="Times New Roman" w:eastAsia="Times New Roman" w:hAnsi="Times New Roman" w:cs="Times New Roman"/>
          <w:i/>
          <w:sz w:val="24"/>
        </w:rPr>
        <w:t xml:space="preserve"> du Maître d’Ouvrage </w:t>
      </w:r>
      <w:r>
        <w:rPr>
          <w:rFonts w:ascii="Times New Roman" w:eastAsia="Times New Roman" w:hAnsi="Times New Roman" w:cs="Times New Roman"/>
          <w:sz w:val="24"/>
        </w:rPr>
        <w:t xml:space="preserve">dans la salle des actes sise à l’Hôtel de Ville de ZOETELE. </w:t>
      </w:r>
    </w:p>
    <w:p w14:paraId="7743AB3D" w14:textId="77777777" w:rsidR="001208C9" w:rsidRDefault="00202504">
      <w:pPr>
        <w:spacing w:after="0"/>
        <w:ind w:left="720"/>
      </w:pPr>
      <w:r>
        <w:rPr>
          <w:rFonts w:ascii="Times New Roman" w:eastAsia="Times New Roman" w:hAnsi="Times New Roman" w:cs="Times New Roman"/>
          <w:sz w:val="24"/>
        </w:rPr>
        <w:t xml:space="preserve"> </w:t>
      </w:r>
    </w:p>
    <w:p w14:paraId="7A0D28FC"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Seuls les soumissionnaires peuvent assister à cette séance d'ouverture ou s'y faire représenter par une seule personne de leur choix dûment mandaté. </w:t>
      </w:r>
    </w:p>
    <w:p w14:paraId="65EA460D" w14:textId="77777777" w:rsidR="001208C9" w:rsidRDefault="00202504">
      <w:pPr>
        <w:spacing w:after="121"/>
        <w:ind w:left="720"/>
      </w:pPr>
      <w:r>
        <w:rPr>
          <w:rFonts w:ascii="Times New Roman" w:eastAsia="Times New Roman" w:hAnsi="Times New Roman" w:cs="Times New Roman"/>
          <w:sz w:val="10"/>
        </w:rPr>
        <w:t xml:space="preserve"> </w:t>
      </w:r>
    </w:p>
    <w:p w14:paraId="678E6053" w14:textId="77777777" w:rsidR="001208C9" w:rsidRDefault="00202504">
      <w:pPr>
        <w:spacing w:after="7" w:line="249" w:lineRule="auto"/>
        <w:ind w:left="574" w:right="166" w:hanging="10"/>
        <w:jc w:val="both"/>
      </w:pPr>
      <w:r>
        <w:rPr>
          <w:rFonts w:ascii="Times New Roman" w:eastAsia="Times New Roman" w:hAnsi="Times New Roman" w:cs="Times New Roman"/>
          <w:b/>
          <w:sz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 </w:t>
      </w:r>
    </w:p>
    <w:p w14:paraId="5C1236CD" w14:textId="77777777" w:rsidR="001208C9" w:rsidRDefault="00202504">
      <w:pPr>
        <w:spacing w:after="161"/>
        <w:ind w:left="720"/>
      </w:pPr>
      <w:r>
        <w:rPr>
          <w:rFonts w:ascii="Times New Roman" w:eastAsia="Times New Roman" w:hAnsi="Times New Roman" w:cs="Times New Roman"/>
          <w:b/>
          <w:sz w:val="10"/>
        </w:rPr>
        <w:t xml:space="preserve"> </w:t>
      </w:r>
    </w:p>
    <w:p w14:paraId="41CD50D5" w14:textId="77777777" w:rsidR="001208C9" w:rsidRDefault="00202504">
      <w:pPr>
        <w:spacing w:after="7" w:line="248" w:lineRule="auto"/>
        <w:ind w:left="574" w:right="183" w:hanging="10"/>
        <w:jc w:val="both"/>
      </w:pPr>
      <w:r>
        <w:rPr>
          <w:rFonts w:ascii="Times New Roman" w:eastAsia="Times New Roman" w:hAnsi="Times New Roman" w:cs="Times New Roman"/>
          <w:sz w:val="24"/>
        </w:rPr>
        <w:lastRenderedPageBreak/>
        <w:t xml:space="preserve">En cas d’absence ou de non-conformité d’une pièce du dossier administratif lors de l’ouverture des plis, un délai de quarante-huit heures est accordé aux soumissionnaires concernés pour produire ou remplacer la pièce en question. </w:t>
      </w:r>
    </w:p>
    <w:p w14:paraId="7CA2C69B" w14:textId="77777777" w:rsidR="001208C9" w:rsidRDefault="00202504">
      <w:pPr>
        <w:spacing w:after="49" w:line="248" w:lineRule="auto"/>
        <w:ind w:left="574" w:hanging="10"/>
        <w:jc w:val="both"/>
      </w:pPr>
      <w:r>
        <w:rPr>
          <w:rFonts w:ascii="Times New Roman" w:eastAsia="Times New Roman" w:hAnsi="Times New Roman" w:cs="Times New Roman"/>
          <w:sz w:val="24"/>
        </w:rPr>
        <w:t xml:space="preserve">Est déclarée irrecevable et rejetée par la Commission de Passation des Marchés : </w:t>
      </w:r>
    </w:p>
    <w:p w14:paraId="0BAA103D" w14:textId="77777777" w:rsidR="001208C9" w:rsidRDefault="00202504" w:rsidP="006F1380">
      <w:pPr>
        <w:numPr>
          <w:ilvl w:val="0"/>
          <w:numId w:val="15"/>
        </w:numPr>
        <w:spacing w:after="36" w:line="248" w:lineRule="auto"/>
        <w:ind w:hanging="420"/>
        <w:jc w:val="both"/>
      </w:pPr>
      <w:r>
        <w:rPr>
          <w:rFonts w:ascii="Times New Roman" w:eastAsia="Times New Roman" w:hAnsi="Times New Roman" w:cs="Times New Roman"/>
          <w:sz w:val="24"/>
        </w:rPr>
        <w:t xml:space="preserve">Toute offre produite en nombre insuffisant ou uniquement en copies ; </w:t>
      </w:r>
    </w:p>
    <w:p w14:paraId="163DA53E" w14:textId="77777777" w:rsidR="001208C9" w:rsidRDefault="00202504" w:rsidP="006F1380">
      <w:pPr>
        <w:numPr>
          <w:ilvl w:val="0"/>
          <w:numId w:val="15"/>
        </w:numPr>
        <w:spacing w:after="7" w:line="248" w:lineRule="auto"/>
        <w:ind w:hanging="420"/>
        <w:jc w:val="both"/>
      </w:pPr>
      <w:r>
        <w:rPr>
          <w:rFonts w:ascii="Times New Roman" w:eastAsia="Times New Roman" w:hAnsi="Times New Roman" w:cs="Times New Roman"/>
          <w:sz w:val="24"/>
        </w:rPr>
        <w:t xml:space="preserve">- les plis portant les indications sur l’identité des soumissionnaires ; </w:t>
      </w:r>
    </w:p>
    <w:p w14:paraId="55F8EE06" w14:textId="77777777" w:rsidR="001208C9" w:rsidRDefault="00202504" w:rsidP="006F1380">
      <w:pPr>
        <w:numPr>
          <w:ilvl w:val="0"/>
          <w:numId w:val="15"/>
        </w:numPr>
        <w:spacing w:after="35" w:line="248" w:lineRule="auto"/>
        <w:ind w:hanging="420"/>
        <w:jc w:val="both"/>
      </w:pPr>
      <w:r>
        <w:rPr>
          <w:rFonts w:ascii="Times New Roman" w:eastAsia="Times New Roman" w:hAnsi="Times New Roman" w:cs="Times New Roman"/>
          <w:sz w:val="24"/>
        </w:rPr>
        <w:t xml:space="preserve">les plis parvenus postérieurement aux dates et heures limites de dépôt ;  </w:t>
      </w:r>
    </w:p>
    <w:p w14:paraId="49D0465A" w14:textId="77777777" w:rsidR="001208C9" w:rsidRDefault="00202504" w:rsidP="006F1380">
      <w:pPr>
        <w:numPr>
          <w:ilvl w:val="0"/>
          <w:numId w:val="15"/>
        </w:numPr>
        <w:spacing w:after="7" w:line="248" w:lineRule="auto"/>
        <w:ind w:hanging="420"/>
        <w:jc w:val="both"/>
      </w:pPr>
      <w:r>
        <w:rPr>
          <w:rFonts w:ascii="Times New Roman" w:eastAsia="Times New Roman" w:hAnsi="Times New Roman" w:cs="Times New Roman"/>
          <w:sz w:val="24"/>
        </w:rPr>
        <w:t xml:space="preserve">les plis sans indication de l’identité de la Demande de Cotation ; </w:t>
      </w:r>
    </w:p>
    <w:p w14:paraId="5627D34B" w14:textId="77777777" w:rsidR="001208C9" w:rsidRDefault="00202504" w:rsidP="006F1380">
      <w:pPr>
        <w:numPr>
          <w:ilvl w:val="0"/>
          <w:numId w:val="15"/>
        </w:numPr>
        <w:spacing w:after="7" w:line="248" w:lineRule="auto"/>
        <w:ind w:hanging="420"/>
        <w:jc w:val="both"/>
      </w:pPr>
      <w:r>
        <w:rPr>
          <w:rFonts w:ascii="Times New Roman" w:eastAsia="Times New Roman" w:hAnsi="Times New Roman" w:cs="Times New Roman"/>
          <w:sz w:val="24"/>
        </w:rPr>
        <w:t xml:space="preserve">les plis non-conformes au mode de soumission ; </w:t>
      </w:r>
    </w:p>
    <w:p w14:paraId="50E1D3F7" w14:textId="77777777" w:rsidR="001208C9" w:rsidRDefault="00202504" w:rsidP="006F1380">
      <w:pPr>
        <w:numPr>
          <w:ilvl w:val="0"/>
          <w:numId w:val="15"/>
        </w:numPr>
        <w:spacing w:after="54" w:line="248" w:lineRule="auto"/>
        <w:ind w:hanging="420"/>
        <w:jc w:val="both"/>
      </w:pPr>
      <w:r>
        <w:rPr>
          <w:rFonts w:ascii="Times New Roman" w:eastAsia="Times New Roman" w:hAnsi="Times New Roman" w:cs="Times New Roman"/>
          <w:sz w:val="24"/>
        </w:rPr>
        <w:t xml:space="preserve">toute offre non conforme aux dispositions du Dossier de Cotation ;  </w:t>
      </w:r>
    </w:p>
    <w:p w14:paraId="028D7DE8" w14:textId="77777777" w:rsidR="001208C9" w:rsidRDefault="00202504" w:rsidP="006F1380">
      <w:pPr>
        <w:numPr>
          <w:ilvl w:val="0"/>
          <w:numId w:val="15"/>
        </w:numPr>
        <w:spacing w:after="32" w:line="248" w:lineRule="auto"/>
        <w:ind w:hanging="420"/>
        <w:jc w:val="both"/>
      </w:pPr>
      <w:r>
        <w:rPr>
          <w:rFonts w:ascii="Times New Roman" w:eastAsia="Times New Roman" w:hAnsi="Times New Roman" w:cs="Times New Roman"/>
          <w:sz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de Cotation,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0923D239" w14:textId="77777777" w:rsidR="001208C9" w:rsidRDefault="00202504">
      <w:pPr>
        <w:spacing w:after="133"/>
        <w:ind w:left="720"/>
      </w:pPr>
      <w:r>
        <w:rPr>
          <w:rFonts w:ascii="Times New Roman" w:eastAsia="Times New Roman" w:hAnsi="Times New Roman" w:cs="Times New Roman"/>
          <w:sz w:val="10"/>
        </w:rPr>
        <w:t xml:space="preserve"> </w:t>
      </w:r>
    </w:p>
    <w:p w14:paraId="3E449D3E" w14:textId="77777777" w:rsidR="001208C9" w:rsidRDefault="00202504">
      <w:pPr>
        <w:spacing w:after="7" w:line="248" w:lineRule="auto"/>
        <w:ind w:left="1097" w:hanging="533"/>
        <w:jc w:val="both"/>
      </w:pPr>
      <w:r>
        <w:rPr>
          <w:rFonts w:ascii="Times New Roman" w:eastAsia="Times New Roman" w:hAnsi="Times New Roman" w:cs="Times New Roman"/>
          <w:sz w:val="24"/>
        </w:rPr>
        <w:t xml:space="preserve">10.2 La Commission de Passation des Marchés établira un procès-verbal de la séance d’ouverture des plis, dont une copie sera remise à tous les soumissionnaires. </w:t>
      </w:r>
    </w:p>
    <w:p w14:paraId="69511766" w14:textId="77777777" w:rsidR="001208C9" w:rsidRDefault="00202504">
      <w:pPr>
        <w:spacing w:after="122"/>
        <w:ind w:left="578"/>
      </w:pPr>
      <w:r>
        <w:rPr>
          <w:rFonts w:ascii="Times New Roman" w:eastAsia="Times New Roman" w:hAnsi="Times New Roman" w:cs="Times New Roman"/>
          <w:b/>
          <w:sz w:val="10"/>
        </w:rPr>
        <w:t xml:space="preserve"> </w:t>
      </w:r>
    </w:p>
    <w:p w14:paraId="66FB8456" w14:textId="77777777" w:rsidR="001208C9" w:rsidRDefault="00202504">
      <w:pPr>
        <w:pStyle w:val="Titre2"/>
        <w:tabs>
          <w:tab w:val="center" w:pos="1151"/>
          <w:tab w:val="center" w:pos="4089"/>
        </w:tabs>
        <w:ind w:left="0" w:firstLine="0"/>
        <w:jc w:val="left"/>
      </w:pPr>
      <w:bookmarkStart w:id="14" w:name="_Toc186879"/>
      <w:r>
        <w:rPr>
          <w:rFonts w:ascii="Calibri" w:eastAsia="Calibri" w:hAnsi="Calibri" w:cs="Calibri"/>
          <w:b w:val="0"/>
          <w:sz w:val="22"/>
        </w:rPr>
        <w:tab/>
      </w:r>
      <w:r>
        <w:rPr>
          <w:u w:val="single" w:color="000000"/>
        </w:rPr>
        <w:t>Article 11 -</w:t>
      </w:r>
      <w:r>
        <w:rPr>
          <w:rFonts w:ascii="Arial" w:eastAsia="Arial" w:hAnsi="Arial" w:cs="Arial"/>
        </w:rPr>
        <w:t xml:space="preserve"> </w:t>
      </w:r>
      <w:r>
        <w:rPr>
          <w:rFonts w:ascii="Arial" w:eastAsia="Arial" w:hAnsi="Arial" w:cs="Arial"/>
        </w:rPr>
        <w:tab/>
      </w:r>
      <w:r>
        <w:t xml:space="preserve">Evaluation et Comparaison des cotations  </w:t>
      </w:r>
      <w:bookmarkEnd w:id="14"/>
    </w:p>
    <w:p w14:paraId="5A10C0BD"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La Commission de Passation des Marchés procédera à l'évaluation des cotations dans l'ordre suivant : </w:t>
      </w:r>
    </w:p>
    <w:p w14:paraId="4FBF0945" w14:textId="77777777" w:rsidR="001208C9" w:rsidRDefault="00202504">
      <w:pPr>
        <w:spacing w:after="120"/>
        <w:ind w:left="578"/>
      </w:pPr>
      <w:r>
        <w:rPr>
          <w:rFonts w:ascii="Times New Roman" w:eastAsia="Times New Roman" w:hAnsi="Times New Roman" w:cs="Times New Roman"/>
          <w:sz w:val="10"/>
        </w:rPr>
        <w:t xml:space="preserve"> </w:t>
      </w:r>
    </w:p>
    <w:p w14:paraId="6ED38A82" w14:textId="77777777" w:rsidR="001208C9" w:rsidRDefault="00202504">
      <w:pPr>
        <w:spacing w:after="37" w:line="249" w:lineRule="auto"/>
        <w:ind w:left="730" w:right="166" w:hanging="10"/>
        <w:jc w:val="both"/>
      </w:pPr>
      <w:r>
        <w:rPr>
          <w:rFonts w:ascii="Times New Roman" w:eastAsia="Times New Roman" w:hAnsi="Times New Roman" w:cs="Times New Roman"/>
          <w:b/>
          <w:sz w:val="24"/>
        </w:rPr>
        <w:t>11.1-</w:t>
      </w:r>
      <w:r>
        <w:rPr>
          <w:rFonts w:ascii="Arial" w:eastAsia="Arial" w:hAnsi="Arial" w:cs="Arial"/>
          <w:b/>
          <w:sz w:val="24"/>
        </w:rPr>
        <w:t xml:space="preserve"> </w:t>
      </w:r>
      <w:r>
        <w:rPr>
          <w:rFonts w:ascii="Times New Roman" w:eastAsia="Times New Roman" w:hAnsi="Times New Roman" w:cs="Times New Roman"/>
          <w:b/>
          <w:sz w:val="24"/>
        </w:rPr>
        <w:t>Vérification de la conformité des Offres sur la base des critères ci-après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4759363" w14:textId="77777777" w:rsidR="001208C9" w:rsidRDefault="00202504">
      <w:pPr>
        <w:spacing w:after="56" w:line="382" w:lineRule="auto"/>
        <w:ind w:left="730" w:right="6251" w:hanging="10"/>
        <w:jc w:val="both"/>
      </w:pPr>
      <w:r>
        <w:rPr>
          <w:rFonts w:ascii="Times New Roman" w:eastAsia="Times New Roman" w:hAnsi="Times New Roman" w:cs="Times New Roman"/>
          <w:b/>
          <w:sz w:val="24"/>
        </w:rPr>
        <w:t>11.2-</w:t>
      </w:r>
      <w:r>
        <w:rPr>
          <w:rFonts w:ascii="Arial" w:eastAsia="Arial" w:hAnsi="Arial" w:cs="Arial"/>
          <w:b/>
          <w:sz w:val="24"/>
        </w:rPr>
        <w:t xml:space="preserve"> </w:t>
      </w:r>
      <w:r>
        <w:rPr>
          <w:rFonts w:ascii="Times New Roman" w:eastAsia="Times New Roman" w:hAnsi="Times New Roman" w:cs="Times New Roman"/>
          <w:b/>
          <w:sz w:val="24"/>
        </w:rPr>
        <w:t xml:space="preserve">11.1-a -Critères éliminatoires </w:t>
      </w:r>
      <w:r>
        <w:rPr>
          <w:rFonts w:ascii="Times New Roman" w:eastAsia="Times New Roman" w:hAnsi="Times New Roman" w:cs="Times New Roman"/>
          <w:sz w:val="24"/>
        </w:rPr>
        <w:t xml:space="preserve">Il s’agit notamment :  </w:t>
      </w:r>
    </w:p>
    <w:p w14:paraId="6DA42809" w14:textId="77777777" w:rsidR="001208C9" w:rsidRDefault="00202504" w:rsidP="006F1380">
      <w:pPr>
        <w:numPr>
          <w:ilvl w:val="0"/>
          <w:numId w:val="16"/>
        </w:numPr>
        <w:spacing w:after="174" w:line="248" w:lineRule="auto"/>
        <w:ind w:hanging="281"/>
        <w:jc w:val="both"/>
      </w:pPr>
      <w:r>
        <w:rPr>
          <w:rFonts w:ascii="Times New Roman" w:eastAsia="Times New Roman" w:hAnsi="Times New Roman" w:cs="Times New Roman"/>
          <w:sz w:val="24"/>
        </w:rPr>
        <w:t xml:space="preserve">de la non-production dans un délai de 48h après l’ouverture des plis, d’une pièce du dossier administratif jugée non conforme ou absente  autre que la caution de soumission,; </w:t>
      </w:r>
    </w:p>
    <w:p w14:paraId="4DA0D0C3" w14:textId="77777777" w:rsidR="001208C9" w:rsidRDefault="00202504" w:rsidP="006F1380">
      <w:pPr>
        <w:numPr>
          <w:ilvl w:val="0"/>
          <w:numId w:val="16"/>
        </w:numPr>
        <w:spacing w:after="171" w:line="248" w:lineRule="auto"/>
        <w:ind w:hanging="281"/>
        <w:jc w:val="both"/>
      </w:pPr>
      <w:r>
        <w:rPr>
          <w:rFonts w:ascii="Times New Roman" w:eastAsia="Times New Roman" w:hAnsi="Times New Roman" w:cs="Times New Roman"/>
          <w:sz w:val="24"/>
        </w:rPr>
        <w:t xml:space="preserve">de l’absence ou la non-conformité du cautionnement de soumission ; </w:t>
      </w:r>
    </w:p>
    <w:p w14:paraId="2D75AD78" w14:textId="77777777" w:rsidR="001208C9" w:rsidRDefault="00202504" w:rsidP="006F1380">
      <w:pPr>
        <w:numPr>
          <w:ilvl w:val="0"/>
          <w:numId w:val="16"/>
        </w:numPr>
        <w:spacing w:after="187" w:line="249" w:lineRule="auto"/>
        <w:ind w:hanging="281"/>
        <w:jc w:val="both"/>
      </w:pPr>
      <w:r>
        <w:rPr>
          <w:rFonts w:ascii="Times New Roman" w:eastAsia="Times New Roman" w:hAnsi="Times New Roman" w:cs="Times New Roman"/>
          <w:sz w:val="24"/>
        </w:rPr>
        <w:t xml:space="preserve">des fausses déclarations, les manœuvres frauduleuses ou la falsification de pièces ; </w:t>
      </w:r>
    </w:p>
    <w:p w14:paraId="168CAC43" w14:textId="77777777" w:rsidR="001208C9" w:rsidRDefault="00202504" w:rsidP="006F1380">
      <w:pPr>
        <w:numPr>
          <w:ilvl w:val="0"/>
          <w:numId w:val="16"/>
        </w:numPr>
        <w:spacing w:after="212" w:line="248" w:lineRule="auto"/>
        <w:ind w:hanging="281"/>
        <w:jc w:val="both"/>
      </w:pPr>
      <w:r>
        <w:rPr>
          <w:rFonts w:ascii="Times New Roman" w:eastAsia="Times New Roman" w:hAnsi="Times New Roman" w:cs="Times New Roman"/>
          <w:sz w:val="24"/>
        </w:rPr>
        <w:t xml:space="preserve">du non-respect de 70% critères essentiels (70% renvoyant au seuil de qualification des offres techniques) ;  </w:t>
      </w:r>
    </w:p>
    <w:p w14:paraId="2DB94DBF" w14:textId="77777777" w:rsidR="001208C9" w:rsidRDefault="00202504" w:rsidP="006F1380">
      <w:pPr>
        <w:numPr>
          <w:ilvl w:val="0"/>
          <w:numId w:val="16"/>
        </w:numPr>
        <w:spacing w:after="166" w:line="248" w:lineRule="auto"/>
        <w:ind w:hanging="281"/>
        <w:jc w:val="both"/>
      </w:pPr>
      <w:r>
        <w:rPr>
          <w:rFonts w:ascii="Times New Roman" w:eastAsia="Times New Roman" w:hAnsi="Times New Roman" w:cs="Times New Roman"/>
          <w:sz w:val="24"/>
        </w:rPr>
        <w:t xml:space="preserve">de L’absence de la déclaration sur l’honneur de non abandon de l’exécution d’une prestation au cours des trois dernières années ; </w:t>
      </w:r>
    </w:p>
    <w:p w14:paraId="38E87633" w14:textId="77777777" w:rsidR="001208C9" w:rsidRDefault="00202504" w:rsidP="006F1380">
      <w:pPr>
        <w:numPr>
          <w:ilvl w:val="0"/>
          <w:numId w:val="16"/>
        </w:numPr>
        <w:spacing w:after="170" w:line="248" w:lineRule="auto"/>
        <w:ind w:hanging="281"/>
        <w:jc w:val="both"/>
      </w:pPr>
      <w:r>
        <w:rPr>
          <w:rFonts w:ascii="Times New Roman" w:eastAsia="Times New Roman" w:hAnsi="Times New Roman" w:cs="Times New Roman"/>
          <w:sz w:val="24"/>
        </w:rPr>
        <w:t xml:space="preserve">de la non-conformité aux spécifications techniques majeures des fournitures (CF.ST) ; </w:t>
      </w:r>
    </w:p>
    <w:p w14:paraId="490B45E3" w14:textId="77777777" w:rsidR="001208C9" w:rsidRDefault="00202504" w:rsidP="006F1380">
      <w:pPr>
        <w:numPr>
          <w:ilvl w:val="0"/>
          <w:numId w:val="16"/>
        </w:numPr>
        <w:spacing w:after="148" w:line="248" w:lineRule="auto"/>
        <w:ind w:hanging="281"/>
        <w:jc w:val="both"/>
      </w:pPr>
      <w:r>
        <w:rPr>
          <w:rFonts w:ascii="Times New Roman" w:eastAsia="Times New Roman" w:hAnsi="Times New Roman" w:cs="Times New Roman"/>
          <w:sz w:val="24"/>
        </w:rPr>
        <w:t xml:space="preserve">de l’absence d’un prix unitaire quantifié dans la cotation ; </w:t>
      </w:r>
    </w:p>
    <w:p w14:paraId="5084FA9E" w14:textId="77777777" w:rsidR="001208C9" w:rsidRDefault="00202504" w:rsidP="006F1380">
      <w:pPr>
        <w:numPr>
          <w:ilvl w:val="0"/>
          <w:numId w:val="16"/>
        </w:numPr>
        <w:spacing w:after="126" w:line="248" w:lineRule="auto"/>
        <w:ind w:hanging="281"/>
        <w:jc w:val="both"/>
      </w:pPr>
      <w:r>
        <w:rPr>
          <w:rFonts w:ascii="Times New Roman" w:eastAsia="Times New Roman" w:hAnsi="Times New Roman" w:cs="Times New Roman"/>
          <w:sz w:val="24"/>
        </w:rPr>
        <w:t xml:space="preserve">de l’absence d’un élément de l’offre financière (la soumission, les BPU, le DQE) ;  </w:t>
      </w:r>
    </w:p>
    <w:p w14:paraId="188F617B" w14:textId="77777777" w:rsidR="001208C9" w:rsidRDefault="00202504" w:rsidP="006F1380">
      <w:pPr>
        <w:numPr>
          <w:ilvl w:val="0"/>
          <w:numId w:val="16"/>
        </w:numPr>
        <w:spacing w:after="170" w:line="248" w:lineRule="auto"/>
        <w:ind w:hanging="281"/>
        <w:jc w:val="both"/>
      </w:pPr>
      <w:r>
        <w:rPr>
          <w:rFonts w:ascii="Times New Roman" w:eastAsia="Times New Roman" w:hAnsi="Times New Roman" w:cs="Times New Roman"/>
          <w:sz w:val="24"/>
        </w:rPr>
        <w:lastRenderedPageBreak/>
        <w:t xml:space="preserve">de la non-conformité du modèle de soumission ; </w:t>
      </w:r>
    </w:p>
    <w:p w14:paraId="4F9B7C9B" w14:textId="77777777" w:rsidR="001208C9" w:rsidRDefault="00202504" w:rsidP="006F1380">
      <w:pPr>
        <w:numPr>
          <w:ilvl w:val="0"/>
          <w:numId w:val="16"/>
        </w:numPr>
        <w:spacing w:after="174" w:line="248" w:lineRule="auto"/>
        <w:ind w:hanging="281"/>
        <w:jc w:val="both"/>
      </w:pPr>
      <w:r>
        <w:rPr>
          <w:rFonts w:ascii="Times New Roman" w:eastAsia="Times New Roman" w:hAnsi="Times New Roman" w:cs="Times New Roman"/>
          <w:sz w:val="24"/>
        </w:rPr>
        <w:t xml:space="preserve">de l’absence de prospectus accompagné des fiches techniques du fabricant ; </w:t>
      </w:r>
    </w:p>
    <w:p w14:paraId="1B0826BE" w14:textId="77777777" w:rsidR="001208C9" w:rsidRDefault="00202504" w:rsidP="006F1380">
      <w:pPr>
        <w:numPr>
          <w:ilvl w:val="0"/>
          <w:numId w:val="16"/>
        </w:numPr>
        <w:spacing w:after="172" w:line="248" w:lineRule="auto"/>
        <w:ind w:hanging="281"/>
        <w:jc w:val="both"/>
      </w:pPr>
      <w:r>
        <w:rPr>
          <w:rFonts w:ascii="Times New Roman" w:eastAsia="Times New Roman" w:hAnsi="Times New Roman" w:cs="Times New Roman"/>
          <w:sz w:val="24"/>
        </w:rPr>
        <w:t xml:space="preserve">de l’absence de la charte d’intégrité datée et signée ; </w:t>
      </w:r>
    </w:p>
    <w:p w14:paraId="22C31819" w14:textId="77777777" w:rsidR="001208C9" w:rsidRDefault="00202504" w:rsidP="006F1380">
      <w:pPr>
        <w:numPr>
          <w:ilvl w:val="0"/>
          <w:numId w:val="16"/>
        </w:numPr>
        <w:spacing w:after="150" w:line="248" w:lineRule="auto"/>
        <w:ind w:hanging="281"/>
        <w:jc w:val="both"/>
      </w:pPr>
      <w:r>
        <w:rPr>
          <w:rFonts w:ascii="Times New Roman" w:eastAsia="Times New Roman" w:hAnsi="Times New Roman" w:cs="Times New Roman"/>
          <w:sz w:val="24"/>
        </w:rPr>
        <w:t xml:space="preserve">de l’absence de la déclaration d’engagement au respect des clauses environnementales et sociales datée et signée ; </w:t>
      </w:r>
    </w:p>
    <w:p w14:paraId="31803F17" w14:textId="77777777" w:rsidR="001208C9" w:rsidRDefault="00202504">
      <w:pPr>
        <w:spacing w:after="142" w:line="249" w:lineRule="auto"/>
        <w:ind w:left="574" w:right="166" w:hanging="10"/>
        <w:jc w:val="both"/>
      </w:pPr>
      <w:r>
        <w:rPr>
          <w:rFonts w:ascii="Times New Roman" w:eastAsia="Times New Roman" w:hAnsi="Times New Roman" w:cs="Times New Roman"/>
          <w:b/>
          <w:sz w:val="24"/>
        </w:rPr>
        <w:t xml:space="preserve">11.1-b-Critères essentiels  </w:t>
      </w:r>
    </w:p>
    <w:p w14:paraId="20011E30" w14:textId="77777777" w:rsidR="001208C9" w:rsidRDefault="00202504">
      <w:pPr>
        <w:spacing w:after="172" w:line="248" w:lineRule="auto"/>
        <w:ind w:left="574" w:hanging="10"/>
        <w:jc w:val="both"/>
      </w:pPr>
      <w:r>
        <w:rPr>
          <w:rFonts w:ascii="Times New Roman" w:eastAsia="Times New Roman" w:hAnsi="Times New Roman" w:cs="Times New Roman"/>
          <w:sz w:val="24"/>
        </w:rPr>
        <w:t xml:space="preserve">Les critères essentiels à la qualification des soumissionnaires porteront à titre indicatif sur : </w:t>
      </w:r>
    </w:p>
    <w:p w14:paraId="65EFE031" w14:textId="77777777" w:rsidR="001208C9" w:rsidRDefault="00202504" w:rsidP="006F1380">
      <w:pPr>
        <w:numPr>
          <w:ilvl w:val="0"/>
          <w:numId w:val="17"/>
        </w:numPr>
        <w:spacing w:after="7" w:line="248" w:lineRule="auto"/>
        <w:ind w:hanging="360"/>
        <w:jc w:val="both"/>
      </w:pPr>
      <w:r>
        <w:rPr>
          <w:rFonts w:ascii="Times New Roman" w:eastAsia="Times New Roman" w:hAnsi="Times New Roman" w:cs="Times New Roman"/>
          <w:sz w:val="24"/>
        </w:rPr>
        <w:t xml:space="preserve">Présentation de l’offre (01 sous-critères) ; </w:t>
      </w:r>
    </w:p>
    <w:p w14:paraId="3E789FF4" w14:textId="77777777" w:rsidR="001208C9" w:rsidRDefault="00202504" w:rsidP="006F1380">
      <w:pPr>
        <w:numPr>
          <w:ilvl w:val="0"/>
          <w:numId w:val="17"/>
        </w:numPr>
        <w:spacing w:after="7" w:line="248" w:lineRule="auto"/>
        <w:ind w:hanging="360"/>
        <w:jc w:val="both"/>
      </w:pPr>
      <w:r>
        <w:rPr>
          <w:rFonts w:ascii="Times New Roman" w:eastAsia="Times New Roman" w:hAnsi="Times New Roman" w:cs="Times New Roman"/>
          <w:sz w:val="24"/>
        </w:rPr>
        <w:t xml:space="preserve">Expérience de l’entreprise (01 sous-critères) ; </w:t>
      </w:r>
    </w:p>
    <w:p w14:paraId="349D198D" w14:textId="77777777" w:rsidR="001208C9" w:rsidRDefault="00202504" w:rsidP="006F1380">
      <w:pPr>
        <w:numPr>
          <w:ilvl w:val="0"/>
          <w:numId w:val="17"/>
        </w:numPr>
        <w:spacing w:after="7" w:line="248" w:lineRule="auto"/>
        <w:ind w:hanging="360"/>
        <w:jc w:val="both"/>
      </w:pPr>
      <w:r>
        <w:rPr>
          <w:rFonts w:ascii="Times New Roman" w:eastAsia="Times New Roman" w:hAnsi="Times New Roman" w:cs="Times New Roman"/>
          <w:sz w:val="24"/>
        </w:rPr>
        <w:t xml:space="preserve">Qualification et l’expérience du personnel (01 sous-critères) ; </w:t>
      </w:r>
    </w:p>
    <w:p w14:paraId="09E9FBC2" w14:textId="77777777" w:rsidR="001208C9" w:rsidRDefault="00202504" w:rsidP="006F1380">
      <w:pPr>
        <w:numPr>
          <w:ilvl w:val="0"/>
          <w:numId w:val="17"/>
        </w:numPr>
        <w:spacing w:after="7" w:line="248" w:lineRule="auto"/>
        <w:ind w:hanging="360"/>
        <w:jc w:val="both"/>
      </w:pPr>
      <w:r>
        <w:rPr>
          <w:rFonts w:ascii="Times New Roman" w:eastAsia="Times New Roman" w:hAnsi="Times New Roman" w:cs="Times New Roman"/>
          <w:sz w:val="24"/>
        </w:rPr>
        <w:t xml:space="preserve">Moyens logistiques et Matériels (01 sous-critères) ; </w:t>
      </w:r>
    </w:p>
    <w:p w14:paraId="706C0A87" w14:textId="77777777" w:rsidR="001208C9" w:rsidRDefault="00202504" w:rsidP="006F1380">
      <w:pPr>
        <w:numPr>
          <w:ilvl w:val="0"/>
          <w:numId w:val="17"/>
        </w:numPr>
        <w:spacing w:after="7" w:line="249" w:lineRule="auto"/>
        <w:ind w:hanging="360"/>
        <w:jc w:val="both"/>
      </w:pPr>
      <w:r>
        <w:rPr>
          <w:rFonts w:ascii="Times New Roman" w:eastAsia="Times New Roman" w:hAnsi="Times New Roman" w:cs="Times New Roman"/>
          <w:b/>
          <w:sz w:val="24"/>
        </w:rPr>
        <w:t>Preuves de connaissance du site devant abriter le travaux (01 sous-critère) ;</w:t>
      </w:r>
      <w:r>
        <w:rPr>
          <w:rFonts w:ascii="Times New Roman" w:eastAsia="Times New Roman" w:hAnsi="Times New Roman" w:cs="Times New Roman"/>
          <w:sz w:val="24"/>
        </w:rPr>
        <w:t xml:space="preserve"> </w:t>
      </w:r>
    </w:p>
    <w:p w14:paraId="7BDCE110" w14:textId="77777777" w:rsidR="001208C9" w:rsidRDefault="00202504" w:rsidP="006F1380">
      <w:pPr>
        <w:numPr>
          <w:ilvl w:val="0"/>
          <w:numId w:val="17"/>
        </w:numPr>
        <w:spacing w:after="7" w:line="249" w:lineRule="auto"/>
        <w:ind w:hanging="360"/>
        <w:jc w:val="both"/>
      </w:pPr>
      <w:r>
        <w:rPr>
          <w:rFonts w:ascii="Times New Roman" w:eastAsia="Times New Roman" w:hAnsi="Times New Roman" w:cs="Times New Roman"/>
          <w:b/>
          <w:sz w:val="24"/>
        </w:rPr>
        <w:t>Méthodologie d’exécution des prestations (03 sous-critères) ;</w:t>
      </w:r>
      <w:r>
        <w:rPr>
          <w:rFonts w:ascii="Times New Roman" w:eastAsia="Times New Roman" w:hAnsi="Times New Roman" w:cs="Times New Roman"/>
          <w:sz w:val="24"/>
        </w:rPr>
        <w:t xml:space="preserve"> </w:t>
      </w:r>
    </w:p>
    <w:p w14:paraId="63B3251C" w14:textId="77777777" w:rsidR="001208C9" w:rsidRDefault="00202504" w:rsidP="006F1380">
      <w:pPr>
        <w:numPr>
          <w:ilvl w:val="0"/>
          <w:numId w:val="17"/>
        </w:numPr>
        <w:spacing w:after="7" w:line="249" w:lineRule="auto"/>
        <w:ind w:hanging="360"/>
        <w:jc w:val="both"/>
      </w:pPr>
      <w:r>
        <w:rPr>
          <w:rFonts w:ascii="Times New Roman" w:eastAsia="Times New Roman" w:hAnsi="Times New Roman" w:cs="Times New Roman"/>
          <w:b/>
          <w:sz w:val="24"/>
        </w:rPr>
        <w:t>Service Après-Vente (03 sous-critères) ;</w:t>
      </w:r>
      <w:r>
        <w:rPr>
          <w:rFonts w:ascii="Times New Roman" w:eastAsia="Times New Roman" w:hAnsi="Times New Roman" w:cs="Times New Roman"/>
          <w:sz w:val="24"/>
        </w:rPr>
        <w:t xml:space="preserve"> </w:t>
      </w:r>
    </w:p>
    <w:p w14:paraId="6AA39E94" w14:textId="77777777" w:rsidR="001208C9" w:rsidRDefault="00202504" w:rsidP="006F1380">
      <w:pPr>
        <w:numPr>
          <w:ilvl w:val="0"/>
          <w:numId w:val="17"/>
        </w:numPr>
        <w:spacing w:after="161" w:line="248" w:lineRule="auto"/>
        <w:ind w:hanging="360"/>
        <w:jc w:val="both"/>
      </w:pPr>
      <w:r>
        <w:rPr>
          <w:rFonts w:ascii="Times New Roman" w:eastAsia="Times New Roman" w:hAnsi="Times New Roman" w:cs="Times New Roman"/>
          <w:sz w:val="24"/>
        </w:rPr>
        <w:t xml:space="preserve">Capacité financière (l’accès à une ligne de crédit de sept millions cinq cent mille (7500 000) de francs CFA émise par un organisme financier de premier ordre) : 01 sous-critère. </w:t>
      </w:r>
    </w:p>
    <w:p w14:paraId="220773D3" w14:textId="77777777" w:rsidR="001208C9" w:rsidRDefault="00202504">
      <w:pPr>
        <w:spacing w:after="154" w:line="249" w:lineRule="auto"/>
        <w:ind w:left="588" w:right="46" w:hanging="10"/>
        <w:jc w:val="both"/>
      </w:pPr>
      <w:r>
        <w:rPr>
          <w:rFonts w:ascii="Times New Roman" w:eastAsia="Times New Roman" w:hAnsi="Times New Roman" w:cs="Times New Roman"/>
          <w:b/>
          <w:i/>
          <w:sz w:val="24"/>
        </w:rPr>
        <w:t xml:space="preserve">11.1-C- Critères et Sous critères de l’évaluation détaillée  </w:t>
      </w:r>
    </w:p>
    <w:p w14:paraId="12F33A40" w14:textId="77777777" w:rsidR="001208C9" w:rsidRDefault="00202504" w:rsidP="006F1380">
      <w:pPr>
        <w:numPr>
          <w:ilvl w:val="0"/>
          <w:numId w:val="17"/>
        </w:numPr>
        <w:spacing w:after="142" w:line="249" w:lineRule="auto"/>
        <w:ind w:hanging="360"/>
        <w:jc w:val="both"/>
      </w:pPr>
      <w:r>
        <w:rPr>
          <w:rFonts w:ascii="Times New Roman" w:eastAsia="Times New Roman" w:hAnsi="Times New Roman" w:cs="Times New Roman"/>
          <w:b/>
          <w:i/>
          <w:sz w:val="24"/>
        </w:rPr>
        <w:t xml:space="preserve">Critères éliminatoires </w:t>
      </w:r>
    </w:p>
    <w:p w14:paraId="180E5F80" w14:textId="77777777" w:rsidR="001208C9" w:rsidRDefault="00202504">
      <w:pPr>
        <w:spacing w:after="7" w:line="248" w:lineRule="auto"/>
        <w:ind w:left="574" w:hanging="10"/>
        <w:jc w:val="both"/>
      </w:pPr>
      <w:r>
        <w:rPr>
          <w:rFonts w:ascii="Times New Roman" w:eastAsia="Times New Roman" w:hAnsi="Times New Roman" w:cs="Times New Roman"/>
          <w:sz w:val="24"/>
        </w:rPr>
        <w:t xml:space="preserve"> Les critères éliminatoires seront à titre indicatifs évalués en fonction des sous critères ci-après : </w:t>
      </w:r>
    </w:p>
    <w:tbl>
      <w:tblPr>
        <w:tblStyle w:val="TableGrid"/>
        <w:tblW w:w="9207" w:type="dxa"/>
        <w:tblInd w:w="963" w:type="dxa"/>
        <w:tblCellMar>
          <w:top w:w="36" w:type="dxa"/>
          <w:left w:w="108" w:type="dxa"/>
          <w:right w:w="63" w:type="dxa"/>
        </w:tblCellMar>
        <w:tblLook w:val="04A0" w:firstRow="1" w:lastRow="0" w:firstColumn="1" w:lastColumn="0" w:noHBand="0" w:noVBand="1"/>
      </w:tblPr>
      <w:tblGrid>
        <w:gridCol w:w="845"/>
        <w:gridCol w:w="6947"/>
        <w:gridCol w:w="1415"/>
      </w:tblGrid>
      <w:tr w:rsidR="001208C9" w14:paraId="64E1B8F1" w14:textId="77777777">
        <w:trPr>
          <w:trHeight w:val="298"/>
        </w:trPr>
        <w:tc>
          <w:tcPr>
            <w:tcW w:w="845" w:type="dxa"/>
            <w:tcBorders>
              <w:top w:val="single" w:sz="4" w:space="0" w:color="000000"/>
              <w:left w:val="single" w:sz="4" w:space="0" w:color="000000"/>
              <w:bottom w:val="single" w:sz="4" w:space="0" w:color="000000"/>
              <w:right w:val="single" w:sz="4" w:space="0" w:color="000000"/>
            </w:tcBorders>
            <w:shd w:val="clear" w:color="auto" w:fill="DDD9C3"/>
          </w:tcPr>
          <w:p w14:paraId="7A727874" w14:textId="77777777" w:rsidR="001208C9" w:rsidRDefault="00202504">
            <w:pPr>
              <w:ind w:right="152"/>
              <w:jc w:val="center"/>
            </w:pPr>
            <w:r>
              <w:rPr>
                <w:b/>
              </w:rPr>
              <w:t xml:space="preserve">N° </w:t>
            </w:r>
          </w:p>
        </w:tc>
        <w:tc>
          <w:tcPr>
            <w:tcW w:w="6947" w:type="dxa"/>
            <w:tcBorders>
              <w:top w:val="single" w:sz="4" w:space="0" w:color="000000"/>
              <w:left w:val="single" w:sz="4" w:space="0" w:color="000000"/>
              <w:bottom w:val="single" w:sz="4" w:space="0" w:color="000000"/>
              <w:right w:val="single" w:sz="4" w:space="0" w:color="000000"/>
            </w:tcBorders>
            <w:shd w:val="clear" w:color="auto" w:fill="DDD9C3"/>
          </w:tcPr>
          <w:p w14:paraId="1483FADF" w14:textId="77777777" w:rsidR="001208C9" w:rsidRDefault="00202504">
            <w:pPr>
              <w:ind w:right="71"/>
              <w:jc w:val="center"/>
            </w:pPr>
            <w:r>
              <w:rPr>
                <w:b/>
              </w:rPr>
              <w:t xml:space="preserve">Rubrique </w:t>
            </w:r>
          </w:p>
        </w:tc>
        <w:tc>
          <w:tcPr>
            <w:tcW w:w="1415" w:type="dxa"/>
            <w:tcBorders>
              <w:top w:val="single" w:sz="4" w:space="0" w:color="000000"/>
              <w:left w:val="single" w:sz="4" w:space="0" w:color="000000"/>
              <w:bottom w:val="single" w:sz="4" w:space="0" w:color="000000"/>
              <w:right w:val="single" w:sz="4" w:space="0" w:color="000000"/>
            </w:tcBorders>
            <w:shd w:val="clear" w:color="auto" w:fill="DDD9C3"/>
          </w:tcPr>
          <w:p w14:paraId="263BF2E3" w14:textId="77777777" w:rsidR="001208C9" w:rsidRDefault="00202504">
            <w:pPr>
              <w:ind w:right="117"/>
              <w:jc w:val="center"/>
            </w:pPr>
            <w:r>
              <w:rPr>
                <w:b/>
              </w:rPr>
              <w:t xml:space="preserve">Oui/Non </w:t>
            </w:r>
          </w:p>
        </w:tc>
      </w:tr>
      <w:tr w:rsidR="001208C9" w14:paraId="0633C1BD" w14:textId="77777777">
        <w:trPr>
          <w:trHeight w:val="301"/>
        </w:trPr>
        <w:tc>
          <w:tcPr>
            <w:tcW w:w="845" w:type="dxa"/>
            <w:tcBorders>
              <w:top w:val="single" w:sz="4" w:space="0" w:color="000000"/>
              <w:left w:val="single" w:sz="4" w:space="0" w:color="000000"/>
              <w:bottom w:val="single" w:sz="4" w:space="0" w:color="000000"/>
              <w:right w:val="nil"/>
            </w:tcBorders>
          </w:tcPr>
          <w:p w14:paraId="4280E485" w14:textId="77777777" w:rsidR="001208C9" w:rsidRDefault="00202504">
            <w:pPr>
              <w:ind w:right="88"/>
              <w:jc w:val="center"/>
            </w:pPr>
            <w:r>
              <w:rPr>
                <w:b/>
              </w:rPr>
              <w:t>I-</w:t>
            </w:r>
            <w:r>
              <w:rPr>
                <w:rFonts w:ascii="Arial" w:eastAsia="Arial" w:hAnsi="Arial" w:cs="Arial"/>
                <w:b/>
              </w:rPr>
              <w:t xml:space="preserve"> </w:t>
            </w:r>
          </w:p>
        </w:tc>
        <w:tc>
          <w:tcPr>
            <w:tcW w:w="6947" w:type="dxa"/>
            <w:tcBorders>
              <w:top w:val="single" w:sz="4" w:space="0" w:color="000000"/>
              <w:left w:val="nil"/>
              <w:bottom w:val="single" w:sz="4" w:space="0" w:color="000000"/>
              <w:right w:val="nil"/>
            </w:tcBorders>
          </w:tcPr>
          <w:p w14:paraId="65CB9C87" w14:textId="77777777" w:rsidR="001208C9" w:rsidRDefault="00202504">
            <w:r>
              <w:rPr>
                <w:b/>
              </w:rPr>
              <w:t xml:space="preserve">Critères éliminatoires relatifs au dossier administratif </w:t>
            </w:r>
          </w:p>
        </w:tc>
        <w:tc>
          <w:tcPr>
            <w:tcW w:w="1415" w:type="dxa"/>
            <w:tcBorders>
              <w:top w:val="single" w:sz="4" w:space="0" w:color="000000"/>
              <w:left w:val="nil"/>
              <w:bottom w:val="single" w:sz="4" w:space="0" w:color="000000"/>
              <w:right w:val="single" w:sz="4" w:space="0" w:color="000000"/>
            </w:tcBorders>
          </w:tcPr>
          <w:p w14:paraId="4F40DB8E" w14:textId="77777777" w:rsidR="001208C9" w:rsidRDefault="001208C9"/>
        </w:tc>
      </w:tr>
      <w:tr w:rsidR="001208C9" w14:paraId="7C22B54D" w14:textId="77777777">
        <w:trPr>
          <w:trHeight w:val="2329"/>
        </w:trPr>
        <w:tc>
          <w:tcPr>
            <w:tcW w:w="845" w:type="dxa"/>
            <w:tcBorders>
              <w:top w:val="single" w:sz="4" w:space="0" w:color="000000"/>
              <w:left w:val="single" w:sz="4" w:space="0" w:color="000000"/>
              <w:bottom w:val="single" w:sz="4" w:space="0" w:color="000000"/>
              <w:right w:val="single" w:sz="4" w:space="0" w:color="000000"/>
            </w:tcBorders>
            <w:vAlign w:val="center"/>
          </w:tcPr>
          <w:p w14:paraId="0A9C1966" w14:textId="77777777" w:rsidR="001208C9" w:rsidRDefault="00202504">
            <w:pPr>
              <w:ind w:right="104"/>
              <w:jc w:val="center"/>
            </w:pPr>
            <w:r>
              <w:t xml:space="preserve">1 </w:t>
            </w:r>
          </w:p>
        </w:tc>
        <w:tc>
          <w:tcPr>
            <w:tcW w:w="6947" w:type="dxa"/>
            <w:tcBorders>
              <w:top w:val="single" w:sz="4" w:space="0" w:color="000000"/>
              <w:left w:val="single" w:sz="4" w:space="0" w:color="000000"/>
              <w:bottom w:val="single" w:sz="4" w:space="0" w:color="000000"/>
              <w:right w:val="single" w:sz="4" w:space="0" w:color="000000"/>
            </w:tcBorders>
          </w:tcPr>
          <w:p w14:paraId="21871834" w14:textId="77777777" w:rsidR="001208C9" w:rsidRDefault="00202504">
            <w:pPr>
              <w:spacing w:after="1" w:line="258" w:lineRule="auto"/>
              <w:ind w:left="127"/>
            </w:pPr>
            <w:r>
              <w:t xml:space="preserve">Absence de la caution de soumission à l’ouverture des plis délivrée par un organisme financier de première catégorie autorisé par le Ministère chargé des Finances à émettre des cautions dans le cadre des marchés publics </w:t>
            </w:r>
          </w:p>
          <w:p w14:paraId="56B83491" w14:textId="77777777" w:rsidR="001208C9" w:rsidRDefault="00202504">
            <w:pPr>
              <w:ind w:left="127"/>
            </w:pPr>
            <w:r>
              <w:rPr>
                <w:b/>
              </w:rPr>
              <w:t>NB</w:t>
            </w:r>
            <w:r>
              <w:t xml:space="preserve"> : Une caution de soumission produite mais n'ayant aucun rapport avec la consultation concernée est considérée comme absente. La caution de soumission présentée par un soumissionnaire au cours de la séance d’ouverture des plis est irrecevable. </w:t>
            </w:r>
          </w:p>
        </w:tc>
        <w:tc>
          <w:tcPr>
            <w:tcW w:w="1415" w:type="dxa"/>
            <w:tcBorders>
              <w:top w:val="single" w:sz="4" w:space="0" w:color="000000"/>
              <w:left w:val="single" w:sz="4" w:space="0" w:color="000000"/>
              <w:bottom w:val="single" w:sz="4" w:space="0" w:color="000000"/>
              <w:right w:val="single" w:sz="4" w:space="0" w:color="000000"/>
            </w:tcBorders>
            <w:vAlign w:val="center"/>
          </w:tcPr>
          <w:p w14:paraId="73C588EC" w14:textId="77777777" w:rsidR="001208C9" w:rsidRDefault="00202504">
            <w:pPr>
              <w:ind w:left="237"/>
              <w:jc w:val="center"/>
            </w:pPr>
            <w:r>
              <w:t xml:space="preserve">  </w:t>
            </w:r>
          </w:p>
        </w:tc>
      </w:tr>
      <w:tr w:rsidR="001208C9" w14:paraId="5E736DCF" w14:textId="77777777">
        <w:trPr>
          <w:trHeight w:val="296"/>
        </w:trPr>
        <w:tc>
          <w:tcPr>
            <w:tcW w:w="845" w:type="dxa"/>
            <w:tcBorders>
              <w:top w:val="single" w:sz="4" w:space="0" w:color="000000"/>
              <w:left w:val="single" w:sz="4" w:space="0" w:color="000000"/>
              <w:bottom w:val="single" w:sz="4" w:space="0" w:color="000000"/>
              <w:right w:val="single" w:sz="4" w:space="0" w:color="000000"/>
            </w:tcBorders>
            <w:shd w:val="clear" w:color="auto" w:fill="DDD9C3"/>
          </w:tcPr>
          <w:p w14:paraId="5A9236A5" w14:textId="77777777" w:rsidR="001208C9" w:rsidRDefault="00202504">
            <w:pPr>
              <w:ind w:right="49"/>
              <w:jc w:val="center"/>
            </w:pPr>
            <w:r>
              <w:rPr>
                <w:b/>
              </w:rPr>
              <w:t xml:space="preserve">N° </w:t>
            </w:r>
          </w:p>
        </w:tc>
        <w:tc>
          <w:tcPr>
            <w:tcW w:w="6947" w:type="dxa"/>
            <w:tcBorders>
              <w:top w:val="single" w:sz="4" w:space="0" w:color="000000"/>
              <w:left w:val="single" w:sz="4" w:space="0" w:color="000000"/>
              <w:bottom w:val="single" w:sz="4" w:space="0" w:color="000000"/>
              <w:right w:val="single" w:sz="4" w:space="0" w:color="000000"/>
            </w:tcBorders>
            <w:shd w:val="clear" w:color="auto" w:fill="DDD9C3"/>
          </w:tcPr>
          <w:p w14:paraId="36473288" w14:textId="77777777" w:rsidR="001208C9" w:rsidRDefault="00202504">
            <w:pPr>
              <w:ind w:left="32"/>
              <w:jc w:val="center"/>
            </w:pPr>
            <w:r>
              <w:rPr>
                <w:b/>
              </w:rPr>
              <w:t xml:space="preserve">Rubrique </w:t>
            </w:r>
          </w:p>
        </w:tc>
        <w:tc>
          <w:tcPr>
            <w:tcW w:w="1415" w:type="dxa"/>
            <w:tcBorders>
              <w:top w:val="single" w:sz="4" w:space="0" w:color="000000"/>
              <w:left w:val="single" w:sz="4" w:space="0" w:color="000000"/>
              <w:bottom w:val="single" w:sz="4" w:space="0" w:color="000000"/>
              <w:right w:val="single" w:sz="4" w:space="0" w:color="000000"/>
            </w:tcBorders>
            <w:shd w:val="clear" w:color="auto" w:fill="DDD9C3"/>
          </w:tcPr>
          <w:p w14:paraId="646A5608" w14:textId="77777777" w:rsidR="001208C9" w:rsidRDefault="00202504">
            <w:pPr>
              <w:ind w:right="14"/>
              <w:jc w:val="center"/>
            </w:pPr>
            <w:r>
              <w:rPr>
                <w:b/>
              </w:rPr>
              <w:t xml:space="preserve">Oui/Non </w:t>
            </w:r>
          </w:p>
        </w:tc>
      </w:tr>
      <w:tr w:rsidR="001208C9" w14:paraId="5CF0E652" w14:textId="77777777">
        <w:trPr>
          <w:trHeight w:val="882"/>
        </w:trPr>
        <w:tc>
          <w:tcPr>
            <w:tcW w:w="845" w:type="dxa"/>
            <w:tcBorders>
              <w:top w:val="single" w:sz="4" w:space="0" w:color="000000"/>
              <w:left w:val="single" w:sz="4" w:space="0" w:color="000000"/>
              <w:bottom w:val="single" w:sz="4" w:space="0" w:color="000000"/>
              <w:right w:val="single" w:sz="4" w:space="0" w:color="000000"/>
            </w:tcBorders>
            <w:vAlign w:val="center"/>
          </w:tcPr>
          <w:p w14:paraId="0D48968A" w14:textId="77777777" w:rsidR="001208C9" w:rsidRDefault="00202504">
            <w:pPr>
              <w:jc w:val="center"/>
            </w:pPr>
            <w:r>
              <w:t xml:space="preserve">2 </w:t>
            </w:r>
          </w:p>
        </w:tc>
        <w:tc>
          <w:tcPr>
            <w:tcW w:w="6947" w:type="dxa"/>
            <w:tcBorders>
              <w:top w:val="single" w:sz="4" w:space="0" w:color="000000"/>
              <w:left w:val="single" w:sz="4" w:space="0" w:color="000000"/>
              <w:bottom w:val="single" w:sz="4" w:space="0" w:color="000000"/>
              <w:right w:val="single" w:sz="4" w:space="0" w:color="000000"/>
            </w:tcBorders>
          </w:tcPr>
          <w:p w14:paraId="34C3D4AC" w14:textId="77777777" w:rsidR="001208C9" w:rsidRDefault="00202504">
            <w:pPr>
              <w:ind w:left="283"/>
            </w:pPr>
            <w:r>
              <w:t xml:space="preserve">Non-production au-delà du délai de 48h d’une pièce du dossier administratif jugée non conforme ou absente lors de l’ouverture des plis, (excepté le cautionnement de soumission) </w:t>
            </w:r>
          </w:p>
        </w:tc>
        <w:tc>
          <w:tcPr>
            <w:tcW w:w="1415" w:type="dxa"/>
            <w:tcBorders>
              <w:top w:val="single" w:sz="4" w:space="0" w:color="000000"/>
              <w:left w:val="single" w:sz="4" w:space="0" w:color="000000"/>
              <w:bottom w:val="single" w:sz="4" w:space="0" w:color="000000"/>
              <w:right w:val="single" w:sz="4" w:space="0" w:color="000000"/>
            </w:tcBorders>
            <w:vAlign w:val="center"/>
          </w:tcPr>
          <w:p w14:paraId="57C28839" w14:textId="77777777" w:rsidR="001208C9" w:rsidRDefault="00202504">
            <w:pPr>
              <w:ind w:left="340"/>
              <w:jc w:val="center"/>
            </w:pPr>
            <w:r>
              <w:t xml:space="preserve">  </w:t>
            </w:r>
          </w:p>
        </w:tc>
      </w:tr>
      <w:tr w:rsidR="001208C9" w14:paraId="42D907EE" w14:textId="77777777">
        <w:trPr>
          <w:trHeight w:val="300"/>
        </w:trPr>
        <w:tc>
          <w:tcPr>
            <w:tcW w:w="845" w:type="dxa"/>
            <w:tcBorders>
              <w:top w:val="single" w:sz="4" w:space="0" w:color="000000"/>
              <w:left w:val="single" w:sz="4" w:space="0" w:color="000000"/>
              <w:bottom w:val="single" w:sz="4" w:space="0" w:color="000000"/>
              <w:right w:val="nil"/>
            </w:tcBorders>
          </w:tcPr>
          <w:p w14:paraId="20C0BC0C" w14:textId="77777777" w:rsidR="001208C9" w:rsidRDefault="00202504">
            <w:pPr>
              <w:ind w:left="75"/>
              <w:jc w:val="center"/>
            </w:pPr>
            <w:r>
              <w:rPr>
                <w:b/>
              </w:rPr>
              <w:t>II-</w:t>
            </w:r>
            <w:r>
              <w:rPr>
                <w:rFonts w:ascii="Arial" w:eastAsia="Arial" w:hAnsi="Arial" w:cs="Arial"/>
                <w:b/>
              </w:rPr>
              <w:t xml:space="preserve"> </w:t>
            </w:r>
          </w:p>
        </w:tc>
        <w:tc>
          <w:tcPr>
            <w:tcW w:w="6947" w:type="dxa"/>
            <w:tcBorders>
              <w:top w:val="single" w:sz="4" w:space="0" w:color="000000"/>
              <w:left w:val="nil"/>
              <w:bottom w:val="single" w:sz="4" w:space="0" w:color="000000"/>
              <w:right w:val="nil"/>
            </w:tcBorders>
          </w:tcPr>
          <w:p w14:paraId="1CFACD30" w14:textId="77777777" w:rsidR="001208C9" w:rsidRDefault="00202504">
            <w:pPr>
              <w:ind w:left="156"/>
            </w:pPr>
            <w:r>
              <w:rPr>
                <w:b/>
              </w:rPr>
              <w:t xml:space="preserve">Critères éliminatoires relatifs à l’offre technique </w:t>
            </w:r>
          </w:p>
        </w:tc>
        <w:tc>
          <w:tcPr>
            <w:tcW w:w="1415" w:type="dxa"/>
            <w:tcBorders>
              <w:top w:val="single" w:sz="4" w:space="0" w:color="000000"/>
              <w:left w:val="nil"/>
              <w:bottom w:val="single" w:sz="4" w:space="0" w:color="000000"/>
              <w:right w:val="single" w:sz="4" w:space="0" w:color="000000"/>
            </w:tcBorders>
          </w:tcPr>
          <w:p w14:paraId="5C9E6016" w14:textId="77777777" w:rsidR="001208C9" w:rsidRDefault="001208C9"/>
        </w:tc>
      </w:tr>
      <w:tr w:rsidR="001208C9" w14:paraId="267E02FE" w14:textId="77777777">
        <w:trPr>
          <w:trHeight w:val="300"/>
        </w:trPr>
        <w:tc>
          <w:tcPr>
            <w:tcW w:w="845" w:type="dxa"/>
            <w:vMerge w:val="restart"/>
            <w:tcBorders>
              <w:top w:val="single" w:sz="4" w:space="0" w:color="000000"/>
              <w:left w:val="single" w:sz="4" w:space="0" w:color="000000"/>
              <w:bottom w:val="single" w:sz="4" w:space="0" w:color="000000"/>
              <w:right w:val="single" w:sz="4" w:space="0" w:color="000000"/>
            </w:tcBorders>
          </w:tcPr>
          <w:p w14:paraId="1B120A6F" w14:textId="77777777" w:rsidR="001208C9" w:rsidRDefault="00202504">
            <w:pPr>
              <w:ind w:right="62"/>
              <w:jc w:val="center"/>
            </w:pPr>
            <w:r>
              <w:t xml:space="preserve"> </w:t>
            </w:r>
          </w:p>
          <w:p w14:paraId="1E26F70E" w14:textId="77777777" w:rsidR="001208C9" w:rsidRDefault="00202504">
            <w:pPr>
              <w:ind w:right="62"/>
              <w:jc w:val="center"/>
            </w:pPr>
            <w:r>
              <w:t xml:space="preserve"> </w:t>
            </w:r>
          </w:p>
          <w:p w14:paraId="57E08670" w14:textId="77777777" w:rsidR="001208C9" w:rsidRDefault="00202504">
            <w:pPr>
              <w:ind w:right="62"/>
              <w:jc w:val="center"/>
            </w:pPr>
            <w:r>
              <w:lastRenderedPageBreak/>
              <w:t xml:space="preserve"> </w:t>
            </w:r>
          </w:p>
          <w:p w14:paraId="5B9252EC" w14:textId="77777777" w:rsidR="001208C9" w:rsidRDefault="00202504">
            <w:pPr>
              <w:ind w:right="62"/>
              <w:jc w:val="center"/>
            </w:pPr>
            <w:r>
              <w:t xml:space="preserve"> </w:t>
            </w:r>
          </w:p>
          <w:p w14:paraId="17841894" w14:textId="77777777" w:rsidR="001208C9" w:rsidRDefault="00202504">
            <w:pPr>
              <w:ind w:right="62"/>
              <w:jc w:val="center"/>
            </w:pPr>
            <w:r>
              <w:t xml:space="preserve"> </w:t>
            </w:r>
          </w:p>
          <w:p w14:paraId="41AFAE5F" w14:textId="77777777" w:rsidR="001208C9" w:rsidRDefault="00202504">
            <w:pPr>
              <w:jc w:val="center"/>
            </w:pPr>
            <w:r>
              <w:t xml:space="preserve">3 </w:t>
            </w:r>
          </w:p>
        </w:tc>
        <w:tc>
          <w:tcPr>
            <w:tcW w:w="6947" w:type="dxa"/>
            <w:tcBorders>
              <w:top w:val="single" w:sz="4" w:space="0" w:color="000000"/>
              <w:left w:val="single" w:sz="4" w:space="0" w:color="000000"/>
              <w:bottom w:val="single" w:sz="4" w:space="0" w:color="000000"/>
              <w:right w:val="single" w:sz="4" w:space="0" w:color="000000"/>
            </w:tcBorders>
          </w:tcPr>
          <w:p w14:paraId="0BC14CBB" w14:textId="77777777" w:rsidR="001208C9" w:rsidRDefault="00202504">
            <w:pPr>
              <w:ind w:right="99"/>
              <w:jc w:val="right"/>
            </w:pPr>
            <w:r>
              <w:lastRenderedPageBreak/>
              <w:t xml:space="preserve">Non-conformité aux spécifications techniques majeures des fournitures  </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14:paraId="11A949B9" w14:textId="77777777" w:rsidR="001208C9" w:rsidRDefault="00202504">
            <w:pPr>
              <w:ind w:left="340"/>
              <w:jc w:val="center"/>
            </w:pPr>
            <w:r>
              <w:t xml:space="preserve">  </w:t>
            </w:r>
          </w:p>
        </w:tc>
      </w:tr>
      <w:tr w:rsidR="001208C9" w14:paraId="29E65DCF" w14:textId="77777777">
        <w:trPr>
          <w:trHeight w:val="300"/>
        </w:trPr>
        <w:tc>
          <w:tcPr>
            <w:tcW w:w="0" w:type="auto"/>
            <w:vMerge/>
            <w:tcBorders>
              <w:top w:val="nil"/>
              <w:left w:val="single" w:sz="4" w:space="0" w:color="000000"/>
              <w:bottom w:val="nil"/>
              <w:right w:val="single" w:sz="4" w:space="0" w:color="000000"/>
            </w:tcBorders>
          </w:tcPr>
          <w:p w14:paraId="4B459A5F" w14:textId="77777777" w:rsidR="001208C9" w:rsidRDefault="001208C9"/>
        </w:tc>
        <w:tc>
          <w:tcPr>
            <w:tcW w:w="6947" w:type="dxa"/>
            <w:tcBorders>
              <w:top w:val="single" w:sz="4" w:space="0" w:color="000000"/>
              <w:left w:val="single" w:sz="4" w:space="0" w:color="000000"/>
              <w:bottom w:val="single" w:sz="4" w:space="0" w:color="000000"/>
              <w:right w:val="single" w:sz="4" w:space="0" w:color="000000"/>
            </w:tcBorders>
          </w:tcPr>
          <w:p w14:paraId="48400F05" w14:textId="77777777" w:rsidR="001208C9" w:rsidRDefault="00202504">
            <w:pPr>
              <w:ind w:left="283"/>
            </w:pPr>
            <w:r>
              <w:rPr>
                <w:b/>
              </w:rPr>
              <w:t>Fournitures</w:t>
            </w:r>
            <w:r>
              <w:t xml:space="preserve"> </w:t>
            </w:r>
          </w:p>
        </w:tc>
        <w:tc>
          <w:tcPr>
            <w:tcW w:w="0" w:type="auto"/>
            <w:vMerge/>
            <w:tcBorders>
              <w:top w:val="nil"/>
              <w:left w:val="single" w:sz="4" w:space="0" w:color="000000"/>
              <w:bottom w:val="nil"/>
              <w:right w:val="single" w:sz="4" w:space="0" w:color="000000"/>
            </w:tcBorders>
          </w:tcPr>
          <w:p w14:paraId="5C8D0ADB" w14:textId="77777777" w:rsidR="001208C9" w:rsidRDefault="001208C9"/>
        </w:tc>
      </w:tr>
      <w:tr w:rsidR="001208C9" w14:paraId="19D5C6C9" w14:textId="77777777">
        <w:trPr>
          <w:trHeight w:val="1147"/>
        </w:trPr>
        <w:tc>
          <w:tcPr>
            <w:tcW w:w="0" w:type="auto"/>
            <w:vMerge/>
            <w:tcBorders>
              <w:top w:val="nil"/>
              <w:left w:val="single" w:sz="4" w:space="0" w:color="000000"/>
              <w:bottom w:val="single" w:sz="4" w:space="0" w:color="000000"/>
              <w:right w:val="single" w:sz="4" w:space="0" w:color="000000"/>
            </w:tcBorders>
          </w:tcPr>
          <w:p w14:paraId="05A99768" w14:textId="77777777" w:rsidR="001208C9" w:rsidRDefault="001208C9"/>
        </w:tc>
        <w:tc>
          <w:tcPr>
            <w:tcW w:w="6947" w:type="dxa"/>
            <w:tcBorders>
              <w:top w:val="single" w:sz="4" w:space="0" w:color="000000"/>
              <w:left w:val="single" w:sz="4" w:space="0" w:color="000000"/>
              <w:bottom w:val="single" w:sz="4" w:space="0" w:color="000000"/>
              <w:right w:val="single" w:sz="4" w:space="0" w:color="000000"/>
            </w:tcBorders>
            <w:vAlign w:val="center"/>
          </w:tcPr>
          <w:p w14:paraId="56223604" w14:textId="77777777" w:rsidR="001208C9" w:rsidRDefault="00202504">
            <w:pPr>
              <w:ind w:left="283"/>
            </w:pPr>
            <w:r>
              <w:t xml:space="preserve">Caractéristiques des fournitures </w:t>
            </w:r>
          </w:p>
        </w:tc>
        <w:tc>
          <w:tcPr>
            <w:tcW w:w="0" w:type="auto"/>
            <w:vMerge/>
            <w:tcBorders>
              <w:top w:val="nil"/>
              <w:left w:val="single" w:sz="4" w:space="0" w:color="000000"/>
              <w:bottom w:val="single" w:sz="4" w:space="0" w:color="000000"/>
              <w:right w:val="single" w:sz="4" w:space="0" w:color="000000"/>
            </w:tcBorders>
          </w:tcPr>
          <w:p w14:paraId="797F0AFF" w14:textId="77777777" w:rsidR="001208C9" w:rsidRDefault="001208C9"/>
        </w:tc>
      </w:tr>
      <w:tr w:rsidR="001208C9" w14:paraId="1D4D05E3" w14:textId="77777777">
        <w:trPr>
          <w:trHeight w:val="300"/>
        </w:trPr>
        <w:tc>
          <w:tcPr>
            <w:tcW w:w="845" w:type="dxa"/>
            <w:vMerge w:val="restart"/>
            <w:tcBorders>
              <w:top w:val="single" w:sz="4" w:space="0" w:color="000000"/>
              <w:left w:val="single" w:sz="4" w:space="0" w:color="000000"/>
              <w:bottom w:val="single" w:sz="4" w:space="0" w:color="000000"/>
              <w:right w:val="single" w:sz="4" w:space="0" w:color="000000"/>
            </w:tcBorders>
          </w:tcPr>
          <w:p w14:paraId="3937C118" w14:textId="77777777" w:rsidR="001208C9" w:rsidRDefault="00202504">
            <w:pPr>
              <w:ind w:right="62"/>
              <w:jc w:val="center"/>
            </w:pPr>
            <w:r>
              <w:t xml:space="preserve"> </w:t>
            </w:r>
          </w:p>
          <w:p w14:paraId="2AF798C7" w14:textId="77777777" w:rsidR="001208C9" w:rsidRDefault="00202504">
            <w:pPr>
              <w:ind w:left="281" w:right="231"/>
            </w:pPr>
            <w:r>
              <w:t xml:space="preserve"> 4 </w:t>
            </w:r>
          </w:p>
          <w:p w14:paraId="77ACC2B6" w14:textId="77777777" w:rsidR="001208C9" w:rsidRDefault="00202504">
            <w:pPr>
              <w:ind w:right="62"/>
              <w:jc w:val="center"/>
            </w:pPr>
            <w:r>
              <w:t xml:space="preserve"> </w:t>
            </w:r>
          </w:p>
          <w:p w14:paraId="39B6B7B4" w14:textId="77777777" w:rsidR="001208C9" w:rsidRDefault="00202504">
            <w:pPr>
              <w:ind w:right="62"/>
              <w:jc w:val="center"/>
            </w:pPr>
            <w:r>
              <w:t xml:space="preserve"> </w:t>
            </w:r>
          </w:p>
        </w:tc>
        <w:tc>
          <w:tcPr>
            <w:tcW w:w="6947" w:type="dxa"/>
            <w:tcBorders>
              <w:top w:val="single" w:sz="4" w:space="0" w:color="000000"/>
              <w:left w:val="single" w:sz="4" w:space="0" w:color="000000"/>
              <w:bottom w:val="single" w:sz="4" w:space="0" w:color="000000"/>
              <w:right w:val="single" w:sz="4" w:space="0" w:color="000000"/>
            </w:tcBorders>
          </w:tcPr>
          <w:p w14:paraId="31B24A56" w14:textId="77777777" w:rsidR="001208C9" w:rsidRDefault="00202504">
            <w:pPr>
              <w:ind w:left="283"/>
            </w:pPr>
            <w:r>
              <w:t xml:space="preserve">Non-respect du profil du chef de mission à savoir  </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14:paraId="1FDA85D5" w14:textId="77777777" w:rsidR="001208C9" w:rsidRDefault="00202504">
            <w:pPr>
              <w:ind w:left="340"/>
              <w:jc w:val="center"/>
            </w:pPr>
            <w:r>
              <w:t xml:space="preserve">  </w:t>
            </w:r>
          </w:p>
        </w:tc>
      </w:tr>
      <w:tr w:rsidR="001208C9" w14:paraId="05D4120C" w14:textId="77777777">
        <w:trPr>
          <w:trHeight w:val="1160"/>
        </w:trPr>
        <w:tc>
          <w:tcPr>
            <w:tcW w:w="0" w:type="auto"/>
            <w:vMerge/>
            <w:tcBorders>
              <w:top w:val="nil"/>
              <w:left w:val="single" w:sz="4" w:space="0" w:color="000000"/>
              <w:bottom w:val="single" w:sz="4" w:space="0" w:color="000000"/>
              <w:right w:val="single" w:sz="4" w:space="0" w:color="000000"/>
            </w:tcBorders>
          </w:tcPr>
          <w:p w14:paraId="2EE79036" w14:textId="77777777" w:rsidR="001208C9" w:rsidRDefault="001208C9"/>
        </w:tc>
        <w:tc>
          <w:tcPr>
            <w:tcW w:w="6947" w:type="dxa"/>
            <w:tcBorders>
              <w:top w:val="single" w:sz="4" w:space="0" w:color="000000"/>
              <w:left w:val="single" w:sz="4" w:space="0" w:color="000000"/>
              <w:bottom w:val="single" w:sz="4" w:space="0" w:color="000000"/>
              <w:right w:val="single" w:sz="4" w:space="0" w:color="000000"/>
            </w:tcBorders>
            <w:vAlign w:val="center"/>
          </w:tcPr>
          <w:p w14:paraId="04942AAF" w14:textId="77777777" w:rsidR="001208C9" w:rsidRDefault="00202504">
            <w:pPr>
              <w:ind w:left="283"/>
            </w:pPr>
            <w:r>
              <w:rPr>
                <w:b/>
              </w:rPr>
              <w:t xml:space="preserve">Diplômes </w:t>
            </w:r>
            <w:r>
              <w:rPr>
                <w:b/>
                <w:i/>
              </w:rPr>
              <w:t xml:space="preserve"> </w:t>
            </w:r>
          </w:p>
          <w:p w14:paraId="43361E7E" w14:textId="77777777" w:rsidR="001208C9" w:rsidRDefault="00202504">
            <w:pPr>
              <w:ind w:left="283"/>
            </w:pPr>
            <w:r>
              <w:rPr>
                <w:i/>
              </w:rPr>
              <w:t xml:space="preserve">(Technicien Supérieur du Génie Civil) </w:t>
            </w:r>
          </w:p>
          <w:p w14:paraId="0E3C93FB" w14:textId="77777777" w:rsidR="001208C9" w:rsidRDefault="00202504">
            <w:pPr>
              <w:ind w:left="339"/>
              <w:jc w:val="center"/>
            </w:pPr>
            <w:r>
              <w:rPr>
                <w:i/>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4505AD3F" w14:textId="77777777" w:rsidR="001208C9" w:rsidRDefault="001208C9"/>
        </w:tc>
      </w:tr>
      <w:tr w:rsidR="001208C9" w14:paraId="2BC7B64D" w14:textId="77777777">
        <w:trPr>
          <w:trHeight w:val="1272"/>
        </w:trPr>
        <w:tc>
          <w:tcPr>
            <w:tcW w:w="845" w:type="dxa"/>
            <w:tcBorders>
              <w:top w:val="single" w:sz="4" w:space="0" w:color="000000"/>
              <w:left w:val="single" w:sz="4" w:space="0" w:color="000000"/>
              <w:bottom w:val="single" w:sz="4" w:space="0" w:color="000000"/>
              <w:right w:val="single" w:sz="4" w:space="0" w:color="000000"/>
            </w:tcBorders>
          </w:tcPr>
          <w:p w14:paraId="33C506C4" w14:textId="77777777" w:rsidR="001208C9" w:rsidRDefault="00202504">
            <w:pPr>
              <w:ind w:right="62"/>
              <w:jc w:val="center"/>
            </w:pPr>
            <w:r>
              <w:t xml:space="preserve"> </w:t>
            </w:r>
          </w:p>
          <w:p w14:paraId="28A14DB8" w14:textId="77777777" w:rsidR="001208C9" w:rsidRDefault="00202504">
            <w:pPr>
              <w:ind w:right="62"/>
              <w:jc w:val="center"/>
            </w:pPr>
            <w:r>
              <w:t xml:space="preserve"> </w:t>
            </w:r>
          </w:p>
          <w:p w14:paraId="4F2F4E61" w14:textId="77777777" w:rsidR="001208C9" w:rsidRDefault="00202504">
            <w:pPr>
              <w:ind w:right="62"/>
              <w:jc w:val="center"/>
            </w:pPr>
            <w:r>
              <w:t xml:space="preserve"> </w:t>
            </w:r>
          </w:p>
          <w:p w14:paraId="64DEC477" w14:textId="77777777" w:rsidR="001208C9" w:rsidRDefault="00202504">
            <w:pPr>
              <w:jc w:val="center"/>
            </w:pPr>
            <w:r>
              <w:t xml:space="preserve">5 </w:t>
            </w:r>
          </w:p>
        </w:tc>
        <w:tc>
          <w:tcPr>
            <w:tcW w:w="6947" w:type="dxa"/>
            <w:tcBorders>
              <w:top w:val="single" w:sz="4" w:space="0" w:color="000000"/>
              <w:left w:val="single" w:sz="4" w:space="0" w:color="000000"/>
              <w:bottom w:val="single" w:sz="4" w:space="0" w:color="000000"/>
              <w:right w:val="single" w:sz="4" w:space="0" w:color="000000"/>
            </w:tcBorders>
            <w:vAlign w:val="center"/>
          </w:tcPr>
          <w:p w14:paraId="5123F247" w14:textId="77777777" w:rsidR="001208C9" w:rsidRDefault="00202504">
            <w:pPr>
              <w:ind w:left="283"/>
            </w:pPr>
            <w:r>
              <w:rPr>
                <w:b/>
              </w:rPr>
              <w:t xml:space="preserve">Expériences  </w:t>
            </w:r>
          </w:p>
          <w:p w14:paraId="6B1280F5" w14:textId="77777777" w:rsidR="001208C9" w:rsidRDefault="00202504">
            <w:r>
              <w:rPr>
                <w:i/>
              </w:rPr>
              <w:t xml:space="preserve">Nombre d’années d’expérience, Conduite au moins 2 projets similaires </w:t>
            </w:r>
          </w:p>
          <w:p w14:paraId="3FEA17D0" w14:textId="77777777" w:rsidR="001208C9" w:rsidRDefault="00202504">
            <w:pPr>
              <w:ind w:left="339"/>
              <w:jc w:val="center"/>
            </w:pPr>
            <w: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14:paraId="12A0541E" w14:textId="77777777" w:rsidR="001208C9" w:rsidRDefault="00202504">
            <w:pPr>
              <w:ind w:left="290"/>
              <w:jc w:val="center"/>
            </w:pPr>
            <w:r>
              <w:t xml:space="preserve"> </w:t>
            </w:r>
          </w:p>
        </w:tc>
      </w:tr>
      <w:tr w:rsidR="001208C9" w14:paraId="2E1FFBB5" w14:textId="77777777">
        <w:trPr>
          <w:trHeight w:val="598"/>
        </w:trPr>
        <w:tc>
          <w:tcPr>
            <w:tcW w:w="845" w:type="dxa"/>
            <w:tcBorders>
              <w:top w:val="single" w:sz="4" w:space="0" w:color="000000"/>
              <w:left w:val="single" w:sz="4" w:space="0" w:color="000000"/>
              <w:bottom w:val="single" w:sz="4" w:space="0" w:color="000000"/>
              <w:right w:val="single" w:sz="4" w:space="0" w:color="000000"/>
            </w:tcBorders>
            <w:vAlign w:val="center"/>
          </w:tcPr>
          <w:p w14:paraId="27A972AE" w14:textId="77777777" w:rsidR="001208C9" w:rsidRDefault="00202504">
            <w:pPr>
              <w:jc w:val="center"/>
            </w:pPr>
            <w:r>
              <w:t xml:space="preserve">6 </w:t>
            </w:r>
          </w:p>
        </w:tc>
        <w:tc>
          <w:tcPr>
            <w:tcW w:w="6947" w:type="dxa"/>
            <w:tcBorders>
              <w:top w:val="single" w:sz="4" w:space="0" w:color="000000"/>
              <w:left w:val="single" w:sz="4" w:space="0" w:color="000000"/>
              <w:bottom w:val="single" w:sz="4" w:space="0" w:color="000000"/>
              <w:right w:val="single" w:sz="4" w:space="0" w:color="000000"/>
            </w:tcBorders>
            <w:vAlign w:val="center"/>
          </w:tcPr>
          <w:p w14:paraId="2AA1345C" w14:textId="77777777" w:rsidR="001208C9" w:rsidRDefault="00202504">
            <w:r>
              <w:t xml:space="preserve">Absence de prospectus catalogue, ou fiche technique des fournitures; </w:t>
            </w:r>
          </w:p>
        </w:tc>
        <w:tc>
          <w:tcPr>
            <w:tcW w:w="1415" w:type="dxa"/>
            <w:tcBorders>
              <w:top w:val="single" w:sz="4" w:space="0" w:color="000000"/>
              <w:left w:val="single" w:sz="4" w:space="0" w:color="000000"/>
              <w:bottom w:val="single" w:sz="4" w:space="0" w:color="000000"/>
              <w:right w:val="single" w:sz="4" w:space="0" w:color="000000"/>
            </w:tcBorders>
            <w:vAlign w:val="center"/>
          </w:tcPr>
          <w:p w14:paraId="05627B47" w14:textId="77777777" w:rsidR="001208C9" w:rsidRDefault="00202504">
            <w:pPr>
              <w:ind w:left="284"/>
            </w:pPr>
            <w:r>
              <w:t xml:space="preserve">  </w:t>
            </w:r>
          </w:p>
        </w:tc>
      </w:tr>
      <w:tr w:rsidR="001208C9" w14:paraId="67889113" w14:textId="77777777">
        <w:trPr>
          <w:trHeight w:val="300"/>
        </w:trPr>
        <w:tc>
          <w:tcPr>
            <w:tcW w:w="845" w:type="dxa"/>
            <w:tcBorders>
              <w:top w:val="single" w:sz="4" w:space="0" w:color="000000"/>
              <w:left w:val="single" w:sz="4" w:space="0" w:color="000000"/>
              <w:bottom w:val="single" w:sz="4" w:space="0" w:color="000000"/>
              <w:right w:val="nil"/>
            </w:tcBorders>
          </w:tcPr>
          <w:p w14:paraId="1C0808FA" w14:textId="77777777" w:rsidR="001208C9" w:rsidRDefault="00202504">
            <w:pPr>
              <w:ind w:left="281"/>
            </w:pPr>
            <w:r>
              <w:rPr>
                <w:b/>
              </w:rPr>
              <w:t>III-</w:t>
            </w:r>
            <w:r>
              <w:rPr>
                <w:rFonts w:ascii="Arial" w:eastAsia="Arial" w:hAnsi="Arial" w:cs="Arial"/>
                <w:b/>
              </w:rPr>
              <w:t xml:space="preserve"> </w:t>
            </w:r>
          </w:p>
        </w:tc>
        <w:tc>
          <w:tcPr>
            <w:tcW w:w="6947" w:type="dxa"/>
            <w:tcBorders>
              <w:top w:val="single" w:sz="4" w:space="0" w:color="000000"/>
              <w:left w:val="nil"/>
              <w:bottom w:val="single" w:sz="4" w:space="0" w:color="000000"/>
              <w:right w:val="nil"/>
            </w:tcBorders>
          </w:tcPr>
          <w:p w14:paraId="7B4D1776" w14:textId="77777777" w:rsidR="001208C9" w:rsidRDefault="00202504">
            <w:pPr>
              <w:ind w:left="156"/>
            </w:pPr>
            <w:r>
              <w:rPr>
                <w:b/>
              </w:rPr>
              <w:t xml:space="preserve">Critères éliminatoires relatifs à l’offre financière </w:t>
            </w:r>
          </w:p>
        </w:tc>
        <w:tc>
          <w:tcPr>
            <w:tcW w:w="1415" w:type="dxa"/>
            <w:tcBorders>
              <w:top w:val="single" w:sz="4" w:space="0" w:color="000000"/>
              <w:left w:val="nil"/>
              <w:bottom w:val="single" w:sz="4" w:space="0" w:color="000000"/>
              <w:right w:val="single" w:sz="4" w:space="0" w:color="000000"/>
            </w:tcBorders>
          </w:tcPr>
          <w:p w14:paraId="578A165B" w14:textId="77777777" w:rsidR="001208C9" w:rsidRDefault="001208C9"/>
        </w:tc>
      </w:tr>
      <w:tr w:rsidR="001208C9" w14:paraId="19EF1391" w14:textId="77777777">
        <w:trPr>
          <w:trHeight w:val="300"/>
        </w:trPr>
        <w:tc>
          <w:tcPr>
            <w:tcW w:w="845" w:type="dxa"/>
            <w:tcBorders>
              <w:top w:val="single" w:sz="4" w:space="0" w:color="000000"/>
              <w:left w:val="single" w:sz="4" w:space="0" w:color="000000"/>
              <w:bottom w:val="single" w:sz="4" w:space="0" w:color="000000"/>
              <w:right w:val="single" w:sz="4" w:space="0" w:color="000000"/>
            </w:tcBorders>
          </w:tcPr>
          <w:p w14:paraId="7D3274F1" w14:textId="77777777" w:rsidR="001208C9" w:rsidRDefault="00202504">
            <w:pPr>
              <w:ind w:right="159"/>
              <w:jc w:val="center"/>
            </w:pPr>
            <w:r>
              <w:t xml:space="preserve">7 </w:t>
            </w:r>
          </w:p>
        </w:tc>
        <w:tc>
          <w:tcPr>
            <w:tcW w:w="6947" w:type="dxa"/>
            <w:tcBorders>
              <w:top w:val="single" w:sz="4" w:space="0" w:color="000000"/>
              <w:left w:val="single" w:sz="4" w:space="0" w:color="000000"/>
              <w:bottom w:val="single" w:sz="4" w:space="0" w:color="000000"/>
              <w:right w:val="single" w:sz="4" w:space="0" w:color="000000"/>
            </w:tcBorders>
          </w:tcPr>
          <w:p w14:paraId="13BD4919" w14:textId="77777777" w:rsidR="001208C9" w:rsidRDefault="00202504">
            <w:pPr>
              <w:ind w:left="283"/>
            </w:pPr>
            <w:r>
              <w:t xml:space="preserve">Absence d’un prix unitaire quantifié dans l’offre financière </w:t>
            </w:r>
          </w:p>
        </w:tc>
        <w:tc>
          <w:tcPr>
            <w:tcW w:w="1415" w:type="dxa"/>
            <w:tcBorders>
              <w:top w:val="single" w:sz="4" w:space="0" w:color="000000"/>
              <w:left w:val="single" w:sz="4" w:space="0" w:color="000000"/>
              <w:bottom w:val="single" w:sz="4" w:space="0" w:color="000000"/>
              <w:right w:val="single" w:sz="4" w:space="0" w:color="000000"/>
            </w:tcBorders>
          </w:tcPr>
          <w:p w14:paraId="5FAA0E2F" w14:textId="77777777" w:rsidR="001208C9" w:rsidRDefault="00202504">
            <w:pPr>
              <w:ind w:left="284"/>
            </w:pPr>
            <w:r>
              <w:t xml:space="preserve">  </w:t>
            </w:r>
          </w:p>
        </w:tc>
      </w:tr>
      <w:tr w:rsidR="001208C9" w14:paraId="3A581623" w14:textId="77777777">
        <w:trPr>
          <w:trHeight w:val="821"/>
        </w:trPr>
        <w:tc>
          <w:tcPr>
            <w:tcW w:w="845" w:type="dxa"/>
            <w:tcBorders>
              <w:top w:val="single" w:sz="4" w:space="0" w:color="000000"/>
              <w:left w:val="single" w:sz="4" w:space="0" w:color="000000"/>
              <w:bottom w:val="single" w:sz="4" w:space="0" w:color="000000"/>
              <w:right w:val="single" w:sz="4" w:space="0" w:color="000000"/>
            </w:tcBorders>
            <w:vAlign w:val="center"/>
          </w:tcPr>
          <w:p w14:paraId="03CE6A23" w14:textId="77777777" w:rsidR="001208C9" w:rsidRDefault="00202504">
            <w:pPr>
              <w:ind w:right="159"/>
              <w:jc w:val="center"/>
            </w:pPr>
            <w:r>
              <w:t xml:space="preserve">8 </w:t>
            </w:r>
          </w:p>
        </w:tc>
        <w:tc>
          <w:tcPr>
            <w:tcW w:w="6947" w:type="dxa"/>
            <w:tcBorders>
              <w:top w:val="single" w:sz="4" w:space="0" w:color="000000"/>
              <w:left w:val="single" w:sz="4" w:space="0" w:color="000000"/>
              <w:bottom w:val="single" w:sz="4" w:space="0" w:color="000000"/>
              <w:right w:val="single" w:sz="4" w:space="0" w:color="000000"/>
            </w:tcBorders>
            <w:vAlign w:val="center"/>
          </w:tcPr>
          <w:p w14:paraId="20CA66A1" w14:textId="77777777" w:rsidR="001208C9" w:rsidRDefault="00202504">
            <w:pPr>
              <w:ind w:left="283"/>
            </w:pPr>
            <w:r>
              <w:t xml:space="preserve">Absence d’un élément de l’offre financière (la soumission, les BPU, le DQE)   </w:t>
            </w:r>
          </w:p>
        </w:tc>
        <w:tc>
          <w:tcPr>
            <w:tcW w:w="1415" w:type="dxa"/>
            <w:tcBorders>
              <w:top w:val="single" w:sz="4" w:space="0" w:color="000000"/>
              <w:left w:val="single" w:sz="4" w:space="0" w:color="000000"/>
              <w:bottom w:val="single" w:sz="4" w:space="0" w:color="000000"/>
              <w:right w:val="single" w:sz="4" w:space="0" w:color="000000"/>
            </w:tcBorders>
            <w:vAlign w:val="center"/>
          </w:tcPr>
          <w:p w14:paraId="0FD004E2" w14:textId="77777777" w:rsidR="001208C9" w:rsidRDefault="00202504">
            <w:pPr>
              <w:ind w:left="284"/>
            </w:pPr>
            <w:r>
              <w:t xml:space="preserve">  </w:t>
            </w:r>
          </w:p>
        </w:tc>
      </w:tr>
      <w:tr w:rsidR="001208C9" w14:paraId="41C95513" w14:textId="77777777">
        <w:trPr>
          <w:trHeight w:val="300"/>
        </w:trPr>
        <w:tc>
          <w:tcPr>
            <w:tcW w:w="845" w:type="dxa"/>
            <w:tcBorders>
              <w:top w:val="single" w:sz="4" w:space="0" w:color="000000"/>
              <w:left w:val="single" w:sz="4" w:space="0" w:color="000000"/>
              <w:bottom w:val="single" w:sz="4" w:space="0" w:color="000000"/>
              <w:right w:val="nil"/>
            </w:tcBorders>
          </w:tcPr>
          <w:p w14:paraId="605613DB" w14:textId="77777777" w:rsidR="001208C9" w:rsidRDefault="00202504">
            <w:pPr>
              <w:ind w:left="281"/>
            </w:pPr>
            <w:r>
              <w:rPr>
                <w:b/>
              </w:rPr>
              <w:t>IV-</w:t>
            </w:r>
            <w:r>
              <w:rPr>
                <w:rFonts w:ascii="Arial" w:eastAsia="Arial" w:hAnsi="Arial" w:cs="Arial"/>
                <w:b/>
              </w:rPr>
              <w:t xml:space="preserve"> </w:t>
            </w:r>
          </w:p>
        </w:tc>
        <w:tc>
          <w:tcPr>
            <w:tcW w:w="6947" w:type="dxa"/>
            <w:tcBorders>
              <w:top w:val="single" w:sz="4" w:space="0" w:color="000000"/>
              <w:left w:val="nil"/>
              <w:bottom w:val="single" w:sz="4" w:space="0" w:color="000000"/>
              <w:right w:val="nil"/>
            </w:tcBorders>
          </w:tcPr>
          <w:p w14:paraId="61449BE9" w14:textId="77777777" w:rsidR="001208C9" w:rsidRDefault="00202504">
            <w:pPr>
              <w:ind w:left="156"/>
            </w:pPr>
            <w:r>
              <w:rPr>
                <w:b/>
              </w:rPr>
              <w:t xml:space="preserve">Critères éliminatoires d’ordre général </w:t>
            </w:r>
          </w:p>
        </w:tc>
        <w:tc>
          <w:tcPr>
            <w:tcW w:w="1415" w:type="dxa"/>
            <w:tcBorders>
              <w:top w:val="single" w:sz="4" w:space="0" w:color="000000"/>
              <w:left w:val="nil"/>
              <w:bottom w:val="single" w:sz="4" w:space="0" w:color="000000"/>
              <w:right w:val="single" w:sz="4" w:space="0" w:color="000000"/>
            </w:tcBorders>
          </w:tcPr>
          <w:p w14:paraId="201E344E" w14:textId="77777777" w:rsidR="001208C9" w:rsidRDefault="001208C9"/>
        </w:tc>
      </w:tr>
      <w:tr w:rsidR="001208C9" w14:paraId="48C187E6" w14:textId="77777777">
        <w:trPr>
          <w:trHeight w:val="590"/>
        </w:trPr>
        <w:tc>
          <w:tcPr>
            <w:tcW w:w="845" w:type="dxa"/>
            <w:tcBorders>
              <w:top w:val="single" w:sz="4" w:space="0" w:color="000000"/>
              <w:left w:val="single" w:sz="4" w:space="0" w:color="000000"/>
              <w:bottom w:val="single" w:sz="4" w:space="0" w:color="000000"/>
              <w:right w:val="single" w:sz="4" w:space="0" w:color="000000"/>
            </w:tcBorders>
            <w:vAlign w:val="center"/>
          </w:tcPr>
          <w:p w14:paraId="63D19158" w14:textId="77777777" w:rsidR="001208C9" w:rsidRDefault="00202504">
            <w:pPr>
              <w:ind w:right="159"/>
              <w:jc w:val="center"/>
            </w:pPr>
            <w:r>
              <w:t xml:space="preserve">9 </w:t>
            </w:r>
          </w:p>
        </w:tc>
        <w:tc>
          <w:tcPr>
            <w:tcW w:w="6947" w:type="dxa"/>
            <w:tcBorders>
              <w:top w:val="single" w:sz="4" w:space="0" w:color="000000"/>
              <w:left w:val="single" w:sz="4" w:space="0" w:color="000000"/>
              <w:bottom w:val="single" w:sz="4" w:space="0" w:color="000000"/>
              <w:right w:val="single" w:sz="4" w:space="0" w:color="000000"/>
            </w:tcBorders>
          </w:tcPr>
          <w:p w14:paraId="79C1B5D5" w14:textId="77777777" w:rsidR="001208C9" w:rsidRDefault="00202504">
            <w:pPr>
              <w:ind w:left="283"/>
            </w:pPr>
            <w:r>
              <w:t xml:space="preserve">Fausses déclarations, manœuvres frauduleuses ou falsification des pièces </w:t>
            </w:r>
          </w:p>
        </w:tc>
        <w:tc>
          <w:tcPr>
            <w:tcW w:w="1415" w:type="dxa"/>
            <w:tcBorders>
              <w:top w:val="single" w:sz="4" w:space="0" w:color="000000"/>
              <w:left w:val="single" w:sz="4" w:space="0" w:color="000000"/>
              <w:bottom w:val="single" w:sz="4" w:space="0" w:color="000000"/>
              <w:right w:val="single" w:sz="4" w:space="0" w:color="000000"/>
            </w:tcBorders>
            <w:vAlign w:val="center"/>
          </w:tcPr>
          <w:p w14:paraId="1769968E" w14:textId="77777777" w:rsidR="001208C9" w:rsidRDefault="00202504">
            <w:pPr>
              <w:ind w:left="284"/>
            </w:pPr>
            <w:r>
              <w:t xml:space="preserve">  </w:t>
            </w:r>
          </w:p>
        </w:tc>
      </w:tr>
      <w:tr w:rsidR="001208C9" w14:paraId="286427D3" w14:textId="77777777">
        <w:trPr>
          <w:trHeight w:val="878"/>
        </w:trPr>
        <w:tc>
          <w:tcPr>
            <w:tcW w:w="845" w:type="dxa"/>
            <w:tcBorders>
              <w:top w:val="single" w:sz="4" w:space="0" w:color="000000"/>
              <w:left w:val="single" w:sz="4" w:space="0" w:color="000000"/>
              <w:bottom w:val="single" w:sz="4" w:space="0" w:color="000000"/>
              <w:right w:val="single" w:sz="4" w:space="0" w:color="000000"/>
            </w:tcBorders>
            <w:vAlign w:val="center"/>
          </w:tcPr>
          <w:p w14:paraId="438752E1" w14:textId="77777777" w:rsidR="001208C9" w:rsidRDefault="00202504">
            <w:pPr>
              <w:ind w:right="46"/>
              <w:jc w:val="center"/>
            </w:pPr>
            <w:r>
              <w:t xml:space="preserve">10 </w:t>
            </w:r>
          </w:p>
        </w:tc>
        <w:tc>
          <w:tcPr>
            <w:tcW w:w="6947" w:type="dxa"/>
            <w:tcBorders>
              <w:top w:val="single" w:sz="4" w:space="0" w:color="000000"/>
              <w:left w:val="single" w:sz="4" w:space="0" w:color="000000"/>
              <w:bottom w:val="single" w:sz="4" w:space="0" w:color="000000"/>
              <w:right w:val="single" w:sz="4" w:space="0" w:color="000000"/>
            </w:tcBorders>
          </w:tcPr>
          <w:p w14:paraId="398350CA" w14:textId="77777777" w:rsidR="001208C9" w:rsidRDefault="00202504">
            <w:pPr>
              <w:ind w:left="283"/>
            </w:pPr>
            <w:r>
              <w:t xml:space="preserve">Non-respect d’au moins 08 critères essentiels (08 renvoyant au seuil de qualification des offres techniques) sur 11 (08 renvoyant au nombre total de critères essentiels) ; </w:t>
            </w:r>
          </w:p>
        </w:tc>
        <w:tc>
          <w:tcPr>
            <w:tcW w:w="1415" w:type="dxa"/>
            <w:tcBorders>
              <w:top w:val="single" w:sz="4" w:space="0" w:color="000000"/>
              <w:left w:val="single" w:sz="4" w:space="0" w:color="000000"/>
              <w:bottom w:val="single" w:sz="4" w:space="0" w:color="000000"/>
              <w:right w:val="single" w:sz="4" w:space="0" w:color="000000"/>
            </w:tcBorders>
            <w:vAlign w:val="center"/>
          </w:tcPr>
          <w:p w14:paraId="7DBF210F" w14:textId="77777777" w:rsidR="001208C9" w:rsidRDefault="00202504">
            <w:pPr>
              <w:ind w:left="284"/>
            </w:pPr>
            <w:r>
              <w:t xml:space="preserve">  </w:t>
            </w:r>
          </w:p>
        </w:tc>
      </w:tr>
      <w:tr w:rsidR="001208C9" w14:paraId="4F9373A9" w14:textId="77777777">
        <w:trPr>
          <w:trHeight w:val="458"/>
        </w:trPr>
        <w:tc>
          <w:tcPr>
            <w:tcW w:w="845" w:type="dxa"/>
            <w:tcBorders>
              <w:top w:val="single" w:sz="4" w:space="0" w:color="000000"/>
              <w:left w:val="single" w:sz="4" w:space="0" w:color="000000"/>
              <w:bottom w:val="single" w:sz="4" w:space="0" w:color="000000"/>
              <w:right w:val="single" w:sz="4" w:space="0" w:color="000000"/>
            </w:tcBorders>
            <w:vAlign w:val="center"/>
          </w:tcPr>
          <w:p w14:paraId="2558885F" w14:textId="77777777" w:rsidR="001208C9" w:rsidRDefault="00202504">
            <w:pPr>
              <w:ind w:right="46"/>
              <w:jc w:val="center"/>
            </w:pPr>
            <w:r>
              <w:t xml:space="preserve">11 </w:t>
            </w:r>
          </w:p>
        </w:tc>
        <w:tc>
          <w:tcPr>
            <w:tcW w:w="6947" w:type="dxa"/>
            <w:tcBorders>
              <w:top w:val="single" w:sz="4" w:space="0" w:color="000000"/>
              <w:left w:val="single" w:sz="4" w:space="0" w:color="000000"/>
              <w:bottom w:val="single" w:sz="4" w:space="0" w:color="000000"/>
              <w:right w:val="single" w:sz="4" w:space="0" w:color="000000"/>
            </w:tcBorders>
            <w:vAlign w:val="center"/>
          </w:tcPr>
          <w:p w14:paraId="50745943" w14:textId="77777777" w:rsidR="001208C9" w:rsidRDefault="00202504">
            <w:pPr>
              <w:ind w:left="283"/>
            </w:pPr>
            <w:r>
              <w:t xml:space="preserve">non-conformité du modèle de soumission   </w:t>
            </w:r>
          </w:p>
        </w:tc>
        <w:tc>
          <w:tcPr>
            <w:tcW w:w="1415" w:type="dxa"/>
            <w:tcBorders>
              <w:top w:val="single" w:sz="4" w:space="0" w:color="000000"/>
              <w:left w:val="single" w:sz="4" w:space="0" w:color="000000"/>
              <w:bottom w:val="single" w:sz="4" w:space="0" w:color="000000"/>
              <w:right w:val="single" w:sz="4" w:space="0" w:color="000000"/>
            </w:tcBorders>
            <w:vAlign w:val="center"/>
          </w:tcPr>
          <w:p w14:paraId="1A913463" w14:textId="77777777" w:rsidR="001208C9" w:rsidRDefault="00202504">
            <w:pPr>
              <w:ind w:left="284"/>
            </w:pPr>
            <w:r>
              <w:t xml:space="preserve">  </w:t>
            </w:r>
          </w:p>
        </w:tc>
      </w:tr>
    </w:tbl>
    <w:p w14:paraId="66C8EEFD" w14:textId="77777777" w:rsidR="001208C9" w:rsidRDefault="00202504">
      <w:pPr>
        <w:spacing w:after="278"/>
        <w:ind w:left="578"/>
      </w:pPr>
      <w:r>
        <w:rPr>
          <w:rFonts w:ascii="Times New Roman" w:eastAsia="Times New Roman" w:hAnsi="Times New Roman" w:cs="Times New Roman"/>
          <w:b/>
          <w:i/>
          <w:sz w:val="10"/>
        </w:rPr>
        <w:t xml:space="preserve"> </w:t>
      </w:r>
    </w:p>
    <w:p w14:paraId="45853C86" w14:textId="77777777" w:rsidR="001208C9" w:rsidRDefault="00202504">
      <w:pPr>
        <w:spacing w:after="13" w:line="249" w:lineRule="auto"/>
        <w:ind w:left="946" w:right="46" w:hanging="1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b/>
          <w:i/>
          <w:sz w:val="24"/>
        </w:rPr>
        <w:t>Critères essentiels</w:t>
      </w:r>
      <w:r>
        <w:rPr>
          <w:rFonts w:ascii="Times New Roman" w:eastAsia="Times New Roman" w:hAnsi="Times New Roman" w:cs="Times New Roman"/>
          <w:b/>
          <w:sz w:val="24"/>
        </w:rPr>
        <w:t xml:space="preserve"> </w:t>
      </w:r>
    </w:p>
    <w:p w14:paraId="236FA7A4" w14:textId="77777777" w:rsidR="001208C9" w:rsidRDefault="00202504">
      <w:pPr>
        <w:spacing w:after="0"/>
        <w:ind w:left="1292"/>
      </w:pPr>
      <w:r>
        <w:rPr>
          <w:rFonts w:ascii="Times New Roman" w:eastAsia="Times New Roman" w:hAnsi="Times New Roman" w:cs="Times New Roman"/>
          <w:b/>
          <w:sz w:val="24"/>
        </w:rPr>
        <w:t xml:space="preserve"> </w:t>
      </w:r>
    </w:p>
    <w:p w14:paraId="0D7EF295" w14:textId="77777777" w:rsidR="001208C9" w:rsidRDefault="00202504">
      <w:pPr>
        <w:spacing w:after="273" w:line="260" w:lineRule="auto"/>
        <w:ind w:left="573" w:right="165" w:hanging="10"/>
      </w:pPr>
      <w:r>
        <w:t xml:space="preserve">L’évaluation des critères essentiels ou relatifs à la qualification des Soumissionnaires portera sur : </w:t>
      </w:r>
      <w:r>
        <w:rPr>
          <w:b/>
          <w:i/>
        </w:rPr>
        <w:t xml:space="preserve">  </w:t>
      </w:r>
    </w:p>
    <w:p w14:paraId="5A2CF3DA" w14:textId="77777777" w:rsidR="001208C9" w:rsidRDefault="00202504" w:rsidP="006F1380">
      <w:pPr>
        <w:numPr>
          <w:ilvl w:val="0"/>
          <w:numId w:val="18"/>
        </w:numPr>
        <w:spacing w:after="150" w:line="266" w:lineRule="auto"/>
        <w:ind w:right="920" w:firstLine="360"/>
      </w:pPr>
      <w:r>
        <w:rPr>
          <w:i/>
        </w:rPr>
        <w:t xml:space="preserve">Les critères et sous-critères essentiels détaillés ;  </w:t>
      </w:r>
    </w:p>
    <w:p w14:paraId="0993D51B" w14:textId="77777777" w:rsidR="001208C9" w:rsidRDefault="00202504" w:rsidP="006F1380">
      <w:pPr>
        <w:numPr>
          <w:ilvl w:val="0"/>
          <w:numId w:val="18"/>
        </w:numPr>
        <w:spacing w:after="17" w:line="417" w:lineRule="auto"/>
        <w:ind w:right="920" w:firstLine="360"/>
      </w:pPr>
      <w:r>
        <w:rPr>
          <w:i/>
        </w:rPr>
        <w:t xml:space="preserve">Validation de tous les sous critères par critère pour obtenir un oui  </w:t>
      </w:r>
      <w:r>
        <w:t xml:space="preserve">les conditions pour valider chaque critère et sous critère d’évaluation sont données ci-après : </w:t>
      </w:r>
      <w:r>
        <w:rPr>
          <w:b/>
        </w:rPr>
        <w:t xml:space="preserve"> </w:t>
      </w:r>
      <w:r>
        <w:t xml:space="preserve"> </w:t>
      </w:r>
    </w:p>
    <w:p w14:paraId="0763174C" w14:textId="77777777" w:rsidR="001208C9" w:rsidRDefault="00202504" w:rsidP="006F1380">
      <w:pPr>
        <w:numPr>
          <w:ilvl w:val="0"/>
          <w:numId w:val="19"/>
        </w:numPr>
        <w:spacing w:after="159" w:line="258" w:lineRule="auto"/>
        <w:ind w:hanging="360"/>
      </w:pPr>
      <w:r>
        <w:rPr>
          <w:b/>
        </w:rPr>
        <w:t>la présentation de l’offre (01 sous-critères)</w:t>
      </w:r>
      <w:r>
        <w:t xml:space="preserve"> ; </w:t>
      </w:r>
    </w:p>
    <w:p w14:paraId="7F8171B5" w14:textId="77777777" w:rsidR="001208C9" w:rsidRDefault="00202504">
      <w:pPr>
        <w:spacing w:after="307"/>
        <w:ind w:left="1299"/>
      </w:pPr>
      <w:r>
        <w:rPr>
          <w:u w:val="single" w:color="000000"/>
        </w:rPr>
        <w:t xml:space="preserve">(Lisibilité, pièces dans l’ordre du RPAO, sommaires, intercalaire de couleur, pagination…) </w:t>
      </w:r>
      <w:r>
        <w:rPr>
          <w:b/>
          <w:u w:val="single" w:color="000000"/>
        </w:rPr>
        <w:t>[0ui/non]</w:t>
      </w:r>
      <w:r>
        <w:t xml:space="preserve"> </w:t>
      </w:r>
    </w:p>
    <w:p w14:paraId="23F42850" w14:textId="77777777" w:rsidR="001208C9" w:rsidRDefault="00202504" w:rsidP="006F1380">
      <w:pPr>
        <w:numPr>
          <w:ilvl w:val="0"/>
          <w:numId w:val="19"/>
        </w:numPr>
        <w:spacing w:after="286"/>
        <w:ind w:hanging="360"/>
      </w:pPr>
      <w:r>
        <w:rPr>
          <w:b/>
          <w:u w:val="single" w:color="000000"/>
        </w:rPr>
        <w:t>Expérience générale (01 sous-critères)</w:t>
      </w:r>
      <w:r>
        <w:rPr>
          <w:b/>
        </w:rPr>
        <w:t xml:space="preserve"> </w:t>
      </w:r>
    </w:p>
    <w:p w14:paraId="68BB4CC4" w14:textId="77777777" w:rsidR="001208C9" w:rsidRDefault="00202504">
      <w:pPr>
        <w:spacing w:after="7" w:line="356" w:lineRule="auto"/>
        <w:ind w:left="1299" w:hanging="360"/>
        <w:jc w:val="both"/>
      </w:pPr>
      <w:r>
        <w:rPr>
          <w:color w:val="231F20"/>
          <w:sz w:val="16"/>
        </w:rPr>
        <w:lastRenderedPageBreak/>
        <w:t>-</w:t>
      </w:r>
      <w:r>
        <w:rPr>
          <w:rFonts w:ascii="Arial" w:eastAsia="Arial" w:hAnsi="Arial" w:cs="Arial"/>
          <w:color w:val="231F20"/>
          <w:sz w:val="24"/>
          <w:vertAlign w:val="subscript"/>
        </w:rPr>
        <w:t xml:space="preserve"> </w:t>
      </w:r>
      <w:r>
        <w:rPr>
          <w:rFonts w:ascii="Arial" w:eastAsia="Arial" w:hAnsi="Arial" w:cs="Arial"/>
          <w:color w:val="231F20"/>
          <w:sz w:val="24"/>
          <w:vertAlign w:val="subscript"/>
        </w:rPr>
        <w:tab/>
      </w:r>
      <w:r>
        <w:rPr>
          <w:rFonts w:ascii="Times New Roman" w:eastAsia="Times New Roman" w:hAnsi="Times New Roman" w:cs="Times New Roman"/>
          <w:sz w:val="24"/>
        </w:rPr>
        <w:t xml:space="preserve">Expérience générale dans les marchés publics dont au moins 01 marché exécuté au cours des </w:t>
      </w:r>
      <w:r>
        <w:rPr>
          <w:rFonts w:ascii="Times New Roman" w:eastAsia="Times New Roman" w:hAnsi="Times New Roman" w:cs="Times New Roman"/>
          <w:i/>
          <w:sz w:val="24"/>
        </w:rPr>
        <w:t>trois</w:t>
      </w:r>
      <w:r>
        <w:rPr>
          <w:rFonts w:ascii="Times New Roman" w:eastAsia="Times New Roman" w:hAnsi="Times New Roman" w:cs="Times New Roman"/>
          <w:sz w:val="24"/>
        </w:rPr>
        <w:t xml:space="preserve"> dernières années qui précèdent la date limite de dépôt des soumissions.</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p>
    <w:p w14:paraId="747CF4E2" w14:textId="77777777" w:rsidR="001208C9" w:rsidRDefault="00202504">
      <w:pPr>
        <w:spacing w:after="109" w:line="249" w:lineRule="auto"/>
        <w:ind w:left="2574" w:right="166" w:hanging="10"/>
        <w:jc w:val="both"/>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rPr>
        <w:t xml:space="preserve">Le Personnel (01 sous-critères) </w:t>
      </w:r>
    </w:p>
    <w:p w14:paraId="78CB81B4" w14:textId="77777777" w:rsidR="001208C9" w:rsidRDefault="00202504">
      <w:pPr>
        <w:spacing w:after="12" w:line="260" w:lineRule="auto"/>
        <w:ind w:left="573" w:right="165" w:hanging="10"/>
      </w:pPr>
      <w:r>
        <w:t xml:space="preserve">Le Candidat doit établir qu’il dispose du personnel requis pour les postes-clés exigés, notamment : </w:t>
      </w:r>
    </w:p>
    <w:tbl>
      <w:tblPr>
        <w:tblStyle w:val="TableGrid"/>
        <w:tblW w:w="8640" w:type="dxa"/>
        <w:tblInd w:w="1246" w:type="dxa"/>
        <w:tblCellMar>
          <w:left w:w="5" w:type="dxa"/>
        </w:tblCellMar>
        <w:tblLook w:val="04A0" w:firstRow="1" w:lastRow="0" w:firstColumn="1" w:lastColumn="0" w:noHBand="0" w:noVBand="1"/>
      </w:tblPr>
      <w:tblGrid>
        <w:gridCol w:w="1942"/>
        <w:gridCol w:w="1133"/>
        <w:gridCol w:w="1135"/>
        <w:gridCol w:w="1455"/>
        <w:gridCol w:w="1418"/>
        <w:gridCol w:w="1557"/>
      </w:tblGrid>
      <w:tr w:rsidR="001208C9" w14:paraId="0C45D854" w14:textId="77777777">
        <w:trPr>
          <w:trHeight w:val="1367"/>
        </w:trPr>
        <w:tc>
          <w:tcPr>
            <w:tcW w:w="1942" w:type="dxa"/>
            <w:tcBorders>
              <w:top w:val="single" w:sz="4" w:space="0" w:color="221F1F"/>
              <w:left w:val="single" w:sz="4" w:space="0" w:color="221F1F"/>
              <w:bottom w:val="single" w:sz="4" w:space="0" w:color="221F1F"/>
              <w:right w:val="single" w:sz="4" w:space="0" w:color="221F1F"/>
            </w:tcBorders>
            <w:shd w:val="clear" w:color="auto" w:fill="D9D9D9"/>
          </w:tcPr>
          <w:p w14:paraId="323BBD1E" w14:textId="77777777" w:rsidR="001208C9" w:rsidRDefault="00202504">
            <w:pPr>
              <w:ind w:left="247"/>
            </w:pPr>
            <w:r>
              <w:rPr>
                <w:b/>
              </w:rPr>
              <w:t>Nom</w:t>
            </w:r>
            <w:r>
              <w:t xml:space="preserve"> </w:t>
            </w:r>
          </w:p>
        </w:tc>
        <w:tc>
          <w:tcPr>
            <w:tcW w:w="1133" w:type="dxa"/>
            <w:tcBorders>
              <w:top w:val="single" w:sz="4" w:space="0" w:color="221F1F"/>
              <w:left w:val="single" w:sz="4" w:space="0" w:color="221F1F"/>
              <w:bottom w:val="single" w:sz="4" w:space="0" w:color="221F1F"/>
              <w:right w:val="single" w:sz="4" w:space="0" w:color="221F1F"/>
            </w:tcBorders>
            <w:shd w:val="clear" w:color="auto" w:fill="D9D9D9"/>
          </w:tcPr>
          <w:p w14:paraId="38D302F0" w14:textId="77777777" w:rsidR="001208C9" w:rsidRDefault="00202504">
            <w:pPr>
              <w:ind w:left="29" w:firstLine="29"/>
            </w:pPr>
            <w:r>
              <w:rPr>
                <w:b/>
                <w:sz w:val="20"/>
              </w:rPr>
              <w:t xml:space="preserve">Fonction proposée </w:t>
            </w:r>
          </w:p>
        </w:tc>
        <w:tc>
          <w:tcPr>
            <w:tcW w:w="1135" w:type="dxa"/>
            <w:tcBorders>
              <w:top w:val="single" w:sz="4" w:space="0" w:color="221F1F"/>
              <w:left w:val="single" w:sz="4" w:space="0" w:color="221F1F"/>
              <w:bottom w:val="single" w:sz="4" w:space="0" w:color="221F1F"/>
              <w:right w:val="single" w:sz="4" w:space="0" w:color="221F1F"/>
            </w:tcBorders>
            <w:shd w:val="clear" w:color="auto" w:fill="D9D9D9"/>
          </w:tcPr>
          <w:p w14:paraId="12247F44" w14:textId="77777777" w:rsidR="001208C9" w:rsidRDefault="00202504">
            <w:pPr>
              <w:ind w:left="29" w:right="48" w:hanging="12"/>
            </w:pPr>
            <w:r>
              <w:rPr>
                <w:b/>
                <w:sz w:val="20"/>
              </w:rPr>
              <w:t>Qualificat ion minimale</w:t>
            </w:r>
            <w:r>
              <w:rPr>
                <w:sz w:val="20"/>
              </w:rPr>
              <w:t xml:space="preserve"> </w:t>
            </w:r>
          </w:p>
        </w:tc>
        <w:tc>
          <w:tcPr>
            <w:tcW w:w="1455" w:type="dxa"/>
            <w:tcBorders>
              <w:top w:val="single" w:sz="4" w:space="0" w:color="221F1F"/>
              <w:left w:val="single" w:sz="4" w:space="0" w:color="221F1F"/>
              <w:bottom w:val="single" w:sz="4" w:space="0" w:color="221F1F"/>
              <w:right w:val="single" w:sz="4" w:space="0" w:color="221F1F"/>
            </w:tcBorders>
            <w:shd w:val="clear" w:color="auto" w:fill="D9D9D9"/>
          </w:tcPr>
          <w:p w14:paraId="1D331185" w14:textId="77777777" w:rsidR="001208C9" w:rsidRDefault="00202504">
            <w:pPr>
              <w:spacing w:after="161" w:line="261" w:lineRule="auto"/>
              <w:jc w:val="center"/>
            </w:pPr>
            <w:r>
              <w:rPr>
                <w:b/>
                <w:sz w:val="20"/>
              </w:rPr>
              <w:t xml:space="preserve">Année d’Expérience </w:t>
            </w:r>
          </w:p>
          <w:p w14:paraId="4B33EF89" w14:textId="77777777" w:rsidR="001208C9" w:rsidRDefault="00202504">
            <w:pPr>
              <w:ind w:left="10"/>
              <w:jc w:val="center"/>
            </w:pPr>
            <w:r>
              <w:rPr>
                <w:b/>
                <w:sz w:val="20"/>
              </w:rPr>
              <w:t xml:space="preserve">Générale </w:t>
            </w:r>
          </w:p>
        </w:tc>
        <w:tc>
          <w:tcPr>
            <w:tcW w:w="1418" w:type="dxa"/>
            <w:tcBorders>
              <w:top w:val="single" w:sz="4" w:space="0" w:color="221F1F"/>
              <w:left w:val="single" w:sz="4" w:space="0" w:color="221F1F"/>
              <w:bottom w:val="single" w:sz="4" w:space="0" w:color="221F1F"/>
              <w:right w:val="single" w:sz="4" w:space="0" w:color="221F1F"/>
            </w:tcBorders>
            <w:shd w:val="clear" w:color="auto" w:fill="D9D9D9"/>
          </w:tcPr>
          <w:p w14:paraId="22793AE8" w14:textId="77777777" w:rsidR="001208C9" w:rsidRDefault="00202504">
            <w:pPr>
              <w:spacing w:after="163" w:line="258" w:lineRule="auto"/>
              <w:jc w:val="center"/>
            </w:pPr>
            <w:r>
              <w:rPr>
                <w:b/>
                <w:sz w:val="20"/>
              </w:rPr>
              <w:t xml:space="preserve">Expérience Spécifique </w:t>
            </w:r>
          </w:p>
          <w:p w14:paraId="1FD58B7C" w14:textId="77777777" w:rsidR="001208C9" w:rsidRDefault="00202504">
            <w:pPr>
              <w:ind w:left="13"/>
              <w:jc w:val="center"/>
            </w:pPr>
            <w:r>
              <w:rPr>
                <w:b/>
                <w:sz w:val="20"/>
              </w:rPr>
              <w:t xml:space="preserve">En </w:t>
            </w:r>
          </w:p>
          <w:p w14:paraId="5E54C62C" w14:textId="77777777" w:rsidR="001208C9" w:rsidRDefault="00202504">
            <w:pPr>
              <w:ind w:left="2" w:right="-8"/>
              <w:jc w:val="both"/>
            </w:pPr>
            <w:r>
              <w:rPr>
                <w:b/>
                <w:sz w:val="20"/>
              </w:rPr>
              <w:t>Terme de projets</w:t>
            </w:r>
          </w:p>
        </w:tc>
        <w:tc>
          <w:tcPr>
            <w:tcW w:w="1557" w:type="dxa"/>
            <w:tcBorders>
              <w:top w:val="single" w:sz="4" w:space="0" w:color="221F1F"/>
              <w:left w:val="single" w:sz="4" w:space="0" w:color="221F1F"/>
              <w:bottom w:val="single" w:sz="4" w:space="0" w:color="221F1F"/>
              <w:right w:val="single" w:sz="4" w:space="0" w:color="221F1F"/>
            </w:tcBorders>
            <w:shd w:val="clear" w:color="auto" w:fill="D9D9D9"/>
          </w:tcPr>
          <w:p w14:paraId="754373AD" w14:textId="77777777" w:rsidR="001208C9" w:rsidRDefault="00202504">
            <w:pPr>
              <w:ind w:left="41"/>
              <w:jc w:val="both"/>
            </w:pPr>
            <w:r>
              <w:rPr>
                <w:b/>
                <w:sz w:val="20"/>
              </w:rPr>
              <w:t xml:space="preserve">Poste ou fonction </w:t>
            </w:r>
          </w:p>
          <w:p w14:paraId="37B9B10E" w14:textId="77777777" w:rsidR="001208C9" w:rsidRDefault="00202504">
            <w:pPr>
              <w:spacing w:after="163"/>
              <w:ind w:right="98"/>
              <w:jc w:val="right"/>
            </w:pPr>
            <w:r>
              <w:rPr>
                <w:b/>
                <w:sz w:val="20"/>
              </w:rPr>
              <w:t xml:space="preserve">Occupé pour </w:t>
            </w:r>
          </w:p>
          <w:p w14:paraId="69CA2DA4" w14:textId="77777777" w:rsidR="001208C9" w:rsidRDefault="00202504">
            <w:pPr>
              <w:ind w:right="37"/>
              <w:jc w:val="right"/>
            </w:pPr>
            <w:r>
              <w:rPr>
                <w:b/>
                <w:sz w:val="20"/>
              </w:rPr>
              <w:t xml:space="preserve">Chaque projet </w:t>
            </w:r>
          </w:p>
        </w:tc>
      </w:tr>
      <w:tr w:rsidR="001208C9" w14:paraId="5009C9AD" w14:textId="77777777">
        <w:trPr>
          <w:trHeight w:val="584"/>
        </w:trPr>
        <w:tc>
          <w:tcPr>
            <w:tcW w:w="1942" w:type="dxa"/>
            <w:tcBorders>
              <w:top w:val="single" w:sz="4" w:space="0" w:color="221F1F"/>
              <w:left w:val="single" w:sz="4" w:space="0" w:color="221F1F"/>
              <w:bottom w:val="single" w:sz="4" w:space="0" w:color="221F1F"/>
              <w:right w:val="single" w:sz="4" w:space="0" w:color="221F1F"/>
            </w:tcBorders>
          </w:tcPr>
          <w:p w14:paraId="6E88C9A2" w14:textId="77777777" w:rsidR="001208C9" w:rsidRDefault="00202504">
            <w:r>
              <w:t xml:space="preserve"> </w:t>
            </w:r>
          </w:p>
        </w:tc>
        <w:tc>
          <w:tcPr>
            <w:tcW w:w="1133" w:type="dxa"/>
            <w:tcBorders>
              <w:top w:val="single" w:sz="4" w:space="0" w:color="221F1F"/>
              <w:left w:val="single" w:sz="4" w:space="0" w:color="221F1F"/>
              <w:bottom w:val="single" w:sz="4" w:space="0" w:color="221F1F"/>
              <w:right w:val="single" w:sz="4" w:space="0" w:color="221F1F"/>
            </w:tcBorders>
          </w:tcPr>
          <w:p w14:paraId="10AC31C2" w14:textId="77777777" w:rsidR="001208C9" w:rsidRDefault="00202504">
            <w:r>
              <w:t xml:space="preserve"> </w:t>
            </w:r>
          </w:p>
        </w:tc>
        <w:tc>
          <w:tcPr>
            <w:tcW w:w="1135" w:type="dxa"/>
            <w:tcBorders>
              <w:top w:val="single" w:sz="4" w:space="0" w:color="221F1F"/>
              <w:left w:val="single" w:sz="4" w:space="0" w:color="221F1F"/>
              <w:bottom w:val="single" w:sz="4" w:space="0" w:color="221F1F"/>
              <w:right w:val="single" w:sz="4" w:space="0" w:color="221F1F"/>
            </w:tcBorders>
          </w:tcPr>
          <w:p w14:paraId="38FD9427" w14:textId="77777777" w:rsidR="001208C9" w:rsidRDefault="00202504">
            <w:r>
              <w:t xml:space="preserve"> </w:t>
            </w:r>
          </w:p>
        </w:tc>
        <w:tc>
          <w:tcPr>
            <w:tcW w:w="1455" w:type="dxa"/>
            <w:tcBorders>
              <w:top w:val="single" w:sz="4" w:space="0" w:color="221F1F"/>
              <w:left w:val="single" w:sz="4" w:space="0" w:color="221F1F"/>
              <w:bottom w:val="single" w:sz="4" w:space="0" w:color="221F1F"/>
              <w:right w:val="single" w:sz="4" w:space="0" w:color="221F1F"/>
            </w:tcBorders>
          </w:tcPr>
          <w:p w14:paraId="73296A3E" w14:textId="77777777" w:rsidR="001208C9" w:rsidRDefault="00202504">
            <w:r>
              <w:t xml:space="preserve">  </w:t>
            </w:r>
          </w:p>
        </w:tc>
        <w:tc>
          <w:tcPr>
            <w:tcW w:w="1418" w:type="dxa"/>
            <w:tcBorders>
              <w:top w:val="single" w:sz="4" w:space="0" w:color="221F1F"/>
              <w:left w:val="single" w:sz="4" w:space="0" w:color="221F1F"/>
              <w:bottom w:val="single" w:sz="4" w:space="0" w:color="221F1F"/>
              <w:right w:val="single" w:sz="4" w:space="0" w:color="221F1F"/>
            </w:tcBorders>
          </w:tcPr>
          <w:p w14:paraId="16DDB0B5" w14:textId="77777777" w:rsidR="001208C9" w:rsidRDefault="00202504">
            <w:r>
              <w:t xml:space="preserve"> </w:t>
            </w:r>
          </w:p>
        </w:tc>
        <w:tc>
          <w:tcPr>
            <w:tcW w:w="1557" w:type="dxa"/>
            <w:tcBorders>
              <w:top w:val="single" w:sz="4" w:space="0" w:color="221F1F"/>
              <w:left w:val="single" w:sz="4" w:space="0" w:color="221F1F"/>
              <w:bottom w:val="single" w:sz="4" w:space="0" w:color="221F1F"/>
              <w:right w:val="single" w:sz="4" w:space="0" w:color="221F1F"/>
            </w:tcBorders>
          </w:tcPr>
          <w:p w14:paraId="51D0BDAF" w14:textId="77777777" w:rsidR="001208C9" w:rsidRDefault="00202504">
            <w:pPr>
              <w:ind w:right="580"/>
              <w:jc w:val="both"/>
            </w:pPr>
            <w:r>
              <w:rPr>
                <w:sz w:val="20"/>
              </w:rPr>
              <w:t xml:space="preserve"> </w:t>
            </w:r>
            <w:r>
              <w:t xml:space="preserve"> </w:t>
            </w:r>
          </w:p>
        </w:tc>
      </w:tr>
      <w:tr w:rsidR="001208C9" w14:paraId="00B7E77F" w14:textId="77777777">
        <w:trPr>
          <w:trHeight w:val="583"/>
        </w:trPr>
        <w:tc>
          <w:tcPr>
            <w:tcW w:w="1942" w:type="dxa"/>
            <w:tcBorders>
              <w:top w:val="single" w:sz="4" w:space="0" w:color="221F1F"/>
              <w:left w:val="single" w:sz="4" w:space="0" w:color="221F1F"/>
              <w:bottom w:val="single" w:sz="4" w:space="0" w:color="221F1F"/>
              <w:right w:val="single" w:sz="4" w:space="0" w:color="221F1F"/>
            </w:tcBorders>
          </w:tcPr>
          <w:p w14:paraId="228AC94B" w14:textId="77777777" w:rsidR="001208C9" w:rsidRDefault="00202504">
            <w:r>
              <w:t xml:space="preserve"> </w:t>
            </w:r>
          </w:p>
        </w:tc>
        <w:tc>
          <w:tcPr>
            <w:tcW w:w="1133" w:type="dxa"/>
            <w:tcBorders>
              <w:top w:val="single" w:sz="4" w:space="0" w:color="221F1F"/>
              <w:left w:val="single" w:sz="4" w:space="0" w:color="221F1F"/>
              <w:bottom w:val="single" w:sz="4" w:space="0" w:color="221F1F"/>
              <w:right w:val="single" w:sz="4" w:space="0" w:color="221F1F"/>
            </w:tcBorders>
          </w:tcPr>
          <w:p w14:paraId="4158F4BF" w14:textId="77777777" w:rsidR="001208C9" w:rsidRDefault="00202504">
            <w:r>
              <w:t xml:space="preserve"> </w:t>
            </w:r>
          </w:p>
        </w:tc>
        <w:tc>
          <w:tcPr>
            <w:tcW w:w="1135" w:type="dxa"/>
            <w:tcBorders>
              <w:top w:val="single" w:sz="4" w:space="0" w:color="221F1F"/>
              <w:left w:val="single" w:sz="4" w:space="0" w:color="221F1F"/>
              <w:bottom w:val="single" w:sz="4" w:space="0" w:color="221F1F"/>
              <w:right w:val="single" w:sz="4" w:space="0" w:color="221F1F"/>
            </w:tcBorders>
          </w:tcPr>
          <w:p w14:paraId="0CB22D90" w14:textId="77777777" w:rsidR="001208C9" w:rsidRDefault="00202504">
            <w:r>
              <w:t xml:space="preserve"> </w:t>
            </w:r>
          </w:p>
        </w:tc>
        <w:tc>
          <w:tcPr>
            <w:tcW w:w="1455" w:type="dxa"/>
            <w:tcBorders>
              <w:top w:val="single" w:sz="4" w:space="0" w:color="221F1F"/>
              <w:left w:val="single" w:sz="4" w:space="0" w:color="221F1F"/>
              <w:bottom w:val="single" w:sz="4" w:space="0" w:color="221F1F"/>
              <w:right w:val="single" w:sz="4" w:space="0" w:color="221F1F"/>
            </w:tcBorders>
          </w:tcPr>
          <w:p w14:paraId="2A8AAF8D" w14:textId="77777777" w:rsidR="001208C9" w:rsidRDefault="00202504">
            <w:r>
              <w:t xml:space="preserve"> </w:t>
            </w:r>
          </w:p>
        </w:tc>
        <w:tc>
          <w:tcPr>
            <w:tcW w:w="1418" w:type="dxa"/>
            <w:tcBorders>
              <w:top w:val="single" w:sz="4" w:space="0" w:color="221F1F"/>
              <w:left w:val="single" w:sz="4" w:space="0" w:color="221F1F"/>
              <w:bottom w:val="single" w:sz="4" w:space="0" w:color="221F1F"/>
              <w:right w:val="single" w:sz="4" w:space="0" w:color="221F1F"/>
            </w:tcBorders>
          </w:tcPr>
          <w:p w14:paraId="257D7D94" w14:textId="77777777" w:rsidR="001208C9" w:rsidRDefault="00202504">
            <w:r>
              <w:t xml:space="preserve"> </w:t>
            </w:r>
          </w:p>
        </w:tc>
        <w:tc>
          <w:tcPr>
            <w:tcW w:w="1557" w:type="dxa"/>
            <w:tcBorders>
              <w:top w:val="single" w:sz="4" w:space="0" w:color="221F1F"/>
              <w:left w:val="single" w:sz="4" w:space="0" w:color="221F1F"/>
              <w:bottom w:val="single" w:sz="4" w:space="0" w:color="221F1F"/>
              <w:right w:val="single" w:sz="4" w:space="0" w:color="221F1F"/>
            </w:tcBorders>
          </w:tcPr>
          <w:p w14:paraId="5A4769EF" w14:textId="77777777" w:rsidR="001208C9" w:rsidRDefault="00202504">
            <w:r>
              <w:t xml:space="preserve"> </w:t>
            </w:r>
          </w:p>
        </w:tc>
      </w:tr>
      <w:tr w:rsidR="001208C9" w14:paraId="265D74F0" w14:textId="77777777">
        <w:trPr>
          <w:trHeight w:val="583"/>
        </w:trPr>
        <w:tc>
          <w:tcPr>
            <w:tcW w:w="1942" w:type="dxa"/>
            <w:tcBorders>
              <w:top w:val="single" w:sz="4" w:space="0" w:color="221F1F"/>
              <w:left w:val="single" w:sz="4" w:space="0" w:color="221F1F"/>
              <w:bottom w:val="single" w:sz="4" w:space="0" w:color="221F1F"/>
              <w:right w:val="single" w:sz="4" w:space="0" w:color="221F1F"/>
            </w:tcBorders>
          </w:tcPr>
          <w:p w14:paraId="2A38954E" w14:textId="77777777" w:rsidR="001208C9" w:rsidRDefault="00202504">
            <w:r>
              <w:t xml:space="preserve"> </w:t>
            </w:r>
          </w:p>
        </w:tc>
        <w:tc>
          <w:tcPr>
            <w:tcW w:w="1133" w:type="dxa"/>
            <w:tcBorders>
              <w:top w:val="single" w:sz="4" w:space="0" w:color="221F1F"/>
              <w:left w:val="single" w:sz="4" w:space="0" w:color="221F1F"/>
              <w:bottom w:val="single" w:sz="4" w:space="0" w:color="221F1F"/>
              <w:right w:val="single" w:sz="4" w:space="0" w:color="221F1F"/>
            </w:tcBorders>
          </w:tcPr>
          <w:p w14:paraId="57C4A495" w14:textId="77777777" w:rsidR="001208C9" w:rsidRDefault="00202504">
            <w:r>
              <w:t xml:space="preserve"> </w:t>
            </w:r>
          </w:p>
        </w:tc>
        <w:tc>
          <w:tcPr>
            <w:tcW w:w="1135" w:type="dxa"/>
            <w:tcBorders>
              <w:top w:val="single" w:sz="4" w:space="0" w:color="221F1F"/>
              <w:left w:val="single" w:sz="4" w:space="0" w:color="221F1F"/>
              <w:bottom w:val="single" w:sz="4" w:space="0" w:color="221F1F"/>
              <w:right w:val="single" w:sz="4" w:space="0" w:color="221F1F"/>
            </w:tcBorders>
          </w:tcPr>
          <w:p w14:paraId="2DEAC5E7" w14:textId="77777777" w:rsidR="001208C9" w:rsidRDefault="00202504">
            <w:r>
              <w:t xml:space="preserve"> </w:t>
            </w:r>
          </w:p>
        </w:tc>
        <w:tc>
          <w:tcPr>
            <w:tcW w:w="1455" w:type="dxa"/>
            <w:tcBorders>
              <w:top w:val="single" w:sz="4" w:space="0" w:color="221F1F"/>
              <w:left w:val="single" w:sz="4" w:space="0" w:color="221F1F"/>
              <w:bottom w:val="single" w:sz="4" w:space="0" w:color="221F1F"/>
              <w:right w:val="single" w:sz="4" w:space="0" w:color="221F1F"/>
            </w:tcBorders>
          </w:tcPr>
          <w:p w14:paraId="22B701F1" w14:textId="77777777" w:rsidR="001208C9" w:rsidRDefault="00202504">
            <w:r>
              <w:t xml:space="preserve"> </w:t>
            </w:r>
          </w:p>
        </w:tc>
        <w:tc>
          <w:tcPr>
            <w:tcW w:w="1418" w:type="dxa"/>
            <w:tcBorders>
              <w:top w:val="single" w:sz="4" w:space="0" w:color="221F1F"/>
              <w:left w:val="single" w:sz="4" w:space="0" w:color="221F1F"/>
              <w:bottom w:val="single" w:sz="4" w:space="0" w:color="221F1F"/>
              <w:right w:val="single" w:sz="4" w:space="0" w:color="221F1F"/>
            </w:tcBorders>
          </w:tcPr>
          <w:p w14:paraId="61D237EA" w14:textId="77777777" w:rsidR="001208C9" w:rsidRDefault="00202504">
            <w:r>
              <w:t xml:space="preserve"> </w:t>
            </w:r>
          </w:p>
        </w:tc>
        <w:tc>
          <w:tcPr>
            <w:tcW w:w="1557" w:type="dxa"/>
            <w:tcBorders>
              <w:top w:val="single" w:sz="4" w:space="0" w:color="221F1F"/>
              <w:left w:val="single" w:sz="4" w:space="0" w:color="221F1F"/>
              <w:bottom w:val="single" w:sz="4" w:space="0" w:color="221F1F"/>
              <w:right w:val="single" w:sz="4" w:space="0" w:color="221F1F"/>
            </w:tcBorders>
          </w:tcPr>
          <w:p w14:paraId="58B80325" w14:textId="77777777" w:rsidR="001208C9" w:rsidRDefault="00202504">
            <w:r>
              <w:t xml:space="preserve"> </w:t>
            </w:r>
          </w:p>
        </w:tc>
      </w:tr>
    </w:tbl>
    <w:p w14:paraId="6A5BF480" w14:textId="77777777" w:rsidR="001208C9" w:rsidRDefault="00202504">
      <w:pPr>
        <w:spacing w:after="263"/>
        <w:ind w:left="578"/>
      </w:pPr>
      <w:r>
        <w:rPr>
          <w:b/>
          <w:i/>
          <w:sz w:val="10"/>
        </w:rPr>
        <w:t xml:space="preserve"> </w:t>
      </w:r>
    </w:p>
    <w:p w14:paraId="64BFC01E" w14:textId="77777777" w:rsidR="001208C9" w:rsidRDefault="00202504">
      <w:pPr>
        <w:spacing w:after="151" w:line="266" w:lineRule="auto"/>
        <w:ind w:left="573" w:right="145" w:hanging="10"/>
      </w:pPr>
      <w:r>
        <w:rPr>
          <w:b/>
          <w:i/>
        </w:rPr>
        <w:t>NB</w:t>
      </w:r>
      <w:r>
        <w:rPr>
          <w:i/>
        </w:rPr>
        <w:t xml:space="preserve"> : Tout agent public listé parmi le personnel et qui n’a pas présenté tous les documents susceptibles de justifier sa libération de l’Administration sera considéré dans l’évaluation. </w:t>
      </w:r>
    </w:p>
    <w:p w14:paraId="2B3A3523" w14:textId="77777777" w:rsidR="001208C9" w:rsidRDefault="00202504">
      <w:pPr>
        <w:spacing w:after="41" w:line="266" w:lineRule="auto"/>
        <w:ind w:left="573" w:right="145" w:hanging="10"/>
      </w:pPr>
      <w:r>
        <w:rPr>
          <w:i/>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14:paraId="73154B51" w14:textId="77777777" w:rsidR="001208C9" w:rsidRDefault="00202504">
      <w:pPr>
        <w:spacing w:after="323"/>
        <w:ind w:left="578"/>
      </w:pPr>
      <w:r>
        <w:rPr>
          <w:sz w:val="10"/>
        </w:rPr>
        <w:t xml:space="preserve"> </w:t>
      </w:r>
    </w:p>
    <w:p w14:paraId="12F746D5" w14:textId="77777777" w:rsidR="001208C9" w:rsidRDefault="00202504">
      <w:pPr>
        <w:spacing w:after="183" w:line="358" w:lineRule="auto"/>
        <w:ind w:left="573" w:right="145" w:hanging="10"/>
      </w:pPr>
      <w:r>
        <w:rPr>
          <w:i/>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 </w:t>
      </w:r>
    </w:p>
    <w:p w14:paraId="33651C24" w14:textId="77777777" w:rsidR="001208C9" w:rsidRDefault="00202504" w:rsidP="006F1380">
      <w:pPr>
        <w:numPr>
          <w:ilvl w:val="0"/>
          <w:numId w:val="20"/>
        </w:numPr>
        <w:spacing w:after="96"/>
        <w:ind w:right="166" w:hanging="360"/>
        <w:jc w:val="both"/>
      </w:pPr>
      <w:r>
        <w:rPr>
          <w:rFonts w:ascii="Times New Roman" w:eastAsia="Times New Roman" w:hAnsi="Times New Roman" w:cs="Times New Roman"/>
          <w:b/>
          <w:sz w:val="24"/>
          <w:u w:val="single" w:color="000000"/>
        </w:rPr>
        <w:t>Moyens techniques et matériels (01 sous-critères)</w:t>
      </w:r>
      <w:r>
        <w:rPr>
          <w:rFonts w:ascii="Times New Roman" w:eastAsia="Times New Roman" w:hAnsi="Times New Roman" w:cs="Times New Roman"/>
          <w:b/>
          <w:sz w:val="24"/>
        </w:rPr>
        <w:t xml:space="preserve"> </w:t>
      </w:r>
    </w:p>
    <w:p w14:paraId="48F564D9" w14:textId="77777777" w:rsidR="001208C9" w:rsidRDefault="00202504">
      <w:pPr>
        <w:spacing w:after="12" w:line="260" w:lineRule="auto"/>
        <w:ind w:left="573" w:right="165" w:hanging="10"/>
      </w:pPr>
      <w:r>
        <w:t xml:space="preserve">Le Soumissionnaire doit justifier qu’il dispose en propre ou location les matériels ci-après : </w:t>
      </w:r>
    </w:p>
    <w:tbl>
      <w:tblPr>
        <w:tblStyle w:val="TableGrid"/>
        <w:tblW w:w="10113" w:type="dxa"/>
        <w:tblInd w:w="999" w:type="dxa"/>
        <w:tblCellMar>
          <w:top w:w="45" w:type="dxa"/>
          <w:left w:w="10" w:type="dxa"/>
          <w:right w:w="1" w:type="dxa"/>
        </w:tblCellMar>
        <w:tblLook w:val="04A0" w:firstRow="1" w:lastRow="0" w:firstColumn="1" w:lastColumn="0" w:noHBand="0" w:noVBand="1"/>
      </w:tblPr>
      <w:tblGrid>
        <w:gridCol w:w="612"/>
        <w:gridCol w:w="2521"/>
        <w:gridCol w:w="982"/>
        <w:gridCol w:w="1402"/>
        <w:gridCol w:w="1447"/>
        <w:gridCol w:w="1659"/>
        <w:gridCol w:w="1490"/>
      </w:tblGrid>
      <w:tr w:rsidR="001208C9" w14:paraId="483C5EEA" w14:textId="77777777">
        <w:trPr>
          <w:trHeight w:val="960"/>
        </w:trPr>
        <w:tc>
          <w:tcPr>
            <w:tcW w:w="612" w:type="dxa"/>
            <w:tcBorders>
              <w:top w:val="single" w:sz="4" w:space="0" w:color="000000"/>
              <w:left w:val="single" w:sz="4" w:space="0" w:color="000000"/>
              <w:bottom w:val="single" w:sz="4" w:space="0" w:color="000000"/>
              <w:right w:val="single" w:sz="4" w:space="0" w:color="000000"/>
            </w:tcBorders>
          </w:tcPr>
          <w:p w14:paraId="092AB586" w14:textId="77777777" w:rsidR="001208C9" w:rsidRDefault="00202504">
            <w:pPr>
              <w:ind w:right="8"/>
              <w:jc w:val="center"/>
            </w:pPr>
            <w:r>
              <w:rPr>
                <w:b/>
                <w:sz w:val="20"/>
              </w:rPr>
              <w:t xml:space="preserve">N° </w:t>
            </w:r>
          </w:p>
        </w:tc>
        <w:tc>
          <w:tcPr>
            <w:tcW w:w="2521" w:type="dxa"/>
            <w:tcBorders>
              <w:top w:val="single" w:sz="4" w:space="0" w:color="000000"/>
              <w:left w:val="single" w:sz="4" w:space="0" w:color="000000"/>
              <w:bottom w:val="single" w:sz="4" w:space="0" w:color="000000"/>
              <w:right w:val="single" w:sz="4" w:space="0" w:color="000000"/>
            </w:tcBorders>
          </w:tcPr>
          <w:p w14:paraId="46827D3E" w14:textId="77777777" w:rsidR="001208C9" w:rsidRDefault="00202504">
            <w:pPr>
              <w:ind w:left="110" w:right="74"/>
              <w:jc w:val="center"/>
            </w:pPr>
            <w:r>
              <w:rPr>
                <w:b/>
                <w:sz w:val="20"/>
              </w:rPr>
              <w:t xml:space="preserve">Désignation et caractéristiques du matériel </w:t>
            </w:r>
          </w:p>
        </w:tc>
        <w:tc>
          <w:tcPr>
            <w:tcW w:w="982" w:type="dxa"/>
            <w:tcBorders>
              <w:top w:val="single" w:sz="4" w:space="0" w:color="000000"/>
              <w:left w:val="single" w:sz="4" w:space="0" w:color="000000"/>
              <w:bottom w:val="single" w:sz="4" w:space="0" w:color="000000"/>
              <w:right w:val="single" w:sz="4" w:space="0" w:color="000000"/>
            </w:tcBorders>
          </w:tcPr>
          <w:p w14:paraId="170B89C5" w14:textId="77777777" w:rsidR="001208C9" w:rsidRDefault="00202504">
            <w:pPr>
              <w:ind w:left="67"/>
              <w:jc w:val="both"/>
            </w:pPr>
            <w:r>
              <w:rPr>
                <w:b/>
                <w:sz w:val="20"/>
              </w:rPr>
              <w:t xml:space="preserve">Age / Etat </w:t>
            </w:r>
          </w:p>
        </w:tc>
        <w:tc>
          <w:tcPr>
            <w:tcW w:w="1402" w:type="dxa"/>
            <w:tcBorders>
              <w:top w:val="single" w:sz="4" w:space="0" w:color="000000"/>
              <w:left w:val="single" w:sz="4" w:space="0" w:color="000000"/>
              <w:bottom w:val="single" w:sz="4" w:space="0" w:color="000000"/>
              <w:right w:val="single" w:sz="4" w:space="0" w:color="000000"/>
            </w:tcBorders>
          </w:tcPr>
          <w:p w14:paraId="30B100AA" w14:textId="77777777" w:rsidR="001208C9" w:rsidRDefault="00202504">
            <w:pPr>
              <w:spacing w:after="1"/>
              <w:ind w:right="8"/>
              <w:jc w:val="center"/>
            </w:pPr>
            <w:r>
              <w:rPr>
                <w:b/>
                <w:sz w:val="20"/>
              </w:rPr>
              <w:t xml:space="preserve">Nombre </w:t>
            </w:r>
          </w:p>
          <w:p w14:paraId="11735925" w14:textId="77777777" w:rsidR="001208C9" w:rsidRDefault="00202504">
            <w:pPr>
              <w:ind w:left="72"/>
              <w:jc w:val="both"/>
            </w:pPr>
            <w:r>
              <w:rPr>
                <w:b/>
                <w:sz w:val="20"/>
              </w:rPr>
              <w:t xml:space="preserve">minimal requis </w:t>
            </w:r>
          </w:p>
        </w:tc>
        <w:tc>
          <w:tcPr>
            <w:tcW w:w="1447" w:type="dxa"/>
            <w:tcBorders>
              <w:top w:val="single" w:sz="4" w:space="0" w:color="000000"/>
              <w:left w:val="single" w:sz="4" w:space="0" w:color="000000"/>
              <w:bottom w:val="single" w:sz="4" w:space="0" w:color="000000"/>
              <w:right w:val="single" w:sz="4" w:space="0" w:color="000000"/>
            </w:tcBorders>
          </w:tcPr>
          <w:p w14:paraId="112F9CB0" w14:textId="77777777" w:rsidR="001208C9" w:rsidRDefault="00202504">
            <w:pPr>
              <w:jc w:val="center"/>
            </w:pPr>
            <w:r>
              <w:rPr>
                <w:b/>
                <w:sz w:val="20"/>
              </w:rPr>
              <w:t xml:space="preserve">Propriétaire/loca tion </w:t>
            </w:r>
          </w:p>
        </w:tc>
        <w:tc>
          <w:tcPr>
            <w:tcW w:w="1659" w:type="dxa"/>
            <w:tcBorders>
              <w:top w:val="single" w:sz="4" w:space="0" w:color="000000"/>
              <w:left w:val="single" w:sz="4" w:space="0" w:color="000000"/>
              <w:bottom w:val="single" w:sz="4" w:space="0" w:color="000000"/>
              <w:right w:val="single" w:sz="4" w:space="0" w:color="000000"/>
            </w:tcBorders>
          </w:tcPr>
          <w:p w14:paraId="6A9AC0E9" w14:textId="77777777" w:rsidR="001208C9" w:rsidRDefault="00202504">
            <w:pPr>
              <w:ind w:left="36"/>
              <w:jc w:val="both"/>
            </w:pPr>
            <w:r>
              <w:rPr>
                <w:b/>
                <w:sz w:val="20"/>
              </w:rPr>
              <w:t xml:space="preserve">Année d’obtention </w:t>
            </w:r>
          </w:p>
        </w:tc>
        <w:tc>
          <w:tcPr>
            <w:tcW w:w="1490" w:type="dxa"/>
            <w:tcBorders>
              <w:top w:val="single" w:sz="4" w:space="0" w:color="000000"/>
              <w:left w:val="single" w:sz="4" w:space="0" w:color="000000"/>
              <w:bottom w:val="single" w:sz="4" w:space="0" w:color="000000"/>
              <w:right w:val="single" w:sz="4" w:space="0" w:color="000000"/>
            </w:tcBorders>
          </w:tcPr>
          <w:p w14:paraId="4DE79498" w14:textId="77777777" w:rsidR="001208C9" w:rsidRDefault="00202504">
            <w:pPr>
              <w:ind w:right="9"/>
              <w:jc w:val="center"/>
            </w:pPr>
            <w:r>
              <w:rPr>
                <w:b/>
                <w:sz w:val="20"/>
              </w:rPr>
              <w:t xml:space="preserve">Justificatif  </w:t>
            </w:r>
          </w:p>
        </w:tc>
      </w:tr>
      <w:tr w:rsidR="001208C9" w14:paraId="6B448DAF" w14:textId="77777777">
        <w:trPr>
          <w:trHeight w:val="434"/>
        </w:trPr>
        <w:tc>
          <w:tcPr>
            <w:tcW w:w="612" w:type="dxa"/>
            <w:tcBorders>
              <w:top w:val="single" w:sz="4" w:space="0" w:color="000000"/>
              <w:left w:val="single" w:sz="4" w:space="0" w:color="000000"/>
              <w:bottom w:val="single" w:sz="4" w:space="0" w:color="000000"/>
              <w:right w:val="single" w:sz="4" w:space="0" w:color="000000"/>
            </w:tcBorders>
          </w:tcPr>
          <w:p w14:paraId="4F120CBA" w14:textId="77777777" w:rsidR="001208C9" w:rsidRDefault="00202504">
            <w:pPr>
              <w:ind w:right="11"/>
              <w:jc w:val="center"/>
            </w:pPr>
            <w:r>
              <w:rPr>
                <w:sz w:val="20"/>
              </w:rP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027F0D9F" w14:textId="77777777" w:rsidR="001208C9" w:rsidRDefault="00202504">
            <w:pPr>
              <w:ind w:left="98"/>
            </w:pPr>
            <w:r>
              <w:rPr>
                <w:sz w:val="20"/>
              </w:rPr>
              <w:t xml:space="preserve">Véhicule pick-up  4x4 </w:t>
            </w:r>
          </w:p>
        </w:tc>
        <w:tc>
          <w:tcPr>
            <w:tcW w:w="982" w:type="dxa"/>
            <w:tcBorders>
              <w:top w:val="single" w:sz="4" w:space="0" w:color="000000"/>
              <w:left w:val="single" w:sz="4" w:space="0" w:color="000000"/>
              <w:bottom w:val="single" w:sz="4" w:space="0" w:color="000000"/>
              <w:right w:val="single" w:sz="4" w:space="0" w:color="000000"/>
            </w:tcBorders>
          </w:tcPr>
          <w:p w14:paraId="5F3A3C44" w14:textId="77777777" w:rsidR="001208C9" w:rsidRDefault="00202504">
            <w:pPr>
              <w:ind w:left="2"/>
            </w:pPr>
            <w:r>
              <w:rPr>
                <w:sz w:val="20"/>
              </w:rPr>
              <w:t xml:space="preserve">bon </w:t>
            </w:r>
          </w:p>
        </w:tc>
        <w:tc>
          <w:tcPr>
            <w:tcW w:w="1402" w:type="dxa"/>
            <w:tcBorders>
              <w:top w:val="single" w:sz="4" w:space="0" w:color="000000"/>
              <w:left w:val="single" w:sz="4" w:space="0" w:color="000000"/>
              <w:bottom w:val="single" w:sz="4" w:space="0" w:color="000000"/>
              <w:right w:val="single" w:sz="4" w:space="0" w:color="000000"/>
            </w:tcBorders>
          </w:tcPr>
          <w:p w14:paraId="5826DCB0" w14:textId="77777777" w:rsidR="001208C9" w:rsidRDefault="00202504">
            <w:pPr>
              <w:ind w:left="2"/>
            </w:pPr>
            <w:r>
              <w:rPr>
                <w:sz w:val="20"/>
              </w:rPr>
              <w:t xml:space="preserve">1 </w:t>
            </w:r>
          </w:p>
        </w:tc>
        <w:tc>
          <w:tcPr>
            <w:tcW w:w="1447" w:type="dxa"/>
            <w:tcBorders>
              <w:top w:val="single" w:sz="4" w:space="0" w:color="000000"/>
              <w:left w:val="single" w:sz="4" w:space="0" w:color="000000"/>
              <w:bottom w:val="single" w:sz="4" w:space="0" w:color="000000"/>
              <w:right w:val="single" w:sz="4" w:space="0" w:color="000000"/>
            </w:tcBorders>
          </w:tcPr>
          <w:p w14:paraId="65ED3090" w14:textId="77777777" w:rsidR="001208C9" w:rsidRDefault="00202504">
            <w:pPr>
              <w:ind w:left="2"/>
            </w:pPr>
            <w:r>
              <w:rPr>
                <w:sz w:val="20"/>
              </w:rPr>
              <w:t xml:space="preserve"> </w:t>
            </w:r>
          </w:p>
        </w:tc>
        <w:tc>
          <w:tcPr>
            <w:tcW w:w="1659" w:type="dxa"/>
            <w:tcBorders>
              <w:top w:val="single" w:sz="4" w:space="0" w:color="000000"/>
              <w:left w:val="single" w:sz="4" w:space="0" w:color="000000"/>
              <w:bottom w:val="single" w:sz="4" w:space="0" w:color="000000"/>
              <w:right w:val="single" w:sz="4" w:space="0" w:color="000000"/>
            </w:tcBorders>
          </w:tcPr>
          <w:p w14:paraId="576D0257" w14:textId="77777777" w:rsidR="001208C9" w:rsidRDefault="00202504">
            <w:pPr>
              <w:ind w:left="2"/>
            </w:pPr>
            <w:r>
              <w:rPr>
                <w:sz w:val="20"/>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0BFFB161" w14:textId="77777777" w:rsidR="001208C9" w:rsidRDefault="00202504">
            <w:r>
              <w:rPr>
                <w:sz w:val="20"/>
              </w:rPr>
              <w:t xml:space="preserve"> </w:t>
            </w:r>
          </w:p>
        </w:tc>
      </w:tr>
    </w:tbl>
    <w:p w14:paraId="3FFC5C4C" w14:textId="77777777" w:rsidR="001208C9" w:rsidRDefault="00202504">
      <w:pPr>
        <w:spacing w:after="0"/>
        <w:ind w:left="578"/>
      </w:pPr>
      <w:r>
        <w:rPr>
          <w:b/>
          <w:i/>
          <w:sz w:val="10"/>
        </w:rPr>
        <w:t xml:space="preserve"> </w:t>
      </w:r>
    </w:p>
    <w:p w14:paraId="4F6DB4D6" w14:textId="77777777" w:rsidR="001208C9" w:rsidRDefault="00202504">
      <w:pPr>
        <w:spacing w:after="185" w:line="266" w:lineRule="auto"/>
        <w:ind w:left="573" w:right="161" w:hanging="10"/>
      </w:pPr>
      <w:r>
        <w:rPr>
          <w:b/>
          <w:i/>
        </w:rPr>
        <w:t xml:space="preserve">NB : </w:t>
      </w:r>
      <w:r>
        <w:rPr>
          <w:i/>
        </w:rPr>
        <w:t>Joindre les copies certifiées par les services émetteurs ou toute autre autorité habilitée, des cartes grises pour les matériels roulants et les factures d’achat</w:t>
      </w:r>
      <w:r>
        <w:t xml:space="preserve"> </w:t>
      </w:r>
      <w:r>
        <w:rPr>
          <w:i/>
        </w:rPr>
        <w:t xml:space="preserve">indiquant le numéro de contribuable de chaque émetteur pour les autres, le cas échéant, accompagnées d’un engagement de location de matériel signé. </w:t>
      </w:r>
    </w:p>
    <w:p w14:paraId="3EBF5ECB" w14:textId="77777777" w:rsidR="001208C9" w:rsidRDefault="00202504" w:rsidP="006F1380">
      <w:pPr>
        <w:numPr>
          <w:ilvl w:val="0"/>
          <w:numId w:val="20"/>
        </w:numPr>
        <w:spacing w:after="65" w:line="249" w:lineRule="auto"/>
        <w:ind w:right="166" w:hanging="360"/>
        <w:jc w:val="both"/>
      </w:pPr>
      <w:r>
        <w:rPr>
          <w:rFonts w:ascii="Times New Roman" w:eastAsia="Times New Roman" w:hAnsi="Times New Roman" w:cs="Times New Roman"/>
          <w:b/>
          <w:sz w:val="24"/>
        </w:rPr>
        <w:lastRenderedPageBreak/>
        <w:t>Preuves de connaissance du site devant abriter les prestations (01)</w:t>
      </w:r>
      <w:r>
        <w:rPr>
          <w:rFonts w:ascii="Times New Roman" w:eastAsia="Times New Roman" w:hAnsi="Times New Roman" w:cs="Times New Roman"/>
          <w:b/>
          <w:i/>
        </w:rPr>
        <w:t xml:space="preserve"> </w:t>
      </w:r>
    </w:p>
    <w:p w14:paraId="4EA45E8C" w14:textId="77777777" w:rsidR="001208C9" w:rsidRDefault="00202504" w:rsidP="006F1380">
      <w:pPr>
        <w:numPr>
          <w:ilvl w:val="0"/>
          <w:numId w:val="20"/>
        </w:numPr>
        <w:spacing w:after="263" w:line="249" w:lineRule="auto"/>
        <w:ind w:right="166" w:hanging="360"/>
        <w:jc w:val="both"/>
      </w:pPr>
      <w:r>
        <w:rPr>
          <w:rFonts w:ascii="Times New Roman" w:eastAsia="Times New Roman" w:hAnsi="Times New Roman" w:cs="Times New Roman"/>
          <w:b/>
          <w:sz w:val="24"/>
        </w:rPr>
        <w:t>Méthodologie d’exécution (03)</w:t>
      </w:r>
      <w:r>
        <w:rPr>
          <w:rFonts w:ascii="Times New Roman" w:eastAsia="Times New Roman" w:hAnsi="Times New Roman" w:cs="Times New Roman"/>
          <w:b/>
          <w:i/>
        </w:rPr>
        <w:t xml:space="preserve"> </w:t>
      </w: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b/>
          <w:sz w:val="24"/>
          <w:u w:val="single" w:color="000000"/>
        </w:rPr>
        <w:t>Service après-vente (03)</w:t>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 </w:t>
      </w:r>
    </w:p>
    <w:p w14:paraId="12CC01AB" w14:textId="77777777" w:rsidR="001208C9" w:rsidRDefault="00202504">
      <w:pPr>
        <w:spacing w:after="283" w:line="260" w:lineRule="auto"/>
        <w:ind w:left="573" w:right="165" w:hanging="10"/>
      </w:pPr>
      <w:r>
        <w:t xml:space="preserve">Les Soumissionnaires devront produire  </w:t>
      </w:r>
    </w:p>
    <w:p w14:paraId="3768CAAC" w14:textId="77777777" w:rsidR="001208C9" w:rsidRDefault="00202504" w:rsidP="006F1380">
      <w:pPr>
        <w:numPr>
          <w:ilvl w:val="0"/>
          <w:numId w:val="21"/>
        </w:numPr>
        <w:spacing w:after="7" w:line="398" w:lineRule="auto"/>
        <w:ind w:hanging="420"/>
        <w:jc w:val="both"/>
      </w:pPr>
      <w:r>
        <w:rPr>
          <w:rFonts w:ascii="Times New Roman" w:eastAsia="Times New Roman" w:hAnsi="Times New Roman" w:cs="Times New Roman"/>
          <w:sz w:val="24"/>
        </w:rPr>
        <w:t xml:space="preserve">une preuve de disponibilité des pièces de rechange, et/ou consommables obligatoires  pendant une période d’un an,  </w:t>
      </w:r>
    </w:p>
    <w:p w14:paraId="4A340240" w14:textId="77777777" w:rsidR="001208C9" w:rsidRDefault="00202504" w:rsidP="006F1380">
      <w:pPr>
        <w:numPr>
          <w:ilvl w:val="0"/>
          <w:numId w:val="21"/>
        </w:numPr>
        <w:spacing w:after="7" w:line="359" w:lineRule="auto"/>
        <w:ind w:hanging="420"/>
        <w:jc w:val="both"/>
      </w:pPr>
      <w:r>
        <w:rPr>
          <w:rFonts w:ascii="Times New Roman" w:eastAsia="Times New Roman" w:hAnsi="Times New Roman" w:cs="Times New Roman"/>
          <w:sz w:val="24"/>
        </w:rPr>
        <w:t>un personnel qualifié pour assurer la mise en service et le suivi de la garantie (</w:t>
      </w:r>
      <w:r>
        <w:rPr>
          <w:rFonts w:ascii="Times New Roman" w:eastAsia="Times New Roman" w:hAnsi="Times New Roman" w:cs="Times New Roman"/>
          <w:i/>
          <w:sz w:val="24"/>
        </w:rPr>
        <w:t xml:space="preserve">un Expert en Communication,), </w:t>
      </w:r>
      <w:r>
        <w:rPr>
          <w:rFonts w:ascii="Times New Roman" w:eastAsia="Times New Roman" w:hAnsi="Times New Roman" w:cs="Times New Roman"/>
          <w:sz w:val="24"/>
        </w:rPr>
        <w:t xml:space="preserve"> </w:t>
      </w:r>
    </w:p>
    <w:p w14:paraId="48471BF4" w14:textId="77777777" w:rsidR="001208C9" w:rsidRDefault="00202504" w:rsidP="006F1380">
      <w:pPr>
        <w:numPr>
          <w:ilvl w:val="0"/>
          <w:numId w:val="21"/>
        </w:numPr>
        <w:spacing w:after="148" w:line="248" w:lineRule="auto"/>
        <w:ind w:hanging="420"/>
        <w:jc w:val="both"/>
      </w:pPr>
      <w:r>
        <w:rPr>
          <w:rFonts w:ascii="Times New Roman" w:eastAsia="Times New Roman" w:hAnsi="Times New Roman" w:cs="Times New Roman"/>
          <w:sz w:val="24"/>
        </w:rPr>
        <w:t xml:space="preserve">formation des utilisateurs. </w:t>
      </w:r>
    </w:p>
    <w:p w14:paraId="6B083D26" w14:textId="77777777" w:rsidR="001208C9" w:rsidRDefault="00202504" w:rsidP="006F1380">
      <w:pPr>
        <w:numPr>
          <w:ilvl w:val="2"/>
          <w:numId w:val="23"/>
        </w:numPr>
        <w:spacing w:after="137"/>
        <w:ind w:right="83" w:hanging="360"/>
      </w:pPr>
      <w:r>
        <w:rPr>
          <w:b/>
          <w:u w:val="single" w:color="000000"/>
        </w:rPr>
        <w:t>Capacité financière (01)</w:t>
      </w:r>
      <w:r>
        <w:rPr>
          <w:b/>
        </w:rPr>
        <w:t xml:space="preserve"> </w:t>
      </w:r>
    </w:p>
    <w:p w14:paraId="361ECF05" w14:textId="77777777" w:rsidR="001208C9" w:rsidRDefault="00202504">
      <w:pPr>
        <w:spacing w:after="156" w:line="260" w:lineRule="auto"/>
        <w:ind w:left="2017" w:right="165" w:hanging="10"/>
      </w:pPr>
      <w:r>
        <w:t xml:space="preserve">Les Soumissionnaires devront présenter notamment : </w:t>
      </w:r>
    </w:p>
    <w:p w14:paraId="56F8C22A" w14:textId="77777777" w:rsidR="001208C9" w:rsidRDefault="00202504" w:rsidP="006F1380">
      <w:pPr>
        <w:numPr>
          <w:ilvl w:val="2"/>
          <w:numId w:val="23"/>
        </w:numPr>
        <w:spacing w:after="135" w:line="260" w:lineRule="auto"/>
        <w:ind w:right="83" w:hanging="360"/>
      </w:pPr>
      <w:r>
        <w:t xml:space="preserve">L’attestation de capacité financière d’un montant de 6 000 000 de francs CFA délivrée par une banque agréée ; </w:t>
      </w:r>
    </w:p>
    <w:p w14:paraId="203DACD0" w14:textId="77777777" w:rsidR="001208C9" w:rsidRDefault="00202504">
      <w:pPr>
        <w:spacing w:after="188" w:line="266" w:lineRule="auto"/>
        <w:ind w:left="573" w:right="145" w:hanging="10"/>
      </w:pPr>
      <w:r>
        <w:rPr>
          <w:i/>
        </w:rPr>
        <w:t xml:space="preserve">En cas de conflit entre les contenus des pièces de la Demande de Cotation, l’élimination d’une offre pour nonconformité aux prescriptions de la Demande de Cotation ne doit s’appuyer que sur des critères contenus dans le RPAO dont les dispositions priment sur celle des autres pièces. </w:t>
      </w:r>
    </w:p>
    <w:p w14:paraId="791B5C16" w14:textId="77777777" w:rsidR="001208C9" w:rsidRDefault="00202504" w:rsidP="006F1380">
      <w:pPr>
        <w:numPr>
          <w:ilvl w:val="1"/>
          <w:numId w:val="22"/>
        </w:numPr>
        <w:spacing w:after="7" w:line="249" w:lineRule="auto"/>
        <w:ind w:right="166" w:hanging="850"/>
        <w:jc w:val="both"/>
      </w:pPr>
      <w:r>
        <w:rPr>
          <w:rFonts w:ascii="Times New Roman" w:eastAsia="Times New Roman" w:hAnsi="Times New Roman" w:cs="Times New Roman"/>
          <w:b/>
          <w:sz w:val="24"/>
        </w:rPr>
        <w:t xml:space="preserve">Examen des justificatifs et report des résultats dans le tableau correspondant ; </w:t>
      </w:r>
    </w:p>
    <w:p w14:paraId="29A89E7F" w14:textId="77777777" w:rsidR="001208C9" w:rsidRDefault="00202504">
      <w:pPr>
        <w:spacing w:after="141"/>
        <w:ind w:left="1856"/>
      </w:pPr>
      <w:r>
        <w:rPr>
          <w:rFonts w:ascii="Times New Roman" w:eastAsia="Times New Roman" w:hAnsi="Times New Roman" w:cs="Times New Roman"/>
          <w:b/>
          <w:sz w:val="10"/>
        </w:rPr>
        <w:t xml:space="preserve"> </w:t>
      </w:r>
    </w:p>
    <w:p w14:paraId="44D53432" w14:textId="77777777" w:rsidR="001208C9" w:rsidRDefault="00202504" w:rsidP="006F1380">
      <w:pPr>
        <w:numPr>
          <w:ilvl w:val="1"/>
          <w:numId w:val="22"/>
        </w:numPr>
        <w:spacing w:after="7" w:line="249" w:lineRule="auto"/>
        <w:ind w:right="166" w:hanging="850"/>
        <w:jc w:val="both"/>
      </w:pPr>
      <w:r>
        <w:rPr>
          <w:rFonts w:ascii="Times New Roman" w:eastAsia="Times New Roman" w:hAnsi="Times New Roman" w:cs="Times New Roman"/>
          <w:b/>
          <w:sz w:val="24"/>
        </w:rPr>
        <w:t>Vérification des opérations arithmétiques, en multipliant le cas échéant les prix unitaires par les quantités et en utilisant le prix en lettres pour procéder aux corrections nécessaires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24035A2" w14:textId="77777777" w:rsidR="001208C9" w:rsidRDefault="00202504">
      <w:pPr>
        <w:spacing w:after="124"/>
        <w:ind w:left="720"/>
      </w:pPr>
      <w:r>
        <w:rPr>
          <w:rFonts w:ascii="Times New Roman" w:eastAsia="Times New Roman" w:hAnsi="Times New Roman" w:cs="Times New Roman"/>
          <w:b/>
          <w:sz w:val="10"/>
        </w:rPr>
        <w:t xml:space="preserve"> </w:t>
      </w:r>
    </w:p>
    <w:p w14:paraId="34566F07" w14:textId="77777777" w:rsidR="001208C9" w:rsidRDefault="00202504" w:rsidP="006F1380">
      <w:pPr>
        <w:numPr>
          <w:ilvl w:val="1"/>
          <w:numId w:val="22"/>
        </w:numPr>
        <w:spacing w:after="7" w:line="249" w:lineRule="auto"/>
        <w:ind w:right="166" w:hanging="850"/>
        <w:jc w:val="both"/>
      </w:pPr>
      <w:r>
        <w:rPr>
          <w:rFonts w:ascii="Times New Roman" w:eastAsia="Times New Roman" w:hAnsi="Times New Roman" w:cs="Times New Roman"/>
          <w:b/>
          <w:sz w:val="24"/>
        </w:rPr>
        <w:t xml:space="preserve">Élaboration du tableau de comparaison des cotations sur la base des montants corrigés des erreurs arithmétiques et des remises éventuelles ; </w:t>
      </w:r>
    </w:p>
    <w:p w14:paraId="72EE3DF3" w14:textId="77777777" w:rsidR="001208C9" w:rsidRDefault="00202504">
      <w:pPr>
        <w:spacing w:after="185"/>
        <w:ind w:left="1856"/>
      </w:pPr>
      <w:r>
        <w:rPr>
          <w:rFonts w:ascii="Times New Roman" w:eastAsia="Times New Roman" w:hAnsi="Times New Roman" w:cs="Times New Roman"/>
          <w:b/>
          <w:sz w:val="10"/>
        </w:rPr>
        <w:t xml:space="preserve"> </w:t>
      </w:r>
    </w:p>
    <w:p w14:paraId="38CB8E63" w14:textId="77777777" w:rsidR="001208C9" w:rsidRDefault="00202504" w:rsidP="006F1380">
      <w:pPr>
        <w:numPr>
          <w:ilvl w:val="1"/>
          <w:numId w:val="22"/>
        </w:numPr>
        <w:spacing w:after="7" w:line="249" w:lineRule="auto"/>
        <w:ind w:right="166" w:hanging="850"/>
        <w:jc w:val="both"/>
      </w:pPr>
      <w:r>
        <w:rPr>
          <w:rFonts w:ascii="Times New Roman" w:eastAsia="Times New Roman" w:hAnsi="Times New Roman" w:cs="Times New Roman"/>
          <w:b/>
          <w:sz w:val="24"/>
        </w:rPr>
        <w:t xml:space="preserve">L’élaboration d’un tableau récapitulatif des cotations. </w:t>
      </w:r>
    </w:p>
    <w:p w14:paraId="74223039" w14:textId="77777777" w:rsidR="001208C9" w:rsidRDefault="00202504">
      <w:pPr>
        <w:spacing w:after="270"/>
        <w:ind w:left="2007"/>
      </w:pPr>
      <w:r>
        <w:rPr>
          <w:sz w:val="10"/>
        </w:rPr>
        <w:t xml:space="preserve"> </w:t>
      </w:r>
    </w:p>
    <w:p w14:paraId="5EA0E6C1" w14:textId="77777777" w:rsidR="001208C9" w:rsidRDefault="00202504">
      <w:pPr>
        <w:spacing w:after="151" w:line="266" w:lineRule="auto"/>
        <w:ind w:left="573" w:right="145" w:hanging="10"/>
      </w:pPr>
      <w:r>
        <w:rPr>
          <w:b/>
          <w:i/>
        </w:rPr>
        <w:t>NB</w:t>
      </w:r>
      <w:r>
        <w:rPr>
          <w:b/>
        </w:rPr>
        <w:t xml:space="preserve"> : -</w:t>
      </w:r>
      <w:r>
        <w:rPr>
          <w:i/>
        </w:rPr>
        <w:t xml:space="preserve">Une grille d’évaluation détaillée et cohérente avec les exigences du Règlement de la Cotation   pourra être jointe en annexe à ce règlement de la Demande de Cotation. </w:t>
      </w:r>
    </w:p>
    <w:p w14:paraId="5DC15141" w14:textId="77777777" w:rsidR="001208C9" w:rsidRDefault="00202504" w:rsidP="006F1380">
      <w:pPr>
        <w:numPr>
          <w:ilvl w:val="0"/>
          <w:numId w:val="21"/>
        </w:numPr>
        <w:spacing w:after="7" w:line="248" w:lineRule="auto"/>
        <w:ind w:hanging="420"/>
        <w:jc w:val="both"/>
      </w:pPr>
      <w:r>
        <w:rPr>
          <w:rFonts w:ascii="Times New Roman" w:eastAsia="Times New Roman" w:hAnsi="Times New Roman" w:cs="Times New Roman"/>
          <w:sz w:val="24"/>
        </w:rPr>
        <w:t>En cas de divergence entre les prix en chiffres et ceux en lettre, le prix en lettre fait foi.</w:t>
      </w:r>
      <w:r>
        <w:rPr>
          <w:rFonts w:ascii="Times New Roman" w:eastAsia="Times New Roman" w:hAnsi="Times New Roman" w:cs="Times New Roman"/>
          <w:b/>
          <w:sz w:val="24"/>
        </w:rPr>
        <w:t xml:space="preserve"> </w:t>
      </w:r>
    </w:p>
    <w:p w14:paraId="5C570DF7" w14:textId="77777777" w:rsidR="001208C9" w:rsidRDefault="00202504">
      <w:pPr>
        <w:spacing w:after="122"/>
        <w:ind w:left="578"/>
      </w:pPr>
      <w:r>
        <w:rPr>
          <w:rFonts w:ascii="Times New Roman" w:eastAsia="Times New Roman" w:hAnsi="Times New Roman" w:cs="Times New Roman"/>
          <w:b/>
          <w:sz w:val="10"/>
        </w:rPr>
        <w:t xml:space="preserve"> </w:t>
      </w:r>
    </w:p>
    <w:p w14:paraId="12BFB764" w14:textId="77777777" w:rsidR="001208C9" w:rsidRDefault="00202504">
      <w:pPr>
        <w:pStyle w:val="Titre2"/>
        <w:tabs>
          <w:tab w:val="center" w:pos="1151"/>
          <w:tab w:val="center" w:pos="3746"/>
        </w:tabs>
        <w:ind w:left="0" w:firstLine="0"/>
        <w:jc w:val="left"/>
      </w:pPr>
      <w:bookmarkStart w:id="15" w:name="_Toc186880"/>
      <w:r>
        <w:rPr>
          <w:rFonts w:ascii="Calibri" w:eastAsia="Calibri" w:hAnsi="Calibri" w:cs="Calibri"/>
          <w:b w:val="0"/>
          <w:sz w:val="22"/>
        </w:rPr>
        <w:tab/>
      </w:r>
      <w:r>
        <w:rPr>
          <w:u w:val="single" w:color="000000"/>
        </w:rPr>
        <w:t>Article 12 -</w:t>
      </w:r>
      <w:r>
        <w:rPr>
          <w:rFonts w:ascii="Arial" w:eastAsia="Arial" w:hAnsi="Arial" w:cs="Arial"/>
        </w:rPr>
        <w:t xml:space="preserve"> </w:t>
      </w:r>
      <w:r>
        <w:rPr>
          <w:rFonts w:ascii="Arial" w:eastAsia="Arial" w:hAnsi="Arial" w:cs="Arial"/>
        </w:rPr>
        <w:tab/>
      </w:r>
      <w:r>
        <w:t xml:space="preserve">Attribution de la lettre commande </w:t>
      </w:r>
      <w:bookmarkEnd w:id="15"/>
    </w:p>
    <w:p w14:paraId="5FEB3811" w14:textId="77777777" w:rsidR="001208C9" w:rsidRDefault="00202504">
      <w:pPr>
        <w:spacing w:after="7" w:line="248" w:lineRule="auto"/>
        <w:ind w:left="574" w:right="111" w:hanging="10"/>
        <w:jc w:val="both"/>
      </w:pPr>
      <w:r>
        <w:rPr>
          <w:rFonts w:ascii="Times New Roman" w:eastAsia="Times New Roman" w:hAnsi="Times New Roman" w:cs="Times New Roman"/>
          <w:sz w:val="24"/>
        </w:rPr>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w:t>
      </w:r>
      <w:r>
        <w:rPr>
          <w:rFonts w:ascii="Times New Roman" w:eastAsia="Times New Roman" w:hAnsi="Times New Roman" w:cs="Times New Roman"/>
          <w:sz w:val="24"/>
        </w:rPr>
        <w:lastRenderedPageBreak/>
        <w:t xml:space="preserve">lettre commande de façon satisfaisante et dont l’offre a été évaluée la moins disante après application des remises proposées le cas échéant.  </w:t>
      </w:r>
    </w:p>
    <w:p w14:paraId="5DD2BB9E" w14:textId="77777777" w:rsidR="001208C9" w:rsidRDefault="00202504">
      <w:pPr>
        <w:spacing w:after="7" w:line="248" w:lineRule="auto"/>
        <w:ind w:left="574" w:right="110" w:hanging="10"/>
        <w:jc w:val="both"/>
      </w:pPr>
      <w:r>
        <w:rPr>
          <w:rFonts w:ascii="Times New Roman" w:eastAsia="Times New Roman" w:hAnsi="Times New Roman" w:cs="Times New Roman"/>
          <w:sz w:val="24"/>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 dans le cas contraire, [préciser le cas échéant, un autre mode que celui le plus économiquement avantageux pour le Maître d’Ouvrage. </w:t>
      </w:r>
    </w:p>
    <w:p w14:paraId="78747543" w14:textId="77777777" w:rsidR="001208C9" w:rsidRDefault="00202504">
      <w:pPr>
        <w:spacing w:after="124"/>
        <w:ind w:left="578"/>
      </w:pPr>
      <w:r>
        <w:rPr>
          <w:rFonts w:ascii="Times New Roman" w:eastAsia="Times New Roman" w:hAnsi="Times New Roman" w:cs="Times New Roman"/>
          <w:sz w:val="10"/>
        </w:rPr>
        <w:t xml:space="preserve"> </w:t>
      </w:r>
    </w:p>
    <w:p w14:paraId="26C37584" w14:textId="77777777" w:rsidR="001208C9" w:rsidRDefault="00202504">
      <w:pPr>
        <w:pStyle w:val="Titre2"/>
        <w:tabs>
          <w:tab w:val="center" w:pos="1151"/>
          <w:tab w:val="center" w:pos="4585"/>
        </w:tabs>
        <w:ind w:left="0" w:firstLine="0"/>
        <w:jc w:val="left"/>
      </w:pPr>
      <w:bookmarkStart w:id="16" w:name="_Toc186881"/>
      <w:r>
        <w:rPr>
          <w:rFonts w:ascii="Calibri" w:eastAsia="Calibri" w:hAnsi="Calibri" w:cs="Calibri"/>
          <w:b w:val="0"/>
          <w:sz w:val="22"/>
        </w:rPr>
        <w:tab/>
      </w:r>
      <w:r>
        <w:rPr>
          <w:u w:val="single" w:color="000000"/>
        </w:rPr>
        <w:t>Article 13 -</w:t>
      </w:r>
      <w:r>
        <w:rPr>
          <w:rFonts w:ascii="Arial" w:eastAsia="Arial" w:hAnsi="Arial" w:cs="Arial"/>
        </w:rPr>
        <w:t xml:space="preserve"> </w:t>
      </w:r>
      <w:r>
        <w:rPr>
          <w:rFonts w:ascii="Arial" w:eastAsia="Arial" w:hAnsi="Arial" w:cs="Arial"/>
        </w:rPr>
        <w:tab/>
      </w:r>
      <w:r>
        <w:t xml:space="preserve">Publication du résultat de la Demande de Cotation </w:t>
      </w:r>
      <w:bookmarkEnd w:id="16"/>
    </w:p>
    <w:p w14:paraId="33800B44" w14:textId="77777777" w:rsidR="001208C9" w:rsidRDefault="00202504">
      <w:pPr>
        <w:spacing w:after="31" w:line="248" w:lineRule="auto"/>
        <w:ind w:left="574" w:right="107" w:hanging="10"/>
        <w:jc w:val="both"/>
      </w:pPr>
      <w:r>
        <w:rPr>
          <w:rFonts w:ascii="Times New Roman" w:eastAsia="Times New Roman" w:hAnsi="Times New Roman" w:cs="Times New Roman"/>
          <w:sz w:val="24"/>
        </w:rPr>
        <w:t xml:space="preserve">Le Maître d’Ouvrage ou le Maître d’Ouvrage Délégué décidera de l’attribution et publiera le résultat de la Demande de Cotation dans le Journal des Marchés édité par l’Organisme en charge de la Régulation, par voie de presse et/ou par voie d’affichage en communiquant notamment : </w:t>
      </w:r>
    </w:p>
    <w:p w14:paraId="523D0007" w14:textId="77777777" w:rsidR="001208C9" w:rsidRDefault="00202504" w:rsidP="006F1380">
      <w:pPr>
        <w:numPr>
          <w:ilvl w:val="0"/>
          <w:numId w:val="24"/>
        </w:numPr>
        <w:spacing w:after="7" w:line="248" w:lineRule="auto"/>
        <w:ind w:hanging="360"/>
        <w:jc w:val="both"/>
      </w:pPr>
      <w:r>
        <w:rPr>
          <w:rFonts w:ascii="Times New Roman" w:eastAsia="Times New Roman" w:hAnsi="Times New Roman" w:cs="Times New Roman"/>
          <w:sz w:val="24"/>
        </w:rPr>
        <w:t xml:space="preserve">Le nom de l’attributaire ; </w:t>
      </w:r>
    </w:p>
    <w:p w14:paraId="0936DB99" w14:textId="77777777" w:rsidR="001208C9" w:rsidRDefault="00202504" w:rsidP="006F1380">
      <w:pPr>
        <w:numPr>
          <w:ilvl w:val="0"/>
          <w:numId w:val="24"/>
        </w:numPr>
        <w:spacing w:after="7" w:line="248" w:lineRule="auto"/>
        <w:ind w:hanging="360"/>
        <w:jc w:val="both"/>
      </w:pPr>
      <w:r>
        <w:rPr>
          <w:rFonts w:ascii="Times New Roman" w:eastAsia="Times New Roman" w:hAnsi="Times New Roman" w:cs="Times New Roman"/>
          <w:sz w:val="24"/>
        </w:rPr>
        <w:t xml:space="preserve">L’objet de la  Demande de Cotation ; </w:t>
      </w:r>
    </w:p>
    <w:p w14:paraId="189321E6" w14:textId="77777777" w:rsidR="001208C9" w:rsidRDefault="00202504" w:rsidP="006F1380">
      <w:pPr>
        <w:numPr>
          <w:ilvl w:val="0"/>
          <w:numId w:val="24"/>
        </w:numPr>
        <w:spacing w:after="7" w:line="248" w:lineRule="auto"/>
        <w:ind w:hanging="360"/>
        <w:jc w:val="both"/>
      </w:pPr>
      <w:r>
        <w:rPr>
          <w:rFonts w:ascii="Times New Roman" w:eastAsia="Times New Roman" w:hAnsi="Times New Roman" w:cs="Times New Roman"/>
          <w:sz w:val="24"/>
        </w:rPr>
        <w:t xml:space="preserve">Le montant de la lettre-commande  ;  </w:t>
      </w:r>
    </w:p>
    <w:p w14:paraId="5F883990" w14:textId="77777777" w:rsidR="001208C9" w:rsidRDefault="00202504" w:rsidP="006F1380">
      <w:pPr>
        <w:numPr>
          <w:ilvl w:val="0"/>
          <w:numId w:val="24"/>
        </w:numPr>
        <w:spacing w:after="7" w:line="248" w:lineRule="auto"/>
        <w:ind w:hanging="360"/>
        <w:jc w:val="both"/>
      </w:pPr>
      <w:r>
        <w:rPr>
          <w:rFonts w:ascii="Times New Roman" w:eastAsia="Times New Roman" w:hAnsi="Times New Roman" w:cs="Times New Roman"/>
          <w:sz w:val="24"/>
        </w:rPr>
        <w:t xml:space="preserve">Le délai d’exécution ou de livraison. </w:t>
      </w:r>
    </w:p>
    <w:p w14:paraId="08152E52" w14:textId="77777777" w:rsidR="001208C9" w:rsidRDefault="00202504">
      <w:pPr>
        <w:spacing w:after="124"/>
        <w:ind w:left="720"/>
      </w:pPr>
      <w:r>
        <w:rPr>
          <w:rFonts w:ascii="Times New Roman" w:eastAsia="Times New Roman" w:hAnsi="Times New Roman" w:cs="Times New Roman"/>
          <w:sz w:val="10"/>
        </w:rPr>
        <w:t xml:space="preserve"> </w:t>
      </w:r>
    </w:p>
    <w:p w14:paraId="2F9EAD92" w14:textId="77777777" w:rsidR="001208C9" w:rsidRDefault="00202504">
      <w:pPr>
        <w:pStyle w:val="Titre2"/>
        <w:tabs>
          <w:tab w:val="center" w:pos="1151"/>
          <w:tab w:val="center" w:pos="3660"/>
        </w:tabs>
        <w:ind w:left="0" w:firstLine="0"/>
        <w:jc w:val="left"/>
      </w:pPr>
      <w:bookmarkStart w:id="17" w:name="_Toc186882"/>
      <w:r>
        <w:rPr>
          <w:rFonts w:ascii="Calibri" w:eastAsia="Calibri" w:hAnsi="Calibri" w:cs="Calibri"/>
          <w:b w:val="0"/>
          <w:sz w:val="22"/>
        </w:rPr>
        <w:tab/>
      </w:r>
      <w:r>
        <w:rPr>
          <w:u w:val="single" w:color="000000"/>
        </w:rPr>
        <w:t>Article 14 -</w:t>
      </w:r>
      <w:r>
        <w:rPr>
          <w:rFonts w:ascii="Arial" w:eastAsia="Arial" w:hAnsi="Arial" w:cs="Arial"/>
        </w:rPr>
        <w:t xml:space="preserve"> </w:t>
      </w:r>
      <w:r>
        <w:rPr>
          <w:rFonts w:ascii="Arial" w:eastAsia="Arial" w:hAnsi="Arial" w:cs="Arial"/>
        </w:rPr>
        <w:tab/>
      </w:r>
      <w:r>
        <w:t xml:space="preserve">Signature de la lettre commande </w:t>
      </w:r>
      <w:bookmarkEnd w:id="17"/>
    </w:p>
    <w:p w14:paraId="75759333" w14:textId="77777777" w:rsidR="001208C9" w:rsidRDefault="00202504">
      <w:pPr>
        <w:spacing w:after="7" w:line="248" w:lineRule="auto"/>
        <w:ind w:left="574" w:right="107" w:hanging="10"/>
        <w:jc w:val="both"/>
      </w:pPr>
      <w:r>
        <w:rPr>
          <w:rFonts w:ascii="Times New Roman" w:eastAsia="Times New Roman" w:hAnsi="Times New Roman" w:cs="Times New Roman"/>
          <w:sz w:val="24"/>
        </w:rPr>
        <w:t xml:space="preserve">Dans les quinze (15) jours suivant l’attribution, la lettre commande préalablement souscrite par l’attributaire, sera signée par le Maître d’Ouvrage et lui sera notifiée en vue de l’enregistrement selon la procédure en vigueur. </w:t>
      </w:r>
    </w:p>
    <w:p w14:paraId="3A9D1193" w14:textId="77777777" w:rsidR="001208C9" w:rsidRDefault="00202504">
      <w:pPr>
        <w:spacing w:after="124"/>
        <w:ind w:left="360"/>
      </w:pPr>
      <w:r>
        <w:rPr>
          <w:rFonts w:ascii="Times New Roman" w:eastAsia="Times New Roman" w:hAnsi="Times New Roman" w:cs="Times New Roman"/>
          <w:sz w:val="10"/>
        </w:rPr>
        <w:t xml:space="preserve"> </w:t>
      </w:r>
    </w:p>
    <w:p w14:paraId="36B80C98" w14:textId="77777777" w:rsidR="001208C9" w:rsidRDefault="00202504">
      <w:pPr>
        <w:pStyle w:val="Titre2"/>
        <w:tabs>
          <w:tab w:val="center" w:pos="1151"/>
          <w:tab w:val="center" w:pos="2958"/>
        </w:tabs>
        <w:ind w:left="0" w:firstLine="0"/>
        <w:jc w:val="left"/>
      </w:pPr>
      <w:bookmarkStart w:id="18" w:name="_Toc186883"/>
      <w:r>
        <w:rPr>
          <w:rFonts w:ascii="Calibri" w:eastAsia="Calibri" w:hAnsi="Calibri" w:cs="Calibri"/>
          <w:b w:val="0"/>
          <w:sz w:val="22"/>
        </w:rPr>
        <w:tab/>
      </w:r>
      <w:r>
        <w:rPr>
          <w:u w:val="single" w:color="000000"/>
        </w:rPr>
        <w:t>Article 15 -</w:t>
      </w:r>
      <w:r>
        <w:rPr>
          <w:rFonts w:ascii="Arial" w:eastAsia="Arial" w:hAnsi="Arial" w:cs="Arial"/>
        </w:rPr>
        <w:t xml:space="preserve"> </w:t>
      </w:r>
      <w:r>
        <w:rPr>
          <w:rFonts w:ascii="Arial" w:eastAsia="Arial" w:hAnsi="Arial" w:cs="Arial"/>
        </w:rPr>
        <w:tab/>
      </w:r>
      <w:r>
        <w:t xml:space="preserve">Principes Ethiques </w:t>
      </w:r>
      <w:bookmarkEnd w:id="18"/>
    </w:p>
    <w:p w14:paraId="4DC7F50A" w14:textId="77777777" w:rsidR="001208C9" w:rsidRDefault="00202504">
      <w:pPr>
        <w:spacing w:after="7" w:line="248" w:lineRule="auto"/>
        <w:ind w:left="574" w:right="111" w:hanging="10"/>
        <w:jc w:val="both"/>
      </w:pPr>
      <w:r>
        <w:rPr>
          <w:rFonts w:ascii="Times New Roman" w:eastAsia="Times New Roman" w:hAnsi="Times New Roman" w:cs="Times New Roman"/>
          <w:sz w:val="24"/>
        </w:rPr>
        <w:t xml:space="preserve">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14:paraId="0B1067F6" w14:textId="77777777" w:rsidR="001208C9" w:rsidRDefault="00202504">
      <w:pPr>
        <w:spacing w:after="124"/>
        <w:ind w:left="1119"/>
      </w:pPr>
      <w:r>
        <w:rPr>
          <w:rFonts w:ascii="Times New Roman" w:eastAsia="Times New Roman" w:hAnsi="Times New Roman" w:cs="Times New Roman"/>
          <w:sz w:val="10"/>
        </w:rPr>
        <w:t xml:space="preserve"> </w:t>
      </w:r>
    </w:p>
    <w:p w14:paraId="0F710E5A" w14:textId="77777777" w:rsidR="001208C9" w:rsidRDefault="00202504" w:rsidP="006F1380">
      <w:pPr>
        <w:numPr>
          <w:ilvl w:val="0"/>
          <w:numId w:val="25"/>
        </w:numPr>
        <w:spacing w:after="34" w:line="248" w:lineRule="auto"/>
        <w:ind w:right="110" w:hanging="720"/>
        <w:jc w:val="both"/>
      </w:pPr>
      <w:r>
        <w:rPr>
          <w:rFonts w:ascii="Times New Roman" w:eastAsia="Times New Roman" w:hAnsi="Times New Roman" w:cs="Times New Roman"/>
          <w:sz w:val="24"/>
        </w:rPr>
        <w:t xml:space="preserve">est coupable de </w:t>
      </w:r>
      <w:r>
        <w:rPr>
          <w:rFonts w:ascii="Times New Roman" w:eastAsia="Times New Roman" w:hAnsi="Times New Roman" w:cs="Times New Roman"/>
          <w:b/>
          <w:sz w:val="24"/>
        </w:rPr>
        <w:t>“corruption”</w:t>
      </w:r>
      <w:r>
        <w:rPr>
          <w:rFonts w:ascii="Times New Roman" w:eastAsia="Times New Roman" w:hAnsi="Times New Roman" w:cs="Times New Roman"/>
          <w:sz w:val="24"/>
        </w:rPr>
        <w:t xml:space="preserve"> quiconque offre, donne, sollicite ou accepte directement ou indirectement un quelconque avantage en vue d’influencer l’action d’un agent public au cours de l’attribution ou de l’exécution d’une lettre commande, et </w:t>
      </w:r>
    </w:p>
    <w:p w14:paraId="7F405F32" w14:textId="77777777" w:rsidR="001208C9" w:rsidRDefault="00202504" w:rsidP="006F1380">
      <w:pPr>
        <w:numPr>
          <w:ilvl w:val="0"/>
          <w:numId w:val="25"/>
        </w:numPr>
        <w:spacing w:after="7" w:line="248" w:lineRule="auto"/>
        <w:ind w:right="110" w:hanging="720"/>
        <w:jc w:val="both"/>
      </w:pPr>
      <w:r>
        <w:rPr>
          <w:rFonts w:ascii="Times New Roman" w:eastAsia="Times New Roman" w:hAnsi="Times New Roman" w:cs="Times New Roman"/>
          <w:sz w:val="24"/>
        </w:rPr>
        <w:t xml:space="preserve">est coupable de ‘’corruption’’ quiconque fournit, sollicite ou accepte plusieurs cotations émises par le même soumissionnaire sous des noms des sociétés différentes et/ou sur des numéros d’enregistrement différents.  </w:t>
      </w:r>
    </w:p>
    <w:p w14:paraId="6390EC76" w14:textId="77777777" w:rsidR="001208C9" w:rsidRDefault="00202504">
      <w:pPr>
        <w:spacing w:after="181"/>
        <w:ind w:left="60"/>
      </w:pPr>
      <w:r>
        <w:rPr>
          <w:rFonts w:ascii="Times New Roman" w:eastAsia="Times New Roman" w:hAnsi="Times New Roman" w:cs="Times New Roman"/>
          <w:sz w:val="8"/>
        </w:rPr>
        <w:t xml:space="preserve"> </w:t>
      </w:r>
    </w:p>
    <w:p w14:paraId="49CC48E7" w14:textId="77777777" w:rsidR="001208C9" w:rsidRDefault="00202504" w:rsidP="006F1380">
      <w:pPr>
        <w:numPr>
          <w:ilvl w:val="0"/>
          <w:numId w:val="25"/>
        </w:numPr>
        <w:spacing w:after="7" w:line="248" w:lineRule="auto"/>
        <w:ind w:right="110" w:hanging="720"/>
        <w:jc w:val="both"/>
      </w:pPr>
      <w:r>
        <w:rPr>
          <w:rFonts w:ascii="Times New Roman" w:eastAsia="Times New Roman" w:hAnsi="Times New Roman" w:cs="Times New Roman"/>
          <w:sz w:val="24"/>
        </w:rPr>
        <w:t xml:space="preserve">se livre à des “manœuvres frauduleuses” quiconque déforme ou dénature des faits afin d’influencer l’attribution ou l’exécution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 </w:t>
      </w:r>
    </w:p>
    <w:p w14:paraId="3D159E2F" w14:textId="77777777" w:rsidR="001208C9" w:rsidRDefault="00202504">
      <w:pPr>
        <w:spacing w:after="409"/>
        <w:ind w:left="578"/>
      </w:pPr>
      <w:r>
        <w:rPr>
          <w:rFonts w:ascii="Times New Roman" w:eastAsia="Times New Roman" w:hAnsi="Times New Roman" w:cs="Times New Roman"/>
          <w:sz w:val="24"/>
        </w:rPr>
        <w:t xml:space="preserve"> </w:t>
      </w:r>
    </w:p>
    <w:p w14:paraId="016249DE" w14:textId="77777777" w:rsidR="001208C9" w:rsidRDefault="00202504">
      <w:pPr>
        <w:spacing w:after="0"/>
        <w:ind w:left="2259"/>
      </w:pPr>
      <w:r>
        <w:rPr>
          <w:rFonts w:ascii="Times New Roman" w:eastAsia="Times New Roman" w:hAnsi="Times New Roman" w:cs="Times New Roman"/>
          <w:b/>
          <w:sz w:val="36"/>
        </w:rPr>
        <w:lastRenderedPageBreak/>
        <w:t xml:space="preserve">GRILLE D’EVALUATION DES OFFRES </w:t>
      </w:r>
    </w:p>
    <w:tbl>
      <w:tblPr>
        <w:tblStyle w:val="TableGrid"/>
        <w:tblW w:w="10807" w:type="dxa"/>
        <w:tblInd w:w="53" w:type="dxa"/>
        <w:tblCellMar>
          <w:top w:w="9" w:type="dxa"/>
          <w:left w:w="108" w:type="dxa"/>
        </w:tblCellMar>
        <w:tblLook w:val="04A0" w:firstRow="1" w:lastRow="0" w:firstColumn="1" w:lastColumn="0" w:noHBand="0" w:noVBand="1"/>
      </w:tblPr>
      <w:tblGrid>
        <w:gridCol w:w="1583"/>
        <w:gridCol w:w="2513"/>
        <w:gridCol w:w="3519"/>
        <w:gridCol w:w="1630"/>
        <w:gridCol w:w="1562"/>
      </w:tblGrid>
      <w:tr w:rsidR="001208C9" w14:paraId="451F4301" w14:textId="77777777">
        <w:trPr>
          <w:trHeight w:val="838"/>
        </w:trPr>
        <w:tc>
          <w:tcPr>
            <w:tcW w:w="1582" w:type="dxa"/>
            <w:tcBorders>
              <w:top w:val="single" w:sz="4" w:space="0" w:color="000000"/>
              <w:left w:val="single" w:sz="4" w:space="0" w:color="000000"/>
              <w:bottom w:val="single" w:sz="4" w:space="0" w:color="000000"/>
              <w:right w:val="single" w:sz="4" w:space="0" w:color="000000"/>
            </w:tcBorders>
            <w:vAlign w:val="center"/>
          </w:tcPr>
          <w:p w14:paraId="32B8867E" w14:textId="77777777" w:rsidR="001208C9" w:rsidRDefault="00202504">
            <w:pPr>
              <w:ind w:right="110"/>
              <w:jc w:val="center"/>
            </w:pPr>
            <w:r>
              <w:rPr>
                <w:rFonts w:ascii="Times New Roman" w:eastAsia="Times New Roman" w:hAnsi="Times New Roman" w:cs="Times New Roman"/>
                <w:b/>
                <w:sz w:val="24"/>
              </w:rPr>
              <w:t xml:space="preserve">N° d’ordre </w:t>
            </w:r>
          </w:p>
        </w:tc>
        <w:tc>
          <w:tcPr>
            <w:tcW w:w="2513" w:type="dxa"/>
            <w:tcBorders>
              <w:top w:val="single" w:sz="4" w:space="0" w:color="000000"/>
              <w:left w:val="single" w:sz="4" w:space="0" w:color="000000"/>
              <w:bottom w:val="single" w:sz="4" w:space="0" w:color="000000"/>
              <w:right w:val="single" w:sz="4" w:space="0" w:color="000000"/>
            </w:tcBorders>
          </w:tcPr>
          <w:p w14:paraId="6C0C5621" w14:textId="77777777" w:rsidR="001208C9" w:rsidRDefault="00202504">
            <w:pPr>
              <w:ind w:right="111"/>
              <w:jc w:val="center"/>
            </w:pPr>
            <w:r>
              <w:rPr>
                <w:rFonts w:ascii="Times New Roman" w:eastAsia="Times New Roman" w:hAnsi="Times New Roman" w:cs="Times New Roman"/>
                <w:b/>
                <w:sz w:val="24"/>
              </w:rPr>
              <w:t xml:space="preserve">Désignation </w:t>
            </w:r>
          </w:p>
        </w:tc>
        <w:tc>
          <w:tcPr>
            <w:tcW w:w="3519" w:type="dxa"/>
            <w:tcBorders>
              <w:top w:val="single" w:sz="4" w:space="0" w:color="000000"/>
              <w:left w:val="single" w:sz="4" w:space="0" w:color="000000"/>
              <w:bottom w:val="single" w:sz="4" w:space="0" w:color="000000"/>
              <w:right w:val="single" w:sz="4" w:space="0" w:color="000000"/>
            </w:tcBorders>
          </w:tcPr>
          <w:p w14:paraId="30512AD6" w14:textId="77777777" w:rsidR="001208C9" w:rsidRDefault="00202504">
            <w:pPr>
              <w:ind w:right="108"/>
              <w:jc w:val="center"/>
            </w:pPr>
            <w:r>
              <w:rPr>
                <w:rFonts w:ascii="Times New Roman" w:eastAsia="Times New Roman" w:hAnsi="Times New Roman" w:cs="Times New Roman"/>
                <w:b/>
                <w:sz w:val="24"/>
              </w:rPr>
              <w:t xml:space="preserve">Exigences </w:t>
            </w:r>
          </w:p>
        </w:tc>
        <w:tc>
          <w:tcPr>
            <w:tcW w:w="1630" w:type="dxa"/>
            <w:tcBorders>
              <w:top w:val="single" w:sz="4" w:space="0" w:color="000000"/>
              <w:left w:val="single" w:sz="4" w:space="0" w:color="000000"/>
              <w:bottom w:val="single" w:sz="4" w:space="0" w:color="000000"/>
              <w:right w:val="single" w:sz="4" w:space="0" w:color="000000"/>
            </w:tcBorders>
          </w:tcPr>
          <w:p w14:paraId="34E512C2" w14:textId="77777777" w:rsidR="001208C9" w:rsidRDefault="00202504">
            <w:pPr>
              <w:ind w:left="578" w:hanging="391"/>
            </w:pPr>
            <w:r>
              <w:rPr>
                <w:rFonts w:ascii="Times New Roman" w:eastAsia="Times New Roman" w:hAnsi="Times New Roman" w:cs="Times New Roman"/>
                <w:b/>
                <w:sz w:val="24"/>
              </w:rPr>
              <w:t xml:space="preserve">Conforme    oui /non </w:t>
            </w:r>
          </w:p>
        </w:tc>
        <w:tc>
          <w:tcPr>
            <w:tcW w:w="1562" w:type="dxa"/>
            <w:tcBorders>
              <w:top w:val="single" w:sz="4" w:space="0" w:color="000000"/>
              <w:left w:val="single" w:sz="4" w:space="0" w:color="000000"/>
              <w:bottom w:val="single" w:sz="4" w:space="0" w:color="000000"/>
              <w:right w:val="single" w:sz="4" w:space="0" w:color="000000"/>
            </w:tcBorders>
          </w:tcPr>
          <w:p w14:paraId="530D6D19" w14:textId="77777777" w:rsidR="001208C9" w:rsidRDefault="00202504">
            <w:pPr>
              <w:jc w:val="center"/>
            </w:pPr>
            <w:r>
              <w:rPr>
                <w:rFonts w:ascii="Times New Roman" w:eastAsia="Times New Roman" w:hAnsi="Times New Roman" w:cs="Times New Roman"/>
                <w:b/>
                <w:sz w:val="24"/>
              </w:rPr>
              <w:t xml:space="preserve">Validation    oui / non </w:t>
            </w:r>
          </w:p>
        </w:tc>
      </w:tr>
      <w:tr w:rsidR="001208C9" w14:paraId="19621329" w14:textId="77777777">
        <w:trPr>
          <w:trHeight w:val="425"/>
        </w:trPr>
        <w:tc>
          <w:tcPr>
            <w:tcW w:w="1582" w:type="dxa"/>
            <w:tcBorders>
              <w:top w:val="single" w:sz="4" w:space="0" w:color="000000"/>
              <w:left w:val="single" w:sz="4" w:space="0" w:color="000000"/>
              <w:bottom w:val="single" w:sz="4" w:space="0" w:color="000000"/>
              <w:right w:val="single" w:sz="4" w:space="0" w:color="000000"/>
            </w:tcBorders>
          </w:tcPr>
          <w:p w14:paraId="5B5A5EEB" w14:textId="77777777" w:rsidR="001208C9" w:rsidRDefault="00202504">
            <w:pPr>
              <w:ind w:right="109"/>
              <w:jc w:val="center"/>
            </w:pPr>
            <w:r>
              <w:rPr>
                <w:rFonts w:ascii="Times New Roman" w:eastAsia="Times New Roman" w:hAnsi="Times New Roman" w:cs="Times New Roman"/>
                <w:sz w:val="24"/>
              </w:rPr>
              <w:t xml:space="preserve">1 </w:t>
            </w:r>
          </w:p>
        </w:tc>
        <w:tc>
          <w:tcPr>
            <w:tcW w:w="6032" w:type="dxa"/>
            <w:gridSpan w:val="2"/>
            <w:tcBorders>
              <w:top w:val="single" w:sz="4" w:space="0" w:color="000000"/>
              <w:left w:val="single" w:sz="4" w:space="0" w:color="000000"/>
              <w:bottom w:val="single" w:sz="4" w:space="0" w:color="000000"/>
              <w:right w:val="nil"/>
            </w:tcBorders>
          </w:tcPr>
          <w:p w14:paraId="34F84A3E" w14:textId="77777777" w:rsidR="001208C9" w:rsidRDefault="00202504">
            <w:r>
              <w:rPr>
                <w:rFonts w:ascii="Times New Roman" w:eastAsia="Times New Roman" w:hAnsi="Times New Roman" w:cs="Times New Roman"/>
                <w:b/>
                <w:sz w:val="24"/>
              </w:rPr>
              <w:t xml:space="preserve">Présentation des offres </w:t>
            </w:r>
          </w:p>
        </w:tc>
        <w:tc>
          <w:tcPr>
            <w:tcW w:w="1630" w:type="dxa"/>
            <w:tcBorders>
              <w:top w:val="single" w:sz="4" w:space="0" w:color="000000"/>
              <w:left w:val="nil"/>
              <w:bottom w:val="single" w:sz="4" w:space="0" w:color="000000"/>
              <w:right w:val="nil"/>
            </w:tcBorders>
          </w:tcPr>
          <w:p w14:paraId="34450371" w14:textId="77777777" w:rsidR="001208C9" w:rsidRDefault="001208C9"/>
        </w:tc>
        <w:tc>
          <w:tcPr>
            <w:tcW w:w="1562" w:type="dxa"/>
            <w:tcBorders>
              <w:top w:val="single" w:sz="4" w:space="0" w:color="000000"/>
              <w:left w:val="nil"/>
              <w:bottom w:val="single" w:sz="4" w:space="0" w:color="000000"/>
              <w:right w:val="single" w:sz="4" w:space="0" w:color="000000"/>
            </w:tcBorders>
          </w:tcPr>
          <w:p w14:paraId="56A1D480" w14:textId="77777777" w:rsidR="001208C9" w:rsidRDefault="001208C9"/>
        </w:tc>
      </w:tr>
      <w:tr w:rsidR="001208C9" w14:paraId="4E003ACC" w14:textId="77777777">
        <w:trPr>
          <w:trHeight w:val="425"/>
        </w:trPr>
        <w:tc>
          <w:tcPr>
            <w:tcW w:w="1582" w:type="dxa"/>
            <w:tcBorders>
              <w:top w:val="single" w:sz="4" w:space="0" w:color="000000"/>
              <w:left w:val="single" w:sz="4" w:space="0" w:color="000000"/>
              <w:bottom w:val="single" w:sz="4" w:space="0" w:color="000000"/>
              <w:right w:val="single" w:sz="4" w:space="0" w:color="000000"/>
            </w:tcBorders>
          </w:tcPr>
          <w:p w14:paraId="6285CB82" w14:textId="77777777" w:rsidR="001208C9" w:rsidRDefault="00202504">
            <w:pPr>
              <w:ind w:right="109"/>
              <w:jc w:val="center"/>
            </w:pPr>
            <w:r>
              <w:rPr>
                <w:rFonts w:ascii="Times New Roman" w:eastAsia="Times New Roman" w:hAnsi="Times New Roman" w:cs="Times New Roman"/>
                <w:sz w:val="24"/>
              </w:rPr>
              <w:t xml:space="preserve">1a </w:t>
            </w:r>
          </w:p>
        </w:tc>
        <w:tc>
          <w:tcPr>
            <w:tcW w:w="2513" w:type="dxa"/>
            <w:tcBorders>
              <w:top w:val="single" w:sz="4" w:space="0" w:color="000000"/>
              <w:left w:val="single" w:sz="4" w:space="0" w:color="000000"/>
              <w:bottom w:val="single" w:sz="4" w:space="0" w:color="000000"/>
              <w:right w:val="single" w:sz="4" w:space="0" w:color="000000"/>
            </w:tcBorders>
          </w:tcPr>
          <w:p w14:paraId="41DD1C3C" w14:textId="77777777" w:rsidR="001208C9" w:rsidRDefault="00202504">
            <w:r>
              <w:rPr>
                <w:rFonts w:ascii="Times New Roman" w:eastAsia="Times New Roman" w:hAnsi="Times New Roman" w:cs="Times New Roman"/>
                <w:sz w:val="24"/>
              </w:rPr>
              <w:t xml:space="preserve">Intercalaires </w:t>
            </w:r>
          </w:p>
        </w:tc>
        <w:tc>
          <w:tcPr>
            <w:tcW w:w="3519" w:type="dxa"/>
            <w:tcBorders>
              <w:top w:val="single" w:sz="4" w:space="0" w:color="000000"/>
              <w:left w:val="single" w:sz="4" w:space="0" w:color="000000"/>
              <w:bottom w:val="single" w:sz="4" w:space="0" w:color="000000"/>
              <w:right w:val="single" w:sz="4" w:space="0" w:color="000000"/>
            </w:tcBorders>
          </w:tcPr>
          <w:p w14:paraId="5A90F3C0" w14:textId="77777777" w:rsidR="001208C9" w:rsidRDefault="00202504">
            <w:r>
              <w:rPr>
                <w:rFonts w:ascii="Times New Roman" w:eastAsia="Times New Roman" w:hAnsi="Times New Roman" w:cs="Times New Roman"/>
                <w:sz w:val="24"/>
              </w:rPr>
              <w:t xml:space="preserve">Autre que le blanc </w:t>
            </w:r>
          </w:p>
        </w:tc>
        <w:tc>
          <w:tcPr>
            <w:tcW w:w="1630" w:type="dxa"/>
            <w:tcBorders>
              <w:top w:val="single" w:sz="4" w:space="0" w:color="000000"/>
              <w:left w:val="single" w:sz="4" w:space="0" w:color="000000"/>
              <w:bottom w:val="single" w:sz="4" w:space="0" w:color="000000"/>
              <w:right w:val="single" w:sz="4" w:space="0" w:color="000000"/>
            </w:tcBorders>
          </w:tcPr>
          <w:p w14:paraId="05E3F14F"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14AD0E09" w14:textId="77777777" w:rsidR="001208C9" w:rsidRDefault="00202504">
            <w:r>
              <w:rPr>
                <w:rFonts w:ascii="Times New Roman" w:eastAsia="Times New Roman" w:hAnsi="Times New Roman" w:cs="Times New Roman"/>
                <w:sz w:val="24"/>
              </w:rPr>
              <w:t xml:space="preserve"> </w:t>
            </w:r>
          </w:p>
        </w:tc>
      </w:tr>
    </w:tbl>
    <w:p w14:paraId="79DC818B" w14:textId="77777777" w:rsidR="001208C9" w:rsidRDefault="001208C9">
      <w:pPr>
        <w:spacing w:after="0"/>
        <w:ind w:left="-554" w:right="11289"/>
      </w:pPr>
    </w:p>
    <w:tbl>
      <w:tblPr>
        <w:tblStyle w:val="TableGrid"/>
        <w:tblW w:w="10807" w:type="dxa"/>
        <w:tblInd w:w="53" w:type="dxa"/>
        <w:tblCellMar>
          <w:top w:w="7" w:type="dxa"/>
          <w:left w:w="108" w:type="dxa"/>
        </w:tblCellMar>
        <w:tblLook w:val="04A0" w:firstRow="1" w:lastRow="0" w:firstColumn="1" w:lastColumn="0" w:noHBand="0" w:noVBand="1"/>
      </w:tblPr>
      <w:tblGrid>
        <w:gridCol w:w="1582"/>
        <w:gridCol w:w="2513"/>
        <w:gridCol w:w="3519"/>
        <w:gridCol w:w="1630"/>
        <w:gridCol w:w="1563"/>
      </w:tblGrid>
      <w:tr w:rsidR="001208C9" w14:paraId="6C217176" w14:textId="77777777">
        <w:trPr>
          <w:trHeight w:val="1116"/>
        </w:trPr>
        <w:tc>
          <w:tcPr>
            <w:tcW w:w="1582" w:type="dxa"/>
            <w:tcBorders>
              <w:top w:val="single" w:sz="4" w:space="0" w:color="000000"/>
              <w:left w:val="single" w:sz="4" w:space="0" w:color="000000"/>
              <w:bottom w:val="single" w:sz="4" w:space="0" w:color="000000"/>
              <w:right w:val="single" w:sz="4" w:space="0" w:color="000000"/>
            </w:tcBorders>
          </w:tcPr>
          <w:p w14:paraId="1B629EBE" w14:textId="77777777" w:rsidR="001208C9" w:rsidRDefault="00202504">
            <w:pPr>
              <w:ind w:right="63"/>
              <w:jc w:val="center"/>
            </w:pPr>
            <w:r>
              <w:rPr>
                <w:rFonts w:ascii="Times New Roman" w:eastAsia="Times New Roman" w:hAnsi="Times New Roman" w:cs="Times New Roman"/>
                <w:sz w:val="24"/>
              </w:rPr>
              <w:t xml:space="preserve">1b </w:t>
            </w:r>
          </w:p>
        </w:tc>
        <w:tc>
          <w:tcPr>
            <w:tcW w:w="2513" w:type="dxa"/>
            <w:tcBorders>
              <w:top w:val="single" w:sz="4" w:space="0" w:color="000000"/>
              <w:left w:val="single" w:sz="4" w:space="0" w:color="000000"/>
              <w:bottom w:val="single" w:sz="4" w:space="0" w:color="000000"/>
              <w:right w:val="single" w:sz="4" w:space="0" w:color="000000"/>
            </w:tcBorders>
          </w:tcPr>
          <w:p w14:paraId="3170B292" w14:textId="77777777" w:rsidR="001208C9" w:rsidRDefault="00202504">
            <w:r>
              <w:rPr>
                <w:rFonts w:ascii="Times New Roman" w:eastAsia="Times New Roman" w:hAnsi="Times New Roman" w:cs="Times New Roman"/>
                <w:sz w:val="24"/>
              </w:rPr>
              <w:t xml:space="preserve">Ordre des pièces </w:t>
            </w:r>
          </w:p>
        </w:tc>
        <w:tc>
          <w:tcPr>
            <w:tcW w:w="3519" w:type="dxa"/>
            <w:tcBorders>
              <w:top w:val="single" w:sz="4" w:space="0" w:color="000000"/>
              <w:left w:val="single" w:sz="4" w:space="0" w:color="000000"/>
              <w:bottom w:val="single" w:sz="4" w:space="0" w:color="000000"/>
              <w:right w:val="single" w:sz="4" w:space="0" w:color="000000"/>
            </w:tcBorders>
          </w:tcPr>
          <w:p w14:paraId="4B7F52D2" w14:textId="77777777" w:rsidR="001208C9" w:rsidRDefault="00202504">
            <w:pPr>
              <w:spacing w:line="238" w:lineRule="auto"/>
              <w:ind w:left="578" w:right="61" w:hanging="578"/>
              <w:jc w:val="both"/>
            </w:pPr>
            <w:r>
              <w:rPr>
                <w:rFonts w:ascii="Times New Roman" w:eastAsia="Times New Roman" w:hAnsi="Times New Roman" w:cs="Times New Roman"/>
                <w:sz w:val="24"/>
              </w:rPr>
              <w:t xml:space="preserve">Respect de l’ordre des pièces tel que mentionné dans le RPAO et reliés par une </w:t>
            </w:r>
          </w:p>
          <w:p w14:paraId="6E991C93" w14:textId="77777777" w:rsidR="001208C9" w:rsidRDefault="00202504">
            <w:pPr>
              <w:ind w:left="578"/>
            </w:pPr>
            <w:r>
              <w:rPr>
                <w:rFonts w:ascii="Times New Roman" w:eastAsia="Times New Roman" w:hAnsi="Times New Roman" w:cs="Times New Roman"/>
                <w:sz w:val="24"/>
              </w:rPr>
              <w:t xml:space="preserve">spirale </w:t>
            </w:r>
          </w:p>
        </w:tc>
        <w:tc>
          <w:tcPr>
            <w:tcW w:w="1630" w:type="dxa"/>
            <w:tcBorders>
              <w:top w:val="single" w:sz="4" w:space="0" w:color="000000"/>
              <w:left w:val="single" w:sz="4" w:space="0" w:color="000000"/>
              <w:bottom w:val="single" w:sz="4" w:space="0" w:color="000000"/>
              <w:right w:val="single" w:sz="4" w:space="0" w:color="000000"/>
            </w:tcBorders>
          </w:tcPr>
          <w:p w14:paraId="02EA2EE3" w14:textId="77777777" w:rsidR="001208C9" w:rsidRDefault="00202504">
            <w:r>
              <w:rPr>
                <w:rFonts w:ascii="Times New Roman" w:eastAsia="Times New Roman" w:hAnsi="Times New Roman" w:cs="Times New Roman"/>
                <w:sz w:val="24"/>
              </w:rPr>
              <w:t xml:space="preserve"> </w:t>
            </w:r>
          </w:p>
        </w:tc>
        <w:tc>
          <w:tcPr>
            <w:tcW w:w="1562" w:type="dxa"/>
            <w:vMerge w:val="restart"/>
            <w:tcBorders>
              <w:top w:val="single" w:sz="4" w:space="0" w:color="000000"/>
              <w:left w:val="single" w:sz="4" w:space="0" w:color="000000"/>
              <w:bottom w:val="single" w:sz="4" w:space="0" w:color="000000"/>
              <w:right w:val="single" w:sz="4" w:space="0" w:color="000000"/>
            </w:tcBorders>
          </w:tcPr>
          <w:p w14:paraId="6D157B20" w14:textId="77777777" w:rsidR="001208C9" w:rsidRDefault="001208C9"/>
        </w:tc>
      </w:tr>
      <w:tr w:rsidR="001208C9" w14:paraId="378FCA32" w14:textId="77777777">
        <w:trPr>
          <w:trHeight w:val="422"/>
        </w:trPr>
        <w:tc>
          <w:tcPr>
            <w:tcW w:w="1582" w:type="dxa"/>
            <w:tcBorders>
              <w:top w:val="single" w:sz="4" w:space="0" w:color="000000"/>
              <w:left w:val="single" w:sz="4" w:space="0" w:color="000000"/>
              <w:bottom w:val="single" w:sz="4" w:space="0" w:color="000000"/>
              <w:right w:val="single" w:sz="4" w:space="0" w:color="000000"/>
            </w:tcBorders>
          </w:tcPr>
          <w:p w14:paraId="5A0AAFEE" w14:textId="77777777" w:rsidR="001208C9" w:rsidRDefault="00202504">
            <w:pPr>
              <w:ind w:right="62"/>
              <w:jc w:val="center"/>
            </w:pPr>
            <w:r>
              <w:rPr>
                <w:rFonts w:ascii="Times New Roman" w:eastAsia="Times New Roman" w:hAnsi="Times New Roman" w:cs="Times New Roman"/>
                <w:sz w:val="24"/>
              </w:rPr>
              <w:t xml:space="preserve">1c </w:t>
            </w:r>
          </w:p>
        </w:tc>
        <w:tc>
          <w:tcPr>
            <w:tcW w:w="2513" w:type="dxa"/>
            <w:tcBorders>
              <w:top w:val="single" w:sz="4" w:space="0" w:color="000000"/>
              <w:left w:val="single" w:sz="4" w:space="0" w:color="000000"/>
              <w:bottom w:val="single" w:sz="4" w:space="0" w:color="000000"/>
              <w:right w:val="single" w:sz="4" w:space="0" w:color="000000"/>
            </w:tcBorders>
          </w:tcPr>
          <w:p w14:paraId="670C253C" w14:textId="77777777" w:rsidR="001208C9" w:rsidRDefault="00202504">
            <w:r>
              <w:rPr>
                <w:rFonts w:ascii="Times New Roman" w:eastAsia="Times New Roman" w:hAnsi="Times New Roman" w:cs="Times New Roman"/>
                <w:sz w:val="24"/>
              </w:rPr>
              <w:t xml:space="preserve">Copies à présenter </w:t>
            </w:r>
          </w:p>
        </w:tc>
        <w:tc>
          <w:tcPr>
            <w:tcW w:w="3519" w:type="dxa"/>
            <w:tcBorders>
              <w:top w:val="single" w:sz="4" w:space="0" w:color="000000"/>
              <w:left w:val="single" w:sz="4" w:space="0" w:color="000000"/>
              <w:bottom w:val="single" w:sz="4" w:space="0" w:color="000000"/>
              <w:right w:val="single" w:sz="4" w:space="0" w:color="000000"/>
            </w:tcBorders>
          </w:tcPr>
          <w:p w14:paraId="57FD5E97" w14:textId="77777777" w:rsidR="001208C9" w:rsidRDefault="00202504">
            <w:r>
              <w:rPr>
                <w:rFonts w:ascii="Times New Roman" w:eastAsia="Times New Roman" w:hAnsi="Times New Roman" w:cs="Times New Roman"/>
                <w:sz w:val="24"/>
              </w:rPr>
              <w:t xml:space="preserve">Bonne lisibilité des copies </w:t>
            </w:r>
          </w:p>
        </w:tc>
        <w:tc>
          <w:tcPr>
            <w:tcW w:w="1630" w:type="dxa"/>
            <w:tcBorders>
              <w:top w:val="single" w:sz="4" w:space="0" w:color="000000"/>
              <w:left w:val="single" w:sz="4" w:space="0" w:color="000000"/>
              <w:bottom w:val="single" w:sz="4" w:space="0" w:color="000000"/>
              <w:right w:val="single" w:sz="4" w:space="0" w:color="000000"/>
            </w:tcBorders>
          </w:tcPr>
          <w:p w14:paraId="2E22A0FF"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01871DD3" w14:textId="77777777" w:rsidR="001208C9" w:rsidRDefault="001208C9"/>
        </w:tc>
      </w:tr>
      <w:tr w:rsidR="001208C9" w14:paraId="0FBA49A3" w14:textId="77777777">
        <w:trPr>
          <w:trHeight w:val="449"/>
        </w:trPr>
        <w:tc>
          <w:tcPr>
            <w:tcW w:w="9244" w:type="dxa"/>
            <w:gridSpan w:val="4"/>
            <w:tcBorders>
              <w:top w:val="single" w:sz="4" w:space="0" w:color="000000"/>
              <w:left w:val="single" w:sz="4" w:space="0" w:color="000000"/>
              <w:bottom w:val="single" w:sz="4" w:space="0" w:color="000000"/>
              <w:right w:val="single" w:sz="4" w:space="0" w:color="000000"/>
            </w:tcBorders>
          </w:tcPr>
          <w:p w14:paraId="224CAFE4" w14:textId="77777777" w:rsidR="001208C9" w:rsidRDefault="00202504">
            <w:r>
              <w:rPr>
                <w:rFonts w:ascii="Times New Roman" w:eastAsia="Times New Roman" w:hAnsi="Times New Roman" w:cs="Times New Roman"/>
                <w:b/>
                <w:sz w:val="24"/>
              </w:rPr>
              <w:t xml:space="preserve">Total de Oui obtenu dans la rubrique présentation des Offres </w:t>
            </w:r>
          </w:p>
        </w:tc>
        <w:tc>
          <w:tcPr>
            <w:tcW w:w="1562" w:type="dxa"/>
            <w:tcBorders>
              <w:top w:val="single" w:sz="4" w:space="0" w:color="000000"/>
              <w:left w:val="single" w:sz="4" w:space="0" w:color="000000"/>
              <w:bottom w:val="single" w:sz="4" w:space="0" w:color="000000"/>
              <w:right w:val="single" w:sz="4" w:space="0" w:color="000000"/>
            </w:tcBorders>
          </w:tcPr>
          <w:p w14:paraId="730486F5" w14:textId="77777777" w:rsidR="001208C9" w:rsidRDefault="00202504">
            <w:r>
              <w:rPr>
                <w:rFonts w:ascii="Times New Roman" w:eastAsia="Times New Roman" w:hAnsi="Times New Roman" w:cs="Times New Roman"/>
                <w:sz w:val="24"/>
              </w:rPr>
              <w:t xml:space="preserve"> </w:t>
            </w:r>
          </w:p>
        </w:tc>
      </w:tr>
      <w:tr w:rsidR="001208C9" w14:paraId="2B75BA1F" w14:textId="77777777">
        <w:trPr>
          <w:trHeight w:val="838"/>
        </w:trPr>
        <w:tc>
          <w:tcPr>
            <w:tcW w:w="1582" w:type="dxa"/>
            <w:tcBorders>
              <w:top w:val="single" w:sz="4" w:space="0" w:color="000000"/>
              <w:left w:val="single" w:sz="4" w:space="0" w:color="000000"/>
              <w:bottom w:val="single" w:sz="4" w:space="0" w:color="000000"/>
              <w:right w:val="single" w:sz="4" w:space="0" w:color="000000"/>
            </w:tcBorders>
          </w:tcPr>
          <w:p w14:paraId="78A7A397" w14:textId="77777777" w:rsidR="001208C9" w:rsidRDefault="00202504">
            <w:pPr>
              <w:ind w:right="62"/>
              <w:jc w:val="center"/>
            </w:pPr>
            <w:r>
              <w:rPr>
                <w:rFonts w:ascii="Times New Roman" w:eastAsia="Times New Roman" w:hAnsi="Times New Roman" w:cs="Times New Roman"/>
                <w:sz w:val="24"/>
              </w:rPr>
              <w:t xml:space="preserve">2 </w:t>
            </w:r>
          </w:p>
        </w:tc>
        <w:tc>
          <w:tcPr>
            <w:tcW w:w="7662" w:type="dxa"/>
            <w:gridSpan w:val="3"/>
            <w:tcBorders>
              <w:top w:val="single" w:sz="4" w:space="0" w:color="000000"/>
              <w:left w:val="single" w:sz="4" w:space="0" w:color="000000"/>
              <w:bottom w:val="single" w:sz="4" w:space="0" w:color="000000"/>
              <w:right w:val="single" w:sz="4" w:space="0" w:color="000000"/>
            </w:tcBorders>
          </w:tcPr>
          <w:p w14:paraId="523BCC98" w14:textId="77777777" w:rsidR="001208C9" w:rsidRDefault="00202504">
            <w:pPr>
              <w:ind w:left="578" w:hanging="578"/>
            </w:pPr>
            <w:r>
              <w:rPr>
                <w:rFonts w:ascii="Times New Roman" w:eastAsia="Times New Roman" w:hAnsi="Times New Roman" w:cs="Times New Roman"/>
                <w:sz w:val="24"/>
              </w:rPr>
              <w:t xml:space="preserve">Expérience de l’entreprise (au moins 1 projet réalisé au cours 03 trois dernières années) </w:t>
            </w:r>
          </w:p>
        </w:tc>
        <w:tc>
          <w:tcPr>
            <w:tcW w:w="1562" w:type="dxa"/>
            <w:tcBorders>
              <w:top w:val="single" w:sz="4" w:space="0" w:color="000000"/>
              <w:left w:val="single" w:sz="4" w:space="0" w:color="000000"/>
              <w:bottom w:val="single" w:sz="4" w:space="0" w:color="000000"/>
              <w:right w:val="single" w:sz="4" w:space="0" w:color="000000"/>
            </w:tcBorders>
          </w:tcPr>
          <w:p w14:paraId="5B24BD0E" w14:textId="77777777" w:rsidR="001208C9" w:rsidRDefault="00202504">
            <w:r>
              <w:rPr>
                <w:rFonts w:ascii="Times New Roman" w:eastAsia="Times New Roman" w:hAnsi="Times New Roman" w:cs="Times New Roman"/>
                <w:sz w:val="24"/>
              </w:rPr>
              <w:t xml:space="preserve"> </w:t>
            </w:r>
          </w:p>
        </w:tc>
      </w:tr>
      <w:tr w:rsidR="001208C9" w14:paraId="18CB50A4" w14:textId="77777777">
        <w:trPr>
          <w:trHeight w:val="1390"/>
        </w:trPr>
        <w:tc>
          <w:tcPr>
            <w:tcW w:w="1582" w:type="dxa"/>
            <w:vMerge w:val="restart"/>
            <w:tcBorders>
              <w:top w:val="single" w:sz="4" w:space="0" w:color="000000"/>
              <w:left w:val="single" w:sz="4" w:space="0" w:color="000000"/>
              <w:bottom w:val="single" w:sz="4" w:space="0" w:color="000000"/>
              <w:right w:val="single" w:sz="4" w:space="0" w:color="000000"/>
            </w:tcBorders>
          </w:tcPr>
          <w:p w14:paraId="5E7210A6" w14:textId="77777777" w:rsidR="001208C9" w:rsidRDefault="00202504">
            <w:pPr>
              <w:ind w:right="62"/>
              <w:jc w:val="center"/>
            </w:pPr>
            <w:r>
              <w:rPr>
                <w:rFonts w:ascii="Times New Roman" w:eastAsia="Times New Roman" w:hAnsi="Times New Roman" w:cs="Times New Roman"/>
                <w:sz w:val="24"/>
              </w:rPr>
              <w:t xml:space="preserve">2a </w:t>
            </w:r>
          </w:p>
        </w:tc>
        <w:tc>
          <w:tcPr>
            <w:tcW w:w="2513" w:type="dxa"/>
            <w:vMerge w:val="restart"/>
            <w:tcBorders>
              <w:top w:val="single" w:sz="4" w:space="0" w:color="000000"/>
              <w:left w:val="single" w:sz="4" w:space="0" w:color="000000"/>
              <w:bottom w:val="single" w:sz="4" w:space="0" w:color="000000"/>
              <w:right w:val="single" w:sz="4" w:space="0" w:color="000000"/>
            </w:tcBorders>
          </w:tcPr>
          <w:p w14:paraId="58F5A4E4" w14:textId="77777777" w:rsidR="001208C9" w:rsidRDefault="00202504">
            <w:r>
              <w:rPr>
                <w:rFonts w:ascii="Times New Roman" w:eastAsia="Times New Roman" w:hAnsi="Times New Roman" w:cs="Times New Roman"/>
                <w:sz w:val="24"/>
              </w:rPr>
              <w:t xml:space="preserve">Expérience générale   </w:t>
            </w:r>
          </w:p>
        </w:tc>
        <w:tc>
          <w:tcPr>
            <w:tcW w:w="3519" w:type="dxa"/>
            <w:tcBorders>
              <w:top w:val="single" w:sz="4" w:space="0" w:color="000000"/>
              <w:left w:val="single" w:sz="4" w:space="0" w:color="000000"/>
              <w:bottom w:val="single" w:sz="4" w:space="0" w:color="000000"/>
              <w:right w:val="single" w:sz="4" w:space="0" w:color="000000"/>
            </w:tcBorders>
          </w:tcPr>
          <w:p w14:paraId="62C3B0F1" w14:textId="77777777" w:rsidR="001208C9" w:rsidRDefault="00202504">
            <w:pPr>
              <w:ind w:left="578" w:right="60" w:hanging="578"/>
              <w:jc w:val="both"/>
            </w:pPr>
            <w:r>
              <w:rPr>
                <w:rFonts w:ascii="Times New Roman" w:eastAsia="Times New Roman" w:hAnsi="Times New Roman" w:cs="Times New Roman"/>
                <w:sz w:val="24"/>
              </w:rPr>
              <w:t xml:space="preserve">Photocopie de la page de garde et de la page de signature d’au moins deux contrats d’une valeur supérieure ou égale à 10 000 000 de francs CFA </w:t>
            </w:r>
          </w:p>
        </w:tc>
        <w:tc>
          <w:tcPr>
            <w:tcW w:w="1630" w:type="dxa"/>
            <w:tcBorders>
              <w:top w:val="single" w:sz="4" w:space="0" w:color="000000"/>
              <w:left w:val="single" w:sz="4" w:space="0" w:color="000000"/>
              <w:bottom w:val="single" w:sz="4" w:space="0" w:color="000000"/>
              <w:right w:val="single" w:sz="4" w:space="0" w:color="000000"/>
            </w:tcBorders>
          </w:tcPr>
          <w:p w14:paraId="0867FFE5" w14:textId="77777777" w:rsidR="001208C9" w:rsidRDefault="00202504">
            <w:r>
              <w:rPr>
                <w:rFonts w:ascii="Times New Roman" w:eastAsia="Times New Roman" w:hAnsi="Times New Roman" w:cs="Times New Roman"/>
                <w:sz w:val="24"/>
              </w:rPr>
              <w:t xml:space="preserve"> </w:t>
            </w:r>
          </w:p>
        </w:tc>
        <w:tc>
          <w:tcPr>
            <w:tcW w:w="1562" w:type="dxa"/>
            <w:vMerge w:val="restart"/>
            <w:tcBorders>
              <w:top w:val="single" w:sz="4" w:space="0" w:color="000000"/>
              <w:left w:val="single" w:sz="4" w:space="0" w:color="000000"/>
              <w:bottom w:val="single" w:sz="4" w:space="0" w:color="000000"/>
              <w:right w:val="single" w:sz="4" w:space="0" w:color="000000"/>
            </w:tcBorders>
          </w:tcPr>
          <w:p w14:paraId="18D0AEB7" w14:textId="77777777" w:rsidR="001208C9" w:rsidRDefault="00202504">
            <w:r>
              <w:rPr>
                <w:rFonts w:ascii="Times New Roman" w:eastAsia="Times New Roman" w:hAnsi="Times New Roman" w:cs="Times New Roman"/>
                <w:sz w:val="24"/>
              </w:rPr>
              <w:t xml:space="preserve"> </w:t>
            </w:r>
          </w:p>
        </w:tc>
      </w:tr>
      <w:tr w:rsidR="001208C9" w14:paraId="0F0D3235" w14:textId="77777777">
        <w:trPr>
          <w:trHeight w:val="989"/>
        </w:trPr>
        <w:tc>
          <w:tcPr>
            <w:tcW w:w="0" w:type="auto"/>
            <w:vMerge/>
            <w:tcBorders>
              <w:top w:val="nil"/>
              <w:left w:val="single" w:sz="4" w:space="0" w:color="000000"/>
              <w:bottom w:val="single" w:sz="4" w:space="0" w:color="000000"/>
              <w:right w:val="single" w:sz="4" w:space="0" w:color="000000"/>
            </w:tcBorders>
          </w:tcPr>
          <w:p w14:paraId="4AE152DC" w14:textId="77777777" w:rsidR="001208C9" w:rsidRDefault="001208C9"/>
        </w:tc>
        <w:tc>
          <w:tcPr>
            <w:tcW w:w="0" w:type="auto"/>
            <w:vMerge/>
            <w:tcBorders>
              <w:top w:val="nil"/>
              <w:left w:val="single" w:sz="4" w:space="0" w:color="000000"/>
              <w:bottom w:val="single" w:sz="4" w:space="0" w:color="000000"/>
              <w:right w:val="single" w:sz="4" w:space="0" w:color="000000"/>
            </w:tcBorders>
          </w:tcPr>
          <w:p w14:paraId="41348D00" w14:textId="77777777" w:rsidR="001208C9" w:rsidRDefault="001208C9"/>
        </w:tc>
        <w:tc>
          <w:tcPr>
            <w:tcW w:w="3519" w:type="dxa"/>
            <w:tcBorders>
              <w:top w:val="single" w:sz="4" w:space="0" w:color="000000"/>
              <w:left w:val="single" w:sz="4" w:space="0" w:color="000000"/>
              <w:bottom w:val="single" w:sz="4" w:space="0" w:color="000000"/>
              <w:right w:val="single" w:sz="4" w:space="0" w:color="000000"/>
            </w:tcBorders>
          </w:tcPr>
          <w:p w14:paraId="181212FE" w14:textId="77777777" w:rsidR="001208C9" w:rsidRDefault="00202504">
            <w:pPr>
              <w:ind w:left="578" w:hanging="578"/>
            </w:pPr>
            <w:r>
              <w:rPr>
                <w:rFonts w:ascii="Times New Roman" w:eastAsia="Times New Roman" w:hAnsi="Times New Roman" w:cs="Times New Roman"/>
                <w:sz w:val="24"/>
              </w:rPr>
              <w:t xml:space="preserve">Photocopie des procès-verbaux de réception de ces contrats  </w:t>
            </w:r>
          </w:p>
        </w:tc>
        <w:tc>
          <w:tcPr>
            <w:tcW w:w="1630" w:type="dxa"/>
            <w:tcBorders>
              <w:top w:val="single" w:sz="4" w:space="0" w:color="000000"/>
              <w:left w:val="single" w:sz="4" w:space="0" w:color="000000"/>
              <w:bottom w:val="single" w:sz="4" w:space="0" w:color="000000"/>
              <w:right w:val="single" w:sz="4" w:space="0" w:color="000000"/>
            </w:tcBorders>
          </w:tcPr>
          <w:p w14:paraId="086F5386"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31E3E677" w14:textId="77777777" w:rsidR="001208C9" w:rsidRDefault="001208C9"/>
        </w:tc>
      </w:tr>
      <w:tr w:rsidR="001208C9" w14:paraId="48C20F8D" w14:textId="77777777">
        <w:trPr>
          <w:trHeight w:val="499"/>
        </w:trPr>
        <w:tc>
          <w:tcPr>
            <w:tcW w:w="9244" w:type="dxa"/>
            <w:gridSpan w:val="4"/>
            <w:tcBorders>
              <w:top w:val="single" w:sz="4" w:space="0" w:color="000000"/>
              <w:left w:val="single" w:sz="4" w:space="0" w:color="000000"/>
              <w:bottom w:val="single" w:sz="4" w:space="0" w:color="000000"/>
              <w:right w:val="single" w:sz="4" w:space="0" w:color="000000"/>
            </w:tcBorders>
          </w:tcPr>
          <w:p w14:paraId="084BDFF8" w14:textId="77777777" w:rsidR="001208C9" w:rsidRDefault="00202504">
            <w:r>
              <w:rPr>
                <w:rFonts w:ascii="Times New Roman" w:eastAsia="Times New Roman" w:hAnsi="Times New Roman" w:cs="Times New Roman"/>
                <w:sz w:val="24"/>
              </w:rPr>
              <w:t xml:space="preserve">Total de Oui obtenu dans la rubrique expérience de l’entreprise </w:t>
            </w:r>
          </w:p>
        </w:tc>
        <w:tc>
          <w:tcPr>
            <w:tcW w:w="1562" w:type="dxa"/>
            <w:tcBorders>
              <w:top w:val="single" w:sz="4" w:space="0" w:color="000000"/>
              <w:left w:val="single" w:sz="4" w:space="0" w:color="000000"/>
              <w:bottom w:val="single" w:sz="4" w:space="0" w:color="000000"/>
              <w:right w:val="single" w:sz="4" w:space="0" w:color="000000"/>
            </w:tcBorders>
            <w:vAlign w:val="center"/>
          </w:tcPr>
          <w:p w14:paraId="61DBCFDC" w14:textId="77777777" w:rsidR="001208C9" w:rsidRDefault="00202504">
            <w:r>
              <w:rPr>
                <w:rFonts w:ascii="Times New Roman" w:eastAsia="Times New Roman" w:hAnsi="Times New Roman" w:cs="Times New Roman"/>
                <w:sz w:val="24"/>
              </w:rPr>
              <w:t xml:space="preserve"> </w:t>
            </w:r>
          </w:p>
        </w:tc>
      </w:tr>
      <w:tr w:rsidR="001208C9" w14:paraId="12FDCC09" w14:textId="77777777">
        <w:trPr>
          <w:trHeight w:val="425"/>
        </w:trPr>
        <w:tc>
          <w:tcPr>
            <w:tcW w:w="1582" w:type="dxa"/>
            <w:tcBorders>
              <w:top w:val="single" w:sz="4" w:space="0" w:color="000000"/>
              <w:left w:val="single" w:sz="4" w:space="0" w:color="000000"/>
              <w:bottom w:val="single" w:sz="4" w:space="0" w:color="000000"/>
              <w:right w:val="single" w:sz="4" w:space="0" w:color="000000"/>
            </w:tcBorders>
          </w:tcPr>
          <w:p w14:paraId="57DB6BE3" w14:textId="77777777" w:rsidR="001208C9" w:rsidRDefault="00202504">
            <w:pPr>
              <w:ind w:right="62"/>
              <w:jc w:val="center"/>
            </w:pPr>
            <w:r>
              <w:rPr>
                <w:rFonts w:ascii="Times New Roman" w:eastAsia="Times New Roman" w:hAnsi="Times New Roman" w:cs="Times New Roman"/>
                <w:b/>
                <w:sz w:val="24"/>
              </w:rPr>
              <w:t xml:space="preserve">3 </w:t>
            </w:r>
          </w:p>
        </w:tc>
        <w:tc>
          <w:tcPr>
            <w:tcW w:w="7662" w:type="dxa"/>
            <w:gridSpan w:val="3"/>
            <w:tcBorders>
              <w:top w:val="single" w:sz="4" w:space="0" w:color="000000"/>
              <w:left w:val="single" w:sz="4" w:space="0" w:color="000000"/>
              <w:bottom w:val="single" w:sz="4" w:space="0" w:color="000000"/>
              <w:right w:val="single" w:sz="4" w:space="0" w:color="000000"/>
            </w:tcBorders>
          </w:tcPr>
          <w:p w14:paraId="17C6D13D" w14:textId="77777777" w:rsidR="001208C9" w:rsidRDefault="00202504">
            <w:r>
              <w:rPr>
                <w:rFonts w:ascii="Times New Roman" w:eastAsia="Times New Roman" w:hAnsi="Times New Roman" w:cs="Times New Roman"/>
                <w:b/>
                <w:sz w:val="24"/>
              </w:rPr>
              <w:t xml:space="preserve">Personnel d’encadrement </w:t>
            </w:r>
          </w:p>
        </w:tc>
        <w:tc>
          <w:tcPr>
            <w:tcW w:w="1562" w:type="dxa"/>
            <w:tcBorders>
              <w:top w:val="single" w:sz="4" w:space="0" w:color="000000"/>
              <w:left w:val="single" w:sz="4" w:space="0" w:color="000000"/>
              <w:bottom w:val="single" w:sz="4" w:space="0" w:color="000000"/>
              <w:right w:val="single" w:sz="4" w:space="0" w:color="000000"/>
            </w:tcBorders>
          </w:tcPr>
          <w:p w14:paraId="4155C89B" w14:textId="77777777" w:rsidR="001208C9" w:rsidRDefault="00202504">
            <w:r>
              <w:rPr>
                <w:rFonts w:ascii="Times New Roman" w:eastAsia="Times New Roman" w:hAnsi="Times New Roman" w:cs="Times New Roman"/>
                <w:sz w:val="24"/>
              </w:rPr>
              <w:t xml:space="preserve"> </w:t>
            </w:r>
          </w:p>
        </w:tc>
      </w:tr>
      <w:tr w:rsidR="001208C9" w14:paraId="65498ABB" w14:textId="77777777">
        <w:trPr>
          <w:trHeight w:val="1390"/>
        </w:trPr>
        <w:tc>
          <w:tcPr>
            <w:tcW w:w="1582" w:type="dxa"/>
            <w:vMerge w:val="restart"/>
            <w:tcBorders>
              <w:top w:val="single" w:sz="4" w:space="0" w:color="000000"/>
              <w:left w:val="single" w:sz="4" w:space="0" w:color="000000"/>
              <w:bottom w:val="single" w:sz="4" w:space="0" w:color="000000"/>
              <w:right w:val="single" w:sz="4" w:space="0" w:color="000000"/>
            </w:tcBorders>
          </w:tcPr>
          <w:p w14:paraId="2D893410" w14:textId="77777777" w:rsidR="001208C9" w:rsidRDefault="00202504">
            <w:pPr>
              <w:ind w:right="62"/>
              <w:jc w:val="center"/>
            </w:pPr>
            <w:r>
              <w:rPr>
                <w:rFonts w:ascii="Times New Roman" w:eastAsia="Times New Roman" w:hAnsi="Times New Roman" w:cs="Times New Roman"/>
                <w:sz w:val="24"/>
              </w:rPr>
              <w:t xml:space="preserve">3a </w:t>
            </w:r>
          </w:p>
        </w:tc>
        <w:tc>
          <w:tcPr>
            <w:tcW w:w="2513" w:type="dxa"/>
            <w:vMerge w:val="restart"/>
            <w:tcBorders>
              <w:top w:val="single" w:sz="4" w:space="0" w:color="000000"/>
              <w:left w:val="single" w:sz="4" w:space="0" w:color="000000"/>
              <w:bottom w:val="single" w:sz="4" w:space="0" w:color="000000"/>
              <w:right w:val="single" w:sz="4" w:space="0" w:color="000000"/>
            </w:tcBorders>
          </w:tcPr>
          <w:p w14:paraId="039F0589" w14:textId="77777777" w:rsidR="001208C9" w:rsidRDefault="00202504">
            <w:pPr>
              <w:spacing w:after="115"/>
            </w:pPr>
            <w:r>
              <w:rPr>
                <w:rFonts w:ascii="Times New Roman" w:eastAsia="Times New Roman" w:hAnsi="Times New Roman" w:cs="Times New Roman"/>
                <w:sz w:val="24"/>
              </w:rPr>
              <w:t xml:space="preserve"> </w:t>
            </w:r>
          </w:p>
          <w:p w14:paraId="06A40355" w14:textId="77777777" w:rsidR="001208C9" w:rsidRDefault="00202504">
            <w:pPr>
              <w:spacing w:after="112"/>
            </w:pPr>
            <w:r>
              <w:rPr>
                <w:rFonts w:ascii="Times New Roman" w:eastAsia="Times New Roman" w:hAnsi="Times New Roman" w:cs="Times New Roman"/>
                <w:sz w:val="24"/>
              </w:rPr>
              <w:t xml:space="preserve"> </w:t>
            </w:r>
          </w:p>
          <w:p w14:paraId="5D208DF2" w14:textId="77777777" w:rsidR="001208C9" w:rsidRDefault="00202504">
            <w:pPr>
              <w:spacing w:after="115"/>
            </w:pPr>
            <w:r>
              <w:rPr>
                <w:rFonts w:ascii="Times New Roman" w:eastAsia="Times New Roman" w:hAnsi="Times New Roman" w:cs="Times New Roman"/>
                <w:sz w:val="24"/>
              </w:rPr>
              <w:t xml:space="preserve"> </w:t>
            </w:r>
          </w:p>
          <w:p w14:paraId="44F2745A" w14:textId="77777777" w:rsidR="001208C9" w:rsidRDefault="00202504">
            <w:pPr>
              <w:spacing w:after="141"/>
            </w:pPr>
            <w:r>
              <w:rPr>
                <w:rFonts w:ascii="Times New Roman" w:eastAsia="Times New Roman" w:hAnsi="Times New Roman" w:cs="Times New Roman"/>
                <w:sz w:val="24"/>
              </w:rPr>
              <w:t xml:space="preserve"> </w:t>
            </w:r>
          </w:p>
          <w:p w14:paraId="246668B4" w14:textId="77777777" w:rsidR="001208C9" w:rsidRDefault="00202504">
            <w:r>
              <w:rPr>
                <w:rFonts w:ascii="Times New Roman" w:eastAsia="Times New Roman" w:hAnsi="Times New Roman" w:cs="Times New Roman"/>
                <w:sz w:val="24"/>
              </w:rPr>
              <w:t xml:space="preserve">Chef d’équipe (Expert) </w:t>
            </w:r>
          </w:p>
        </w:tc>
        <w:tc>
          <w:tcPr>
            <w:tcW w:w="3519" w:type="dxa"/>
            <w:tcBorders>
              <w:top w:val="single" w:sz="4" w:space="0" w:color="000000"/>
              <w:left w:val="single" w:sz="4" w:space="0" w:color="000000"/>
              <w:bottom w:val="single" w:sz="4" w:space="0" w:color="000000"/>
              <w:right w:val="single" w:sz="4" w:space="0" w:color="000000"/>
            </w:tcBorders>
          </w:tcPr>
          <w:p w14:paraId="07CB8A3A" w14:textId="77777777" w:rsidR="001208C9" w:rsidRDefault="00202504">
            <w:pPr>
              <w:spacing w:after="42" w:line="238" w:lineRule="auto"/>
              <w:ind w:left="578" w:hanging="578"/>
            </w:pPr>
            <w:r>
              <w:rPr>
                <w:rFonts w:ascii="Times New Roman" w:eastAsia="Times New Roman" w:hAnsi="Times New Roman" w:cs="Times New Roman"/>
                <w:sz w:val="24"/>
              </w:rPr>
              <w:t xml:space="preserve">Être titulaire d’un diplôme en Génie Civil,   avec au moins </w:t>
            </w:r>
          </w:p>
          <w:p w14:paraId="26827577" w14:textId="77777777" w:rsidR="001208C9" w:rsidRDefault="00202504">
            <w:pPr>
              <w:spacing w:line="238" w:lineRule="auto"/>
              <w:ind w:left="578"/>
              <w:jc w:val="both"/>
            </w:pPr>
            <w:r>
              <w:rPr>
                <w:rFonts w:ascii="Times New Roman" w:eastAsia="Times New Roman" w:hAnsi="Times New Roman" w:cs="Times New Roman"/>
                <w:sz w:val="24"/>
              </w:rPr>
              <w:t xml:space="preserve">02 ans d’expérience dans le domaine des prestations </w:t>
            </w:r>
          </w:p>
          <w:p w14:paraId="75E11804" w14:textId="77777777" w:rsidR="001208C9" w:rsidRDefault="00202504">
            <w:pPr>
              <w:ind w:left="578"/>
            </w:pPr>
            <w:r>
              <w:rPr>
                <w:rFonts w:ascii="Times New Roman" w:eastAsia="Times New Roman" w:hAnsi="Times New Roman" w:cs="Times New Roman"/>
                <w:sz w:val="24"/>
              </w:rPr>
              <w:t xml:space="preserve">similaires </w:t>
            </w:r>
          </w:p>
        </w:tc>
        <w:tc>
          <w:tcPr>
            <w:tcW w:w="1630" w:type="dxa"/>
            <w:tcBorders>
              <w:top w:val="single" w:sz="4" w:space="0" w:color="000000"/>
              <w:left w:val="single" w:sz="4" w:space="0" w:color="000000"/>
              <w:bottom w:val="single" w:sz="4" w:space="0" w:color="000000"/>
              <w:right w:val="single" w:sz="4" w:space="0" w:color="000000"/>
            </w:tcBorders>
          </w:tcPr>
          <w:p w14:paraId="57633DB9" w14:textId="77777777" w:rsidR="001208C9" w:rsidRDefault="00202504">
            <w:r>
              <w:rPr>
                <w:rFonts w:ascii="Times New Roman" w:eastAsia="Times New Roman" w:hAnsi="Times New Roman" w:cs="Times New Roman"/>
                <w:sz w:val="24"/>
              </w:rPr>
              <w:t xml:space="preserve"> </w:t>
            </w:r>
          </w:p>
        </w:tc>
        <w:tc>
          <w:tcPr>
            <w:tcW w:w="1562" w:type="dxa"/>
            <w:vMerge w:val="restart"/>
            <w:tcBorders>
              <w:top w:val="single" w:sz="4" w:space="0" w:color="000000"/>
              <w:left w:val="single" w:sz="4" w:space="0" w:color="000000"/>
              <w:bottom w:val="single" w:sz="4" w:space="0" w:color="000000"/>
              <w:right w:val="single" w:sz="4" w:space="0" w:color="000000"/>
            </w:tcBorders>
          </w:tcPr>
          <w:p w14:paraId="1543CE2E" w14:textId="77777777" w:rsidR="001208C9" w:rsidRDefault="00202504">
            <w:r>
              <w:rPr>
                <w:rFonts w:ascii="Times New Roman" w:eastAsia="Times New Roman" w:hAnsi="Times New Roman" w:cs="Times New Roman"/>
                <w:sz w:val="24"/>
              </w:rPr>
              <w:t xml:space="preserve"> </w:t>
            </w:r>
          </w:p>
        </w:tc>
      </w:tr>
      <w:tr w:rsidR="001208C9" w14:paraId="504B630C" w14:textId="77777777">
        <w:trPr>
          <w:trHeight w:val="979"/>
        </w:trPr>
        <w:tc>
          <w:tcPr>
            <w:tcW w:w="0" w:type="auto"/>
            <w:vMerge/>
            <w:tcBorders>
              <w:top w:val="nil"/>
              <w:left w:val="single" w:sz="4" w:space="0" w:color="000000"/>
              <w:bottom w:val="nil"/>
              <w:right w:val="single" w:sz="4" w:space="0" w:color="000000"/>
            </w:tcBorders>
          </w:tcPr>
          <w:p w14:paraId="515C27D6" w14:textId="77777777" w:rsidR="001208C9" w:rsidRDefault="001208C9"/>
        </w:tc>
        <w:tc>
          <w:tcPr>
            <w:tcW w:w="0" w:type="auto"/>
            <w:vMerge/>
            <w:tcBorders>
              <w:top w:val="nil"/>
              <w:left w:val="single" w:sz="4" w:space="0" w:color="000000"/>
              <w:bottom w:val="nil"/>
              <w:right w:val="single" w:sz="4" w:space="0" w:color="000000"/>
            </w:tcBorders>
          </w:tcPr>
          <w:p w14:paraId="577118E7" w14:textId="77777777" w:rsidR="001208C9" w:rsidRDefault="001208C9"/>
        </w:tc>
        <w:tc>
          <w:tcPr>
            <w:tcW w:w="3519" w:type="dxa"/>
            <w:tcBorders>
              <w:top w:val="single" w:sz="4" w:space="0" w:color="000000"/>
              <w:left w:val="single" w:sz="4" w:space="0" w:color="000000"/>
              <w:bottom w:val="single" w:sz="4" w:space="0" w:color="000000"/>
              <w:right w:val="single" w:sz="4" w:space="0" w:color="000000"/>
            </w:tcBorders>
          </w:tcPr>
          <w:p w14:paraId="28D53FCB" w14:textId="77777777" w:rsidR="001208C9" w:rsidRDefault="00202504">
            <w:pPr>
              <w:tabs>
                <w:tab w:val="center" w:pos="287"/>
                <w:tab w:val="center" w:pos="1226"/>
                <w:tab w:val="center" w:pos="2341"/>
                <w:tab w:val="center" w:pos="3181"/>
              </w:tabs>
            </w:pPr>
            <w:r>
              <w:tab/>
            </w:r>
            <w:r>
              <w:rPr>
                <w:rFonts w:ascii="Times New Roman" w:eastAsia="Times New Roman" w:hAnsi="Times New Roman" w:cs="Times New Roman"/>
                <w:sz w:val="24"/>
              </w:rPr>
              <w:t xml:space="preserve">Copie </w:t>
            </w:r>
            <w:r>
              <w:rPr>
                <w:rFonts w:ascii="Times New Roman" w:eastAsia="Times New Roman" w:hAnsi="Times New Roman" w:cs="Times New Roman"/>
                <w:sz w:val="24"/>
              </w:rPr>
              <w:tab/>
              <w:t xml:space="preserve">certifiée </w:t>
            </w:r>
            <w:r>
              <w:rPr>
                <w:rFonts w:ascii="Times New Roman" w:eastAsia="Times New Roman" w:hAnsi="Times New Roman" w:cs="Times New Roman"/>
                <w:sz w:val="24"/>
              </w:rPr>
              <w:tab/>
              <w:t xml:space="preserve">conforme </w:t>
            </w:r>
            <w:r>
              <w:rPr>
                <w:rFonts w:ascii="Times New Roman" w:eastAsia="Times New Roman" w:hAnsi="Times New Roman" w:cs="Times New Roman"/>
                <w:sz w:val="24"/>
              </w:rPr>
              <w:tab/>
              <w:t xml:space="preserve">du </w:t>
            </w:r>
          </w:p>
          <w:p w14:paraId="17FD1B7A" w14:textId="77777777" w:rsidR="001208C9" w:rsidRDefault="00202504">
            <w:pPr>
              <w:ind w:right="149"/>
              <w:jc w:val="right"/>
            </w:pPr>
            <w:r>
              <w:rPr>
                <w:rFonts w:ascii="Times New Roman" w:eastAsia="Times New Roman" w:hAnsi="Times New Roman" w:cs="Times New Roman"/>
                <w:sz w:val="24"/>
              </w:rPr>
              <w:t xml:space="preserve">diplôme + CV daté et signé  </w:t>
            </w:r>
          </w:p>
        </w:tc>
        <w:tc>
          <w:tcPr>
            <w:tcW w:w="1630" w:type="dxa"/>
            <w:tcBorders>
              <w:top w:val="single" w:sz="4" w:space="0" w:color="000000"/>
              <w:left w:val="single" w:sz="4" w:space="0" w:color="000000"/>
              <w:bottom w:val="single" w:sz="4" w:space="0" w:color="000000"/>
              <w:right w:val="single" w:sz="4" w:space="0" w:color="000000"/>
            </w:tcBorders>
          </w:tcPr>
          <w:p w14:paraId="6413CACB"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6657C5C7" w14:textId="77777777" w:rsidR="001208C9" w:rsidRDefault="001208C9"/>
        </w:tc>
      </w:tr>
      <w:tr w:rsidR="001208C9" w14:paraId="49D1BF00" w14:textId="77777777">
        <w:trPr>
          <w:trHeight w:val="595"/>
        </w:trPr>
        <w:tc>
          <w:tcPr>
            <w:tcW w:w="0" w:type="auto"/>
            <w:vMerge/>
            <w:tcBorders>
              <w:top w:val="nil"/>
              <w:left w:val="single" w:sz="4" w:space="0" w:color="000000"/>
              <w:bottom w:val="nil"/>
              <w:right w:val="single" w:sz="4" w:space="0" w:color="000000"/>
            </w:tcBorders>
          </w:tcPr>
          <w:p w14:paraId="77239195" w14:textId="77777777" w:rsidR="001208C9" w:rsidRDefault="001208C9"/>
        </w:tc>
        <w:tc>
          <w:tcPr>
            <w:tcW w:w="0" w:type="auto"/>
            <w:vMerge/>
            <w:tcBorders>
              <w:top w:val="nil"/>
              <w:left w:val="single" w:sz="4" w:space="0" w:color="000000"/>
              <w:bottom w:val="nil"/>
              <w:right w:val="single" w:sz="4" w:space="0" w:color="000000"/>
            </w:tcBorders>
          </w:tcPr>
          <w:p w14:paraId="2A94F33F" w14:textId="77777777" w:rsidR="001208C9" w:rsidRDefault="001208C9"/>
        </w:tc>
        <w:tc>
          <w:tcPr>
            <w:tcW w:w="3519" w:type="dxa"/>
            <w:tcBorders>
              <w:top w:val="single" w:sz="4" w:space="0" w:color="000000"/>
              <w:left w:val="single" w:sz="4" w:space="0" w:color="000000"/>
              <w:bottom w:val="single" w:sz="4" w:space="0" w:color="000000"/>
              <w:right w:val="single" w:sz="4" w:space="0" w:color="000000"/>
            </w:tcBorders>
          </w:tcPr>
          <w:p w14:paraId="2F4483F1" w14:textId="77777777" w:rsidR="001208C9" w:rsidRDefault="00202504">
            <w:pPr>
              <w:ind w:left="578" w:hanging="578"/>
            </w:pPr>
            <w:r>
              <w:rPr>
                <w:rFonts w:ascii="Times New Roman" w:eastAsia="Times New Roman" w:hAnsi="Times New Roman" w:cs="Times New Roman"/>
                <w:sz w:val="24"/>
              </w:rPr>
              <w:t xml:space="preserve">Copie certifiée conforme de la CNI </w:t>
            </w:r>
          </w:p>
        </w:tc>
        <w:tc>
          <w:tcPr>
            <w:tcW w:w="1630" w:type="dxa"/>
            <w:tcBorders>
              <w:top w:val="single" w:sz="4" w:space="0" w:color="000000"/>
              <w:left w:val="single" w:sz="4" w:space="0" w:color="000000"/>
              <w:bottom w:val="single" w:sz="4" w:space="0" w:color="000000"/>
              <w:right w:val="single" w:sz="4" w:space="0" w:color="000000"/>
            </w:tcBorders>
          </w:tcPr>
          <w:p w14:paraId="72867609"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2B6B2E08" w14:textId="77777777" w:rsidR="001208C9" w:rsidRDefault="001208C9"/>
        </w:tc>
      </w:tr>
      <w:tr w:rsidR="001208C9" w14:paraId="5EF4BBCF" w14:textId="77777777">
        <w:trPr>
          <w:trHeight w:val="562"/>
        </w:trPr>
        <w:tc>
          <w:tcPr>
            <w:tcW w:w="0" w:type="auto"/>
            <w:vMerge/>
            <w:tcBorders>
              <w:top w:val="nil"/>
              <w:left w:val="single" w:sz="4" w:space="0" w:color="000000"/>
              <w:bottom w:val="nil"/>
              <w:right w:val="single" w:sz="4" w:space="0" w:color="000000"/>
            </w:tcBorders>
          </w:tcPr>
          <w:p w14:paraId="0E993187" w14:textId="77777777" w:rsidR="001208C9" w:rsidRDefault="001208C9"/>
        </w:tc>
        <w:tc>
          <w:tcPr>
            <w:tcW w:w="0" w:type="auto"/>
            <w:vMerge/>
            <w:tcBorders>
              <w:top w:val="nil"/>
              <w:left w:val="single" w:sz="4" w:space="0" w:color="000000"/>
              <w:bottom w:val="nil"/>
              <w:right w:val="single" w:sz="4" w:space="0" w:color="000000"/>
            </w:tcBorders>
          </w:tcPr>
          <w:p w14:paraId="260DC94F" w14:textId="77777777" w:rsidR="001208C9" w:rsidRDefault="001208C9"/>
        </w:tc>
        <w:tc>
          <w:tcPr>
            <w:tcW w:w="3519" w:type="dxa"/>
            <w:tcBorders>
              <w:top w:val="single" w:sz="4" w:space="0" w:color="000000"/>
              <w:left w:val="single" w:sz="4" w:space="0" w:color="000000"/>
              <w:bottom w:val="single" w:sz="4" w:space="0" w:color="000000"/>
              <w:right w:val="single" w:sz="4" w:space="0" w:color="000000"/>
            </w:tcBorders>
          </w:tcPr>
          <w:p w14:paraId="79F09730" w14:textId="77777777" w:rsidR="001208C9" w:rsidRDefault="00202504">
            <w:pPr>
              <w:tabs>
                <w:tab w:val="center" w:pos="287"/>
                <w:tab w:val="center" w:pos="1226"/>
                <w:tab w:val="center" w:pos="2341"/>
                <w:tab w:val="center" w:pos="3181"/>
              </w:tabs>
            </w:pPr>
            <w:r>
              <w:tab/>
            </w:r>
            <w:r>
              <w:rPr>
                <w:rFonts w:ascii="Times New Roman" w:eastAsia="Times New Roman" w:hAnsi="Times New Roman" w:cs="Times New Roman"/>
                <w:sz w:val="24"/>
              </w:rPr>
              <w:t xml:space="preserve">Copie </w:t>
            </w:r>
            <w:r>
              <w:rPr>
                <w:rFonts w:ascii="Times New Roman" w:eastAsia="Times New Roman" w:hAnsi="Times New Roman" w:cs="Times New Roman"/>
                <w:sz w:val="24"/>
              </w:rPr>
              <w:tab/>
              <w:t xml:space="preserve">certifiée </w:t>
            </w:r>
            <w:r>
              <w:rPr>
                <w:rFonts w:ascii="Times New Roman" w:eastAsia="Times New Roman" w:hAnsi="Times New Roman" w:cs="Times New Roman"/>
                <w:sz w:val="24"/>
              </w:rPr>
              <w:tab/>
              <w:t xml:space="preserve">conforme </w:t>
            </w:r>
            <w:r>
              <w:rPr>
                <w:rFonts w:ascii="Times New Roman" w:eastAsia="Times New Roman" w:hAnsi="Times New Roman" w:cs="Times New Roman"/>
                <w:sz w:val="24"/>
              </w:rPr>
              <w:tab/>
              <w:t xml:space="preserve">du </w:t>
            </w:r>
          </w:p>
          <w:p w14:paraId="1DE5152F" w14:textId="77777777" w:rsidR="001208C9" w:rsidRDefault="00202504">
            <w:pPr>
              <w:ind w:right="149"/>
              <w:jc w:val="right"/>
            </w:pPr>
            <w:r>
              <w:rPr>
                <w:rFonts w:ascii="Times New Roman" w:eastAsia="Times New Roman" w:hAnsi="Times New Roman" w:cs="Times New Roman"/>
                <w:sz w:val="24"/>
              </w:rPr>
              <w:t xml:space="preserve">diplôme + CV daté et signé  </w:t>
            </w:r>
          </w:p>
        </w:tc>
        <w:tc>
          <w:tcPr>
            <w:tcW w:w="1630" w:type="dxa"/>
            <w:tcBorders>
              <w:top w:val="single" w:sz="4" w:space="0" w:color="000000"/>
              <w:left w:val="single" w:sz="4" w:space="0" w:color="000000"/>
              <w:bottom w:val="single" w:sz="4" w:space="0" w:color="000000"/>
              <w:right w:val="single" w:sz="4" w:space="0" w:color="000000"/>
            </w:tcBorders>
          </w:tcPr>
          <w:p w14:paraId="786A7294"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26BA950C" w14:textId="77777777" w:rsidR="001208C9" w:rsidRDefault="001208C9"/>
        </w:tc>
      </w:tr>
      <w:tr w:rsidR="001208C9" w14:paraId="640D2506" w14:textId="77777777">
        <w:trPr>
          <w:trHeight w:val="562"/>
        </w:trPr>
        <w:tc>
          <w:tcPr>
            <w:tcW w:w="0" w:type="auto"/>
            <w:vMerge/>
            <w:tcBorders>
              <w:top w:val="nil"/>
              <w:left w:val="single" w:sz="4" w:space="0" w:color="000000"/>
              <w:bottom w:val="single" w:sz="4" w:space="0" w:color="000000"/>
              <w:right w:val="single" w:sz="4" w:space="0" w:color="000000"/>
            </w:tcBorders>
          </w:tcPr>
          <w:p w14:paraId="6DD5D4DB" w14:textId="77777777" w:rsidR="001208C9" w:rsidRDefault="001208C9"/>
        </w:tc>
        <w:tc>
          <w:tcPr>
            <w:tcW w:w="0" w:type="auto"/>
            <w:vMerge/>
            <w:tcBorders>
              <w:top w:val="nil"/>
              <w:left w:val="single" w:sz="4" w:space="0" w:color="000000"/>
              <w:bottom w:val="single" w:sz="4" w:space="0" w:color="000000"/>
              <w:right w:val="single" w:sz="4" w:space="0" w:color="000000"/>
            </w:tcBorders>
          </w:tcPr>
          <w:p w14:paraId="3F53BB89" w14:textId="77777777" w:rsidR="001208C9" w:rsidRDefault="001208C9"/>
        </w:tc>
        <w:tc>
          <w:tcPr>
            <w:tcW w:w="3519" w:type="dxa"/>
            <w:tcBorders>
              <w:top w:val="single" w:sz="4" w:space="0" w:color="000000"/>
              <w:left w:val="single" w:sz="4" w:space="0" w:color="000000"/>
              <w:bottom w:val="single" w:sz="4" w:space="0" w:color="000000"/>
              <w:right w:val="single" w:sz="4" w:space="0" w:color="000000"/>
            </w:tcBorders>
          </w:tcPr>
          <w:p w14:paraId="0A4E58DB" w14:textId="77777777" w:rsidR="001208C9" w:rsidRDefault="00202504">
            <w:pPr>
              <w:ind w:left="578" w:hanging="578"/>
            </w:pPr>
            <w:r>
              <w:rPr>
                <w:rFonts w:ascii="Times New Roman" w:eastAsia="Times New Roman" w:hAnsi="Times New Roman" w:cs="Times New Roman"/>
                <w:sz w:val="24"/>
              </w:rPr>
              <w:t xml:space="preserve">Copie certifiée conforme de la CNI </w:t>
            </w:r>
          </w:p>
        </w:tc>
        <w:tc>
          <w:tcPr>
            <w:tcW w:w="1630" w:type="dxa"/>
            <w:tcBorders>
              <w:top w:val="single" w:sz="4" w:space="0" w:color="000000"/>
              <w:left w:val="single" w:sz="4" w:space="0" w:color="000000"/>
              <w:bottom w:val="single" w:sz="4" w:space="0" w:color="000000"/>
              <w:right w:val="single" w:sz="4" w:space="0" w:color="000000"/>
            </w:tcBorders>
          </w:tcPr>
          <w:p w14:paraId="7AB3741D"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517A8355" w14:textId="77777777" w:rsidR="001208C9" w:rsidRDefault="001208C9"/>
        </w:tc>
      </w:tr>
      <w:tr w:rsidR="001208C9" w14:paraId="663A88AC" w14:textId="77777777">
        <w:trPr>
          <w:trHeight w:val="422"/>
        </w:trPr>
        <w:tc>
          <w:tcPr>
            <w:tcW w:w="9244" w:type="dxa"/>
            <w:gridSpan w:val="4"/>
            <w:tcBorders>
              <w:top w:val="single" w:sz="4" w:space="0" w:color="000000"/>
              <w:left w:val="single" w:sz="4" w:space="0" w:color="000000"/>
              <w:bottom w:val="single" w:sz="4" w:space="0" w:color="000000"/>
              <w:right w:val="single" w:sz="4" w:space="0" w:color="000000"/>
            </w:tcBorders>
          </w:tcPr>
          <w:p w14:paraId="67524C84" w14:textId="77777777" w:rsidR="001208C9" w:rsidRDefault="00202504">
            <w:r>
              <w:rPr>
                <w:rFonts w:ascii="Times New Roman" w:eastAsia="Times New Roman" w:hAnsi="Times New Roman" w:cs="Times New Roman"/>
                <w:b/>
                <w:sz w:val="24"/>
              </w:rPr>
              <w:lastRenderedPageBreak/>
              <w:t xml:space="preserve">Total de Oui obtenu dans la rubrique personnel d’encadrement </w:t>
            </w:r>
          </w:p>
        </w:tc>
        <w:tc>
          <w:tcPr>
            <w:tcW w:w="1562" w:type="dxa"/>
            <w:tcBorders>
              <w:top w:val="single" w:sz="4" w:space="0" w:color="000000"/>
              <w:left w:val="single" w:sz="4" w:space="0" w:color="000000"/>
              <w:bottom w:val="single" w:sz="4" w:space="0" w:color="000000"/>
              <w:right w:val="single" w:sz="4" w:space="0" w:color="000000"/>
            </w:tcBorders>
          </w:tcPr>
          <w:p w14:paraId="5B4E4F06" w14:textId="77777777" w:rsidR="001208C9" w:rsidRDefault="00202504">
            <w:r>
              <w:rPr>
                <w:rFonts w:ascii="Times New Roman" w:eastAsia="Times New Roman" w:hAnsi="Times New Roman" w:cs="Times New Roman"/>
                <w:sz w:val="24"/>
              </w:rPr>
              <w:t xml:space="preserve"> </w:t>
            </w:r>
          </w:p>
        </w:tc>
      </w:tr>
      <w:tr w:rsidR="001208C9" w14:paraId="4172ED73" w14:textId="77777777">
        <w:trPr>
          <w:trHeight w:val="425"/>
        </w:trPr>
        <w:tc>
          <w:tcPr>
            <w:tcW w:w="1582" w:type="dxa"/>
            <w:tcBorders>
              <w:top w:val="single" w:sz="4" w:space="0" w:color="000000"/>
              <w:left w:val="single" w:sz="4" w:space="0" w:color="000000"/>
              <w:bottom w:val="single" w:sz="4" w:space="0" w:color="000000"/>
              <w:right w:val="single" w:sz="4" w:space="0" w:color="000000"/>
            </w:tcBorders>
          </w:tcPr>
          <w:p w14:paraId="6E9A131C" w14:textId="77777777" w:rsidR="001208C9" w:rsidRDefault="00202504">
            <w:pPr>
              <w:ind w:right="62"/>
              <w:jc w:val="center"/>
            </w:pPr>
            <w:r>
              <w:rPr>
                <w:rFonts w:ascii="Times New Roman" w:eastAsia="Times New Roman" w:hAnsi="Times New Roman" w:cs="Times New Roman"/>
                <w:b/>
                <w:sz w:val="24"/>
              </w:rPr>
              <w:t xml:space="preserve">4 </w:t>
            </w:r>
          </w:p>
        </w:tc>
        <w:tc>
          <w:tcPr>
            <w:tcW w:w="9225" w:type="dxa"/>
            <w:gridSpan w:val="4"/>
            <w:tcBorders>
              <w:top w:val="single" w:sz="4" w:space="0" w:color="000000"/>
              <w:left w:val="single" w:sz="4" w:space="0" w:color="000000"/>
              <w:bottom w:val="single" w:sz="4" w:space="0" w:color="000000"/>
              <w:right w:val="single" w:sz="4" w:space="0" w:color="000000"/>
            </w:tcBorders>
          </w:tcPr>
          <w:p w14:paraId="27DC1734" w14:textId="77777777" w:rsidR="001208C9" w:rsidRDefault="00202504">
            <w:r>
              <w:rPr>
                <w:rFonts w:ascii="Times New Roman" w:eastAsia="Times New Roman" w:hAnsi="Times New Roman" w:cs="Times New Roman"/>
                <w:b/>
                <w:sz w:val="24"/>
              </w:rPr>
              <w:t xml:space="preserve">Moyens techniques et matériels </w:t>
            </w:r>
          </w:p>
        </w:tc>
      </w:tr>
      <w:tr w:rsidR="001208C9" w14:paraId="01C885EB" w14:textId="77777777">
        <w:trPr>
          <w:trHeight w:val="1253"/>
        </w:trPr>
        <w:tc>
          <w:tcPr>
            <w:tcW w:w="1582" w:type="dxa"/>
            <w:tcBorders>
              <w:top w:val="single" w:sz="4" w:space="0" w:color="000000"/>
              <w:left w:val="single" w:sz="4" w:space="0" w:color="000000"/>
              <w:bottom w:val="single" w:sz="4" w:space="0" w:color="000000"/>
              <w:right w:val="single" w:sz="4" w:space="0" w:color="000000"/>
            </w:tcBorders>
          </w:tcPr>
          <w:p w14:paraId="710C1A29" w14:textId="77777777" w:rsidR="001208C9" w:rsidRDefault="00202504">
            <w:pPr>
              <w:ind w:right="62"/>
              <w:jc w:val="center"/>
            </w:pPr>
            <w:r>
              <w:rPr>
                <w:rFonts w:ascii="Times New Roman" w:eastAsia="Times New Roman" w:hAnsi="Times New Roman" w:cs="Times New Roman"/>
                <w:sz w:val="24"/>
              </w:rPr>
              <w:t xml:space="preserve">4a </w:t>
            </w:r>
          </w:p>
        </w:tc>
        <w:tc>
          <w:tcPr>
            <w:tcW w:w="2513" w:type="dxa"/>
            <w:tcBorders>
              <w:top w:val="single" w:sz="4" w:space="0" w:color="000000"/>
              <w:left w:val="single" w:sz="4" w:space="0" w:color="000000"/>
              <w:bottom w:val="single" w:sz="4" w:space="0" w:color="000000"/>
              <w:right w:val="single" w:sz="4" w:space="0" w:color="000000"/>
            </w:tcBorders>
          </w:tcPr>
          <w:p w14:paraId="78547860" w14:textId="77777777" w:rsidR="001208C9" w:rsidRDefault="00202504">
            <w:pPr>
              <w:ind w:left="764" w:hanging="286"/>
            </w:pPr>
            <w:r>
              <w:rPr>
                <w:rFonts w:ascii="Times New Roman" w:eastAsia="Times New Roman" w:hAnsi="Times New Roman" w:cs="Times New Roman"/>
                <w:sz w:val="24"/>
              </w:rPr>
              <w:t xml:space="preserve">Attestation de catégorisation </w:t>
            </w:r>
          </w:p>
        </w:tc>
        <w:tc>
          <w:tcPr>
            <w:tcW w:w="5149" w:type="dxa"/>
            <w:gridSpan w:val="2"/>
            <w:tcBorders>
              <w:top w:val="single" w:sz="4" w:space="0" w:color="000000"/>
              <w:left w:val="single" w:sz="4" w:space="0" w:color="000000"/>
              <w:bottom w:val="single" w:sz="4" w:space="0" w:color="000000"/>
              <w:right w:val="single" w:sz="4" w:space="0" w:color="000000"/>
            </w:tcBorders>
          </w:tcPr>
          <w:p w14:paraId="5B9AE0DA" w14:textId="77777777" w:rsidR="001208C9" w:rsidRDefault="00202504">
            <w:pPr>
              <w:spacing w:after="115"/>
            </w:pPr>
            <w:r>
              <w:rPr>
                <w:rFonts w:ascii="Times New Roman" w:eastAsia="Times New Roman" w:hAnsi="Times New Roman" w:cs="Times New Roman"/>
                <w:sz w:val="24"/>
              </w:rPr>
              <w:t xml:space="preserve">Liste des moyens techniques et matériel signée </w:t>
            </w:r>
          </w:p>
          <w:p w14:paraId="5FB0ED46"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218B8DB8" w14:textId="77777777" w:rsidR="001208C9" w:rsidRDefault="00202504">
            <w:r>
              <w:rPr>
                <w:rFonts w:ascii="Times New Roman" w:eastAsia="Times New Roman" w:hAnsi="Times New Roman" w:cs="Times New Roman"/>
                <w:sz w:val="24"/>
              </w:rPr>
              <w:t xml:space="preserve"> </w:t>
            </w:r>
          </w:p>
        </w:tc>
      </w:tr>
      <w:tr w:rsidR="001208C9" w14:paraId="6D617109" w14:textId="77777777">
        <w:trPr>
          <w:trHeight w:val="739"/>
        </w:trPr>
        <w:tc>
          <w:tcPr>
            <w:tcW w:w="9244" w:type="dxa"/>
            <w:gridSpan w:val="4"/>
            <w:tcBorders>
              <w:top w:val="single" w:sz="4" w:space="0" w:color="000000"/>
              <w:left w:val="single" w:sz="4" w:space="0" w:color="000000"/>
              <w:bottom w:val="single" w:sz="4" w:space="0" w:color="000000"/>
              <w:right w:val="single" w:sz="4" w:space="0" w:color="000000"/>
            </w:tcBorders>
          </w:tcPr>
          <w:p w14:paraId="04C63316" w14:textId="77777777" w:rsidR="001208C9" w:rsidRDefault="00202504">
            <w:r>
              <w:rPr>
                <w:rFonts w:ascii="Times New Roman" w:eastAsia="Times New Roman" w:hAnsi="Times New Roman" w:cs="Times New Roman"/>
                <w:b/>
                <w:sz w:val="24"/>
              </w:rPr>
              <w:t>Total de Oui obtenu dans la rubrique moyens matériels et logistiques</w:t>
            </w:r>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42A274A3" w14:textId="77777777" w:rsidR="001208C9" w:rsidRDefault="00202504">
            <w:r>
              <w:rPr>
                <w:rFonts w:ascii="Times New Roman" w:eastAsia="Times New Roman" w:hAnsi="Times New Roman" w:cs="Times New Roman"/>
                <w:sz w:val="24"/>
              </w:rPr>
              <w:t xml:space="preserve"> </w:t>
            </w:r>
          </w:p>
        </w:tc>
      </w:tr>
      <w:tr w:rsidR="001208C9" w14:paraId="075C211B" w14:textId="77777777">
        <w:trPr>
          <w:trHeight w:val="425"/>
        </w:trPr>
        <w:tc>
          <w:tcPr>
            <w:tcW w:w="1582" w:type="dxa"/>
            <w:tcBorders>
              <w:top w:val="single" w:sz="4" w:space="0" w:color="000000"/>
              <w:left w:val="single" w:sz="4" w:space="0" w:color="000000"/>
              <w:bottom w:val="single" w:sz="4" w:space="0" w:color="000000"/>
              <w:right w:val="single" w:sz="4" w:space="0" w:color="000000"/>
            </w:tcBorders>
          </w:tcPr>
          <w:p w14:paraId="4E3A6366" w14:textId="77777777" w:rsidR="001208C9" w:rsidRDefault="00202504">
            <w:pPr>
              <w:ind w:right="110"/>
              <w:jc w:val="center"/>
            </w:pPr>
            <w:r>
              <w:rPr>
                <w:rFonts w:ascii="Times New Roman" w:eastAsia="Times New Roman" w:hAnsi="Times New Roman" w:cs="Times New Roman"/>
                <w:b/>
                <w:sz w:val="24"/>
              </w:rPr>
              <w:t xml:space="preserve">5 </w:t>
            </w:r>
          </w:p>
        </w:tc>
        <w:tc>
          <w:tcPr>
            <w:tcW w:w="9225" w:type="dxa"/>
            <w:gridSpan w:val="4"/>
            <w:tcBorders>
              <w:top w:val="single" w:sz="4" w:space="0" w:color="000000"/>
              <w:left w:val="single" w:sz="4" w:space="0" w:color="000000"/>
              <w:bottom w:val="single" w:sz="4" w:space="0" w:color="000000"/>
              <w:right w:val="single" w:sz="4" w:space="0" w:color="000000"/>
            </w:tcBorders>
          </w:tcPr>
          <w:p w14:paraId="31042715" w14:textId="77777777" w:rsidR="001208C9" w:rsidRDefault="00202504">
            <w:r>
              <w:rPr>
                <w:rFonts w:ascii="Times New Roman" w:eastAsia="Times New Roman" w:hAnsi="Times New Roman" w:cs="Times New Roman"/>
                <w:b/>
                <w:sz w:val="24"/>
              </w:rPr>
              <w:t xml:space="preserve">Preuves de connaissance du site devant abriter le travaux </w:t>
            </w:r>
          </w:p>
        </w:tc>
      </w:tr>
      <w:tr w:rsidR="001208C9" w14:paraId="5D8AE61F" w14:textId="77777777">
        <w:trPr>
          <w:trHeight w:val="425"/>
        </w:trPr>
        <w:tc>
          <w:tcPr>
            <w:tcW w:w="1582" w:type="dxa"/>
            <w:vMerge w:val="restart"/>
            <w:tcBorders>
              <w:top w:val="single" w:sz="4" w:space="0" w:color="000000"/>
              <w:left w:val="single" w:sz="4" w:space="0" w:color="000000"/>
              <w:bottom w:val="single" w:sz="4" w:space="0" w:color="000000"/>
              <w:right w:val="single" w:sz="4" w:space="0" w:color="000000"/>
            </w:tcBorders>
          </w:tcPr>
          <w:p w14:paraId="746EBF6E" w14:textId="77777777" w:rsidR="001208C9" w:rsidRDefault="00202504">
            <w:pPr>
              <w:ind w:right="110"/>
              <w:jc w:val="center"/>
            </w:pPr>
            <w:r>
              <w:rPr>
                <w:rFonts w:ascii="Times New Roman" w:eastAsia="Times New Roman" w:hAnsi="Times New Roman" w:cs="Times New Roman"/>
                <w:sz w:val="24"/>
              </w:rPr>
              <w:t xml:space="preserve">5a </w:t>
            </w:r>
          </w:p>
        </w:tc>
        <w:tc>
          <w:tcPr>
            <w:tcW w:w="2513" w:type="dxa"/>
            <w:vMerge w:val="restart"/>
            <w:tcBorders>
              <w:top w:val="single" w:sz="4" w:space="0" w:color="000000"/>
              <w:left w:val="single" w:sz="4" w:space="0" w:color="000000"/>
              <w:bottom w:val="single" w:sz="4" w:space="0" w:color="000000"/>
              <w:right w:val="single" w:sz="4" w:space="0" w:color="000000"/>
            </w:tcBorders>
          </w:tcPr>
          <w:p w14:paraId="57B2C8C2" w14:textId="77777777" w:rsidR="001208C9" w:rsidRDefault="00202504">
            <w:pPr>
              <w:ind w:right="111"/>
              <w:jc w:val="center"/>
            </w:pPr>
            <w:r>
              <w:rPr>
                <w:rFonts w:ascii="Times New Roman" w:eastAsia="Times New Roman" w:hAnsi="Times New Roman" w:cs="Times New Roman"/>
                <w:sz w:val="24"/>
              </w:rPr>
              <w:t xml:space="preserve">Visite du site </w:t>
            </w:r>
          </w:p>
        </w:tc>
        <w:tc>
          <w:tcPr>
            <w:tcW w:w="3519" w:type="dxa"/>
            <w:tcBorders>
              <w:top w:val="single" w:sz="4" w:space="0" w:color="000000"/>
              <w:left w:val="single" w:sz="4" w:space="0" w:color="000000"/>
              <w:bottom w:val="single" w:sz="4" w:space="0" w:color="000000"/>
              <w:right w:val="single" w:sz="4" w:space="0" w:color="000000"/>
            </w:tcBorders>
          </w:tcPr>
          <w:p w14:paraId="00CCA69A" w14:textId="77777777" w:rsidR="001208C9" w:rsidRDefault="00202504">
            <w:r>
              <w:rPr>
                <w:rFonts w:ascii="Times New Roman" w:eastAsia="Times New Roman" w:hAnsi="Times New Roman" w:cs="Times New Roman"/>
                <w:sz w:val="24"/>
              </w:rPr>
              <w:t xml:space="preserve">Rapport de visite de site </w:t>
            </w:r>
          </w:p>
        </w:tc>
        <w:tc>
          <w:tcPr>
            <w:tcW w:w="1630" w:type="dxa"/>
            <w:tcBorders>
              <w:top w:val="single" w:sz="4" w:space="0" w:color="000000"/>
              <w:left w:val="single" w:sz="4" w:space="0" w:color="000000"/>
              <w:bottom w:val="single" w:sz="4" w:space="0" w:color="000000"/>
              <w:right w:val="single" w:sz="4" w:space="0" w:color="000000"/>
            </w:tcBorders>
          </w:tcPr>
          <w:p w14:paraId="4620198B" w14:textId="77777777" w:rsidR="001208C9" w:rsidRDefault="00202504">
            <w:r>
              <w:rPr>
                <w:rFonts w:ascii="Times New Roman" w:eastAsia="Times New Roman" w:hAnsi="Times New Roman" w:cs="Times New Roman"/>
                <w:sz w:val="24"/>
              </w:rPr>
              <w:t xml:space="preserve"> </w:t>
            </w:r>
          </w:p>
        </w:tc>
        <w:tc>
          <w:tcPr>
            <w:tcW w:w="1562" w:type="dxa"/>
            <w:vMerge w:val="restart"/>
            <w:tcBorders>
              <w:top w:val="single" w:sz="4" w:space="0" w:color="000000"/>
              <w:left w:val="single" w:sz="4" w:space="0" w:color="000000"/>
              <w:bottom w:val="single" w:sz="4" w:space="0" w:color="000000"/>
              <w:right w:val="single" w:sz="4" w:space="0" w:color="000000"/>
            </w:tcBorders>
          </w:tcPr>
          <w:p w14:paraId="5880BACB" w14:textId="77777777" w:rsidR="001208C9" w:rsidRDefault="00202504">
            <w:r>
              <w:rPr>
                <w:rFonts w:ascii="Times New Roman" w:eastAsia="Times New Roman" w:hAnsi="Times New Roman" w:cs="Times New Roman"/>
                <w:sz w:val="24"/>
              </w:rPr>
              <w:t xml:space="preserve"> </w:t>
            </w:r>
          </w:p>
        </w:tc>
      </w:tr>
      <w:tr w:rsidR="001208C9" w14:paraId="6C3393DB" w14:textId="77777777">
        <w:trPr>
          <w:trHeight w:val="422"/>
        </w:trPr>
        <w:tc>
          <w:tcPr>
            <w:tcW w:w="0" w:type="auto"/>
            <w:vMerge/>
            <w:tcBorders>
              <w:top w:val="nil"/>
              <w:left w:val="single" w:sz="4" w:space="0" w:color="000000"/>
              <w:bottom w:val="single" w:sz="4" w:space="0" w:color="000000"/>
              <w:right w:val="single" w:sz="4" w:space="0" w:color="000000"/>
            </w:tcBorders>
          </w:tcPr>
          <w:p w14:paraId="34AB0E13" w14:textId="77777777" w:rsidR="001208C9" w:rsidRDefault="001208C9"/>
        </w:tc>
        <w:tc>
          <w:tcPr>
            <w:tcW w:w="0" w:type="auto"/>
            <w:vMerge/>
            <w:tcBorders>
              <w:top w:val="nil"/>
              <w:left w:val="single" w:sz="4" w:space="0" w:color="000000"/>
              <w:bottom w:val="single" w:sz="4" w:space="0" w:color="000000"/>
              <w:right w:val="single" w:sz="4" w:space="0" w:color="000000"/>
            </w:tcBorders>
          </w:tcPr>
          <w:p w14:paraId="2147CE70" w14:textId="77777777" w:rsidR="001208C9" w:rsidRDefault="001208C9"/>
        </w:tc>
        <w:tc>
          <w:tcPr>
            <w:tcW w:w="3519" w:type="dxa"/>
            <w:tcBorders>
              <w:top w:val="single" w:sz="4" w:space="0" w:color="000000"/>
              <w:left w:val="single" w:sz="4" w:space="0" w:color="000000"/>
              <w:bottom w:val="single" w:sz="4" w:space="0" w:color="000000"/>
              <w:right w:val="single" w:sz="4" w:space="0" w:color="000000"/>
            </w:tcBorders>
          </w:tcPr>
          <w:p w14:paraId="5AC768DD" w14:textId="77777777" w:rsidR="001208C9" w:rsidRDefault="00202504">
            <w:r>
              <w:rPr>
                <w:rFonts w:ascii="Times New Roman" w:eastAsia="Times New Roman" w:hAnsi="Times New Roman" w:cs="Times New Roman"/>
                <w:sz w:val="24"/>
              </w:rPr>
              <w:t xml:space="preserve">Prises de vue </w:t>
            </w:r>
          </w:p>
        </w:tc>
        <w:tc>
          <w:tcPr>
            <w:tcW w:w="1630" w:type="dxa"/>
            <w:tcBorders>
              <w:top w:val="single" w:sz="4" w:space="0" w:color="000000"/>
              <w:left w:val="single" w:sz="4" w:space="0" w:color="000000"/>
              <w:bottom w:val="single" w:sz="4" w:space="0" w:color="000000"/>
              <w:right w:val="single" w:sz="4" w:space="0" w:color="000000"/>
            </w:tcBorders>
          </w:tcPr>
          <w:p w14:paraId="2F0EDFBF"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68AA66B8" w14:textId="77777777" w:rsidR="001208C9" w:rsidRDefault="001208C9"/>
        </w:tc>
      </w:tr>
      <w:tr w:rsidR="001208C9" w14:paraId="51735CE3" w14:textId="77777777">
        <w:trPr>
          <w:trHeight w:val="425"/>
        </w:trPr>
        <w:tc>
          <w:tcPr>
            <w:tcW w:w="1582" w:type="dxa"/>
            <w:tcBorders>
              <w:top w:val="single" w:sz="4" w:space="0" w:color="000000"/>
              <w:left w:val="single" w:sz="4" w:space="0" w:color="000000"/>
              <w:bottom w:val="single" w:sz="4" w:space="0" w:color="000000"/>
              <w:right w:val="single" w:sz="4" w:space="0" w:color="000000"/>
            </w:tcBorders>
          </w:tcPr>
          <w:p w14:paraId="11BC31CC" w14:textId="77777777" w:rsidR="001208C9" w:rsidRDefault="00202504">
            <w:pPr>
              <w:ind w:right="110"/>
              <w:jc w:val="center"/>
            </w:pPr>
            <w:r>
              <w:rPr>
                <w:rFonts w:ascii="Times New Roman" w:eastAsia="Times New Roman" w:hAnsi="Times New Roman" w:cs="Times New Roman"/>
                <w:sz w:val="24"/>
              </w:rPr>
              <w:t xml:space="preserve">6 </w:t>
            </w:r>
          </w:p>
        </w:tc>
        <w:tc>
          <w:tcPr>
            <w:tcW w:w="9225" w:type="dxa"/>
            <w:gridSpan w:val="4"/>
            <w:tcBorders>
              <w:top w:val="single" w:sz="4" w:space="0" w:color="000000"/>
              <w:left w:val="single" w:sz="4" w:space="0" w:color="000000"/>
              <w:bottom w:val="single" w:sz="4" w:space="0" w:color="000000"/>
              <w:right w:val="single" w:sz="4" w:space="0" w:color="000000"/>
            </w:tcBorders>
          </w:tcPr>
          <w:p w14:paraId="7BCF0EAF" w14:textId="77777777" w:rsidR="001208C9" w:rsidRDefault="00202504">
            <w:r>
              <w:rPr>
                <w:rFonts w:ascii="Times New Roman" w:eastAsia="Times New Roman" w:hAnsi="Times New Roman" w:cs="Times New Roman"/>
                <w:b/>
                <w:sz w:val="24"/>
              </w:rPr>
              <w:t xml:space="preserve">Méthodologie d’exécution des prestations </w:t>
            </w:r>
          </w:p>
        </w:tc>
      </w:tr>
      <w:tr w:rsidR="001208C9" w14:paraId="05AF490C" w14:textId="77777777">
        <w:trPr>
          <w:trHeight w:val="838"/>
        </w:trPr>
        <w:tc>
          <w:tcPr>
            <w:tcW w:w="1582" w:type="dxa"/>
            <w:tcBorders>
              <w:top w:val="single" w:sz="4" w:space="0" w:color="000000"/>
              <w:left w:val="single" w:sz="4" w:space="0" w:color="000000"/>
              <w:bottom w:val="single" w:sz="4" w:space="0" w:color="000000"/>
              <w:right w:val="single" w:sz="4" w:space="0" w:color="000000"/>
            </w:tcBorders>
          </w:tcPr>
          <w:p w14:paraId="51BF607B" w14:textId="77777777" w:rsidR="001208C9" w:rsidRDefault="00202504">
            <w:pPr>
              <w:ind w:right="110"/>
              <w:jc w:val="center"/>
            </w:pPr>
            <w:r>
              <w:rPr>
                <w:rFonts w:ascii="Times New Roman" w:eastAsia="Times New Roman" w:hAnsi="Times New Roman" w:cs="Times New Roman"/>
                <w:sz w:val="24"/>
              </w:rPr>
              <w:t xml:space="preserve">6a </w:t>
            </w:r>
          </w:p>
        </w:tc>
        <w:tc>
          <w:tcPr>
            <w:tcW w:w="2513" w:type="dxa"/>
            <w:tcBorders>
              <w:top w:val="single" w:sz="4" w:space="0" w:color="000000"/>
              <w:left w:val="single" w:sz="4" w:space="0" w:color="000000"/>
              <w:bottom w:val="single" w:sz="4" w:space="0" w:color="000000"/>
              <w:right w:val="single" w:sz="4" w:space="0" w:color="000000"/>
            </w:tcBorders>
          </w:tcPr>
          <w:p w14:paraId="35E53DBA" w14:textId="77777777" w:rsidR="001208C9" w:rsidRDefault="00202504">
            <w:pPr>
              <w:tabs>
                <w:tab w:val="right" w:pos="2405"/>
              </w:tabs>
              <w:spacing w:after="121"/>
            </w:pPr>
            <w:r>
              <w:rPr>
                <w:rFonts w:ascii="Times New Roman" w:eastAsia="Times New Roman" w:hAnsi="Times New Roman" w:cs="Times New Roman"/>
                <w:sz w:val="24"/>
              </w:rPr>
              <w:t xml:space="preserve">Organisation </w:t>
            </w:r>
            <w:r>
              <w:rPr>
                <w:rFonts w:ascii="Times New Roman" w:eastAsia="Times New Roman" w:hAnsi="Times New Roman" w:cs="Times New Roman"/>
                <w:sz w:val="24"/>
              </w:rPr>
              <w:tab/>
              <w:t xml:space="preserve">des </w:t>
            </w:r>
          </w:p>
          <w:p w14:paraId="367DE9C1" w14:textId="77777777" w:rsidR="001208C9" w:rsidRDefault="00202504">
            <w:pPr>
              <w:ind w:right="210"/>
              <w:jc w:val="center"/>
            </w:pPr>
            <w:r>
              <w:rPr>
                <w:rFonts w:ascii="Times New Roman" w:eastAsia="Times New Roman" w:hAnsi="Times New Roman" w:cs="Times New Roman"/>
                <w:sz w:val="24"/>
              </w:rPr>
              <w:t xml:space="preserve">prestations </w:t>
            </w:r>
          </w:p>
        </w:tc>
        <w:tc>
          <w:tcPr>
            <w:tcW w:w="3519" w:type="dxa"/>
            <w:tcBorders>
              <w:top w:val="single" w:sz="4" w:space="0" w:color="000000"/>
              <w:left w:val="single" w:sz="4" w:space="0" w:color="000000"/>
              <w:bottom w:val="single" w:sz="4" w:space="0" w:color="000000"/>
              <w:right w:val="single" w:sz="4" w:space="0" w:color="000000"/>
            </w:tcBorders>
          </w:tcPr>
          <w:p w14:paraId="177D5B25" w14:textId="77777777" w:rsidR="001208C9" w:rsidRDefault="00202504">
            <w:pPr>
              <w:spacing w:line="264" w:lineRule="auto"/>
              <w:ind w:left="578" w:hanging="578"/>
            </w:pPr>
            <w:r>
              <w:rPr>
                <w:rFonts w:ascii="Times New Roman" w:eastAsia="Times New Roman" w:hAnsi="Times New Roman" w:cs="Times New Roman"/>
                <w:sz w:val="24"/>
              </w:rPr>
              <w:t xml:space="preserve">Organisation et ordonnancement pour </w:t>
            </w:r>
            <w:r>
              <w:rPr>
                <w:rFonts w:ascii="Times New Roman" w:eastAsia="Times New Roman" w:hAnsi="Times New Roman" w:cs="Times New Roman"/>
                <w:sz w:val="24"/>
              </w:rPr>
              <w:tab/>
              <w:t xml:space="preserve">l’exécution </w:t>
            </w:r>
            <w:r>
              <w:rPr>
                <w:rFonts w:ascii="Times New Roman" w:eastAsia="Times New Roman" w:hAnsi="Times New Roman" w:cs="Times New Roman"/>
                <w:sz w:val="24"/>
              </w:rPr>
              <w:tab/>
              <w:t xml:space="preserve">des </w:t>
            </w:r>
          </w:p>
          <w:p w14:paraId="3F1E5F9A" w14:textId="77777777" w:rsidR="001208C9" w:rsidRDefault="00202504">
            <w:pPr>
              <w:ind w:left="578"/>
            </w:pPr>
            <w:r>
              <w:rPr>
                <w:rFonts w:ascii="Times New Roman" w:eastAsia="Times New Roman" w:hAnsi="Times New Roman" w:cs="Times New Roman"/>
                <w:sz w:val="24"/>
              </w:rPr>
              <w:t xml:space="preserve">prestations </w:t>
            </w:r>
          </w:p>
        </w:tc>
        <w:tc>
          <w:tcPr>
            <w:tcW w:w="1630" w:type="dxa"/>
            <w:tcBorders>
              <w:top w:val="single" w:sz="4" w:space="0" w:color="000000"/>
              <w:left w:val="single" w:sz="4" w:space="0" w:color="000000"/>
              <w:bottom w:val="single" w:sz="4" w:space="0" w:color="000000"/>
              <w:right w:val="single" w:sz="4" w:space="0" w:color="000000"/>
            </w:tcBorders>
          </w:tcPr>
          <w:p w14:paraId="0B466387" w14:textId="77777777" w:rsidR="001208C9" w:rsidRDefault="00202504">
            <w:r>
              <w:rPr>
                <w:rFonts w:ascii="Times New Roman" w:eastAsia="Times New Roman" w:hAnsi="Times New Roman" w:cs="Times New Roman"/>
                <w:sz w:val="24"/>
              </w:rPr>
              <w:t xml:space="preserve"> </w:t>
            </w:r>
          </w:p>
        </w:tc>
        <w:tc>
          <w:tcPr>
            <w:tcW w:w="1562" w:type="dxa"/>
            <w:vMerge w:val="restart"/>
            <w:tcBorders>
              <w:top w:val="single" w:sz="4" w:space="0" w:color="000000"/>
              <w:left w:val="single" w:sz="4" w:space="0" w:color="000000"/>
              <w:bottom w:val="single" w:sz="4" w:space="0" w:color="000000"/>
              <w:right w:val="single" w:sz="4" w:space="0" w:color="000000"/>
            </w:tcBorders>
          </w:tcPr>
          <w:p w14:paraId="2664D795" w14:textId="77777777" w:rsidR="001208C9" w:rsidRDefault="00202504">
            <w:r>
              <w:rPr>
                <w:rFonts w:ascii="Times New Roman" w:eastAsia="Times New Roman" w:hAnsi="Times New Roman" w:cs="Times New Roman"/>
                <w:sz w:val="24"/>
              </w:rPr>
              <w:t xml:space="preserve"> </w:t>
            </w:r>
          </w:p>
        </w:tc>
      </w:tr>
      <w:tr w:rsidR="001208C9" w14:paraId="176DD283" w14:textId="77777777">
        <w:trPr>
          <w:trHeight w:val="562"/>
        </w:trPr>
        <w:tc>
          <w:tcPr>
            <w:tcW w:w="1582" w:type="dxa"/>
            <w:tcBorders>
              <w:top w:val="single" w:sz="4" w:space="0" w:color="000000"/>
              <w:left w:val="single" w:sz="4" w:space="0" w:color="000000"/>
              <w:bottom w:val="single" w:sz="4" w:space="0" w:color="000000"/>
              <w:right w:val="single" w:sz="4" w:space="0" w:color="000000"/>
            </w:tcBorders>
          </w:tcPr>
          <w:p w14:paraId="309203A3" w14:textId="77777777" w:rsidR="001208C9" w:rsidRDefault="00202504">
            <w:pPr>
              <w:ind w:right="111"/>
              <w:jc w:val="center"/>
            </w:pPr>
            <w:r>
              <w:rPr>
                <w:rFonts w:ascii="Times New Roman" w:eastAsia="Times New Roman" w:hAnsi="Times New Roman" w:cs="Times New Roman"/>
                <w:sz w:val="24"/>
              </w:rPr>
              <w:t xml:space="preserve">6b </w:t>
            </w:r>
          </w:p>
        </w:tc>
        <w:tc>
          <w:tcPr>
            <w:tcW w:w="2513" w:type="dxa"/>
            <w:tcBorders>
              <w:top w:val="single" w:sz="4" w:space="0" w:color="000000"/>
              <w:left w:val="single" w:sz="4" w:space="0" w:color="000000"/>
              <w:bottom w:val="single" w:sz="4" w:space="0" w:color="000000"/>
              <w:right w:val="single" w:sz="4" w:space="0" w:color="000000"/>
            </w:tcBorders>
          </w:tcPr>
          <w:p w14:paraId="6CA2597B" w14:textId="77777777" w:rsidR="001208C9" w:rsidRDefault="00202504">
            <w:pPr>
              <w:ind w:left="578" w:hanging="578"/>
              <w:jc w:val="both"/>
            </w:pPr>
            <w:r>
              <w:rPr>
                <w:rFonts w:ascii="Times New Roman" w:eastAsia="Times New Roman" w:hAnsi="Times New Roman" w:cs="Times New Roman"/>
                <w:sz w:val="24"/>
              </w:rPr>
              <w:t xml:space="preserve">Calendrier de livraison des prestations </w:t>
            </w:r>
          </w:p>
        </w:tc>
        <w:tc>
          <w:tcPr>
            <w:tcW w:w="3519" w:type="dxa"/>
            <w:tcBorders>
              <w:top w:val="single" w:sz="4" w:space="0" w:color="000000"/>
              <w:left w:val="single" w:sz="4" w:space="0" w:color="000000"/>
              <w:bottom w:val="single" w:sz="4" w:space="0" w:color="000000"/>
              <w:right w:val="single" w:sz="4" w:space="0" w:color="000000"/>
            </w:tcBorders>
          </w:tcPr>
          <w:p w14:paraId="2B4FB8A6" w14:textId="77777777" w:rsidR="001208C9" w:rsidRDefault="00202504">
            <w:pPr>
              <w:ind w:left="578" w:hanging="578"/>
            </w:pPr>
            <w:r>
              <w:rPr>
                <w:rFonts w:ascii="Times New Roman" w:eastAsia="Times New Roman" w:hAnsi="Times New Roman" w:cs="Times New Roman"/>
                <w:sz w:val="24"/>
              </w:rPr>
              <w:t xml:space="preserve">Calendrier, planning et délais des livraisons </w:t>
            </w:r>
          </w:p>
        </w:tc>
        <w:tc>
          <w:tcPr>
            <w:tcW w:w="1630" w:type="dxa"/>
            <w:tcBorders>
              <w:top w:val="single" w:sz="4" w:space="0" w:color="000000"/>
              <w:left w:val="single" w:sz="4" w:space="0" w:color="000000"/>
              <w:bottom w:val="single" w:sz="4" w:space="0" w:color="000000"/>
              <w:right w:val="single" w:sz="4" w:space="0" w:color="000000"/>
            </w:tcBorders>
          </w:tcPr>
          <w:p w14:paraId="2C6B809D"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3331C560" w14:textId="77777777" w:rsidR="001208C9" w:rsidRDefault="001208C9"/>
        </w:tc>
      </w:tr>
      <w:tr w:rsidR="001208C9" w14:paraId="17869319" w14:textId="77777777">
        <w:trPr>
          <w:trHeight w:val="841"/>
        </w:trPr>
        <w:tc>
          <w:tcPr>
            <w:tcW w:w="1582" w:type="dxa"/>
            <w:tcBorders>
              <w:top w:val="single" w:sz="4" w:space="0" w:color="000000"/>
              <w:left w:val="single" w:sz="4" w:space="0" w:color="000000"/>
              <w:bottom w:val="single" w:sz="4" w:space="0" w:color="000000"/>
              <w:right w:val="single" w:sz="4" w:space="0" w:color="000000"/>
            </w:tcBorders>
          </w:tcPr>
          <w:p w14:paraId="6B31AEE0" w14:textId="77777777" w:rsidR="001208C9" w:rsidRDefault="00202504">
            <w:pPr>
              <w:ind w:right="110"/>
              <w:jc w:val="center"/>
            </w:pPr>
            <w:r>
              <w:rPr>
                <w:rFonts w:ascii="Times New Roman" w:eastAsia="Times New Roman" w:hAnsi="Times New Roman" w:cs="Times New Roman"/>
                <w:sz w:val="24"/>
              </w:rPr>
              <w:t xml:space="preserve">6c </w:t>
            </w:r>
          </w:p>
        </w:tc>
        <w:tc>
          <w:tcPr>
            <w:tcW w:w="2513" w:type="dxa"/>
            <w:tcBorders>
              <w:top w:val="single" w:sz="4" w:space="0" w:color="000000"/>
              <w:left w:val="single" w:sz="4" w:space="0" w:color="000000"/>
              <w:bottom w:val="single" w:sz="4" w:space="0" w:color="000000"/>
              <w:right w:val="single" w:sz="4" w:space="0" w:color="000000"/>
            </w:tcBorders>
          </w:tcPr>
          <w:p w14:paraId="6C0EA58F" w14:textId="77777777" w:rsidR="001208C9" w:rsidRDefault="00202504">
            <w:pPr>
              <w:ind w:left="578" w:hanging="578"/>
            </w:pPr>
            <w:r>
              <w:rPr>
                <w:rFonts w:ascii="Times New Roman" w:eastAsia="Times New Roman" w:hAnsi="Times New Roman" w:cs="Times New Roman"/>
                <w:sz w:val="24"/>
              </w:rPr>
              <w:t xml:space="preserve">Utilisation de la main d’œuvre </w:t>
            </w:r>
          </w:p>
        </w:tc>
        <w:tc>
          <w:tcPr>
            <w:tcW w:w="3519" w:type="dxa"/>
            <w:tcBorders>
              <w:top w:val="single" w:sz="4" w:space="0" w:color="000000"/>
              <w:left w:val="single" w:sz="4" w:space="0" w:color="000000"/>
              <w:bottom w:val="single" w:sz="4" w:space="0" w:color="000000"/>
              <w:right w:val="single" w:sz="4" w:space="0" w:color="000000"/>
            </w:tcBorders>
          </w:tcPr>
          <w:p w14:paraId="08F2453B" w14:textId="77777777" w:rsidR="001208C9" w:rsidRDefault="00202504">
            <w:pPr>
              <w:ind w:left="578" w:hanging="578"/>
            </w:pPr>
            <w:r>
              <w:rPr>
                <w:rFonts w:ascii="Times New Roman" w:eastAsia="Times New Roman" w:hAnsi="Times New Roman" w:cs="Times New Roman"/>
                <w:sz w:val="24"/>
              </w:rPr>
              <w:t xml:space="preserve">Dispositions </w:t>
            </w:r>
            <w:r>
              <w:rPr>
                <w:rFonts w:ascii="Times New Roman" w:eastAsia="Times New Roman" w:hAnsi="Times New Roman" w:cs="Times New Roman"/>
                <w:sz w:val="24"/>
              </w:rPr>
              <w:tab/>
              <w:t xml:space="preserve">envisagées </w:t>
            </w:r>
            <w:r>
              <w:rPr>
                <w:rFonts w:ascii="Times New Roman" w:eastAsia="Times New Roman" w:hAnsi="Times New Roman" w:cs="Times New Roman"/>
                <w:sz w:val="24"/>
              </w:rPr>
              <w:tab/>
              <w:t xml:space="preserve">pour l’utilisation </w:t>
            </w:r>
            <w:r>
              <w:rPr>
                <w:rFonts w:ascii="Times New Roman" w:eastAsia="Times New Roman" w:hAnsi="Times New Roman" w:cs="Times New Roman"/>
                <w:sz w:val="24"/>
              </w:rPr>
              <w:tab/>
              <w:t xml:space="preserve">de </w:t>
            </w:r>
            <w:r>
              <w:rPr>
                <w:rFonts w:ascii="Times New Roman" w:eastAsia="Times New Roman" w:hAnsi="Times New Roman" w:cs="Times New Roman"/>
                <w:sz w:val="24"/>
              </w:rPr>
              <w:tab/>
              <w:t xml:space="preserve">la </w:t>
            </w:r>
            <w:r>
              <w:rPr>
                <w:rFonts w:ascii="Times New Roman" w:eastAsia="Times New Roman" w:hAnsi="Times New Roman" w:cs="Times New Roman"/>
                <w:sz w:val="24"/>
              </w:rPr>
              <w:tab/>
              <w:t xml:space="preserve">main d’œuvre locale </w:t>
            </w:r>
          </w:p>
        </w:tc>
        <w:tc>
          <w:tcPr>
            <w:tcW w:w="1630" w:type="dxa"/>
            <w:tcBorders>
              <w:top w:val="single" w:sz="4" w:space="0" w:color="000000"/>
              <w:left w:val="single" w:sz="4" w:space="0" w:color="000000"/>
              <w:bottom w:val="single" w:sz="4" w:space="0" w:color="000000"/>
              <w:right w:val="single" w:sz="4" w:space="0" w:color="000000"/>
            </w:tcBorders>
          </w:tcPr>
          <w:p w14:paraId="515699A9" w14:textId="77777777" w:rsidR="001208C9" w:rsidRDefault="00202504">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0251CF33" w14:textId="77777777" w:rsidR="001208C9" w:rsidRDefault="001208C9"/>
        </w:tc>
      </w:tr>
      <w:tr w:rsidR="001208C9" w14:paraId="7A0509CC" w14:textId="77777777">
        <w:trPr>
          <w:trHeight w:val="487"/>
        </w:trPr>
        <w:tc>
          <w:tcPr>
            <w:tcW w:w="7614" w:type="dxa"/>
            <w:gridSpan w:val="3"/>
            <w:tcBorders>
              <w:top w:val="single" w:sz="4" w:space="0" w:color="000000"/>
              <w:left w:val="single" w:sz="4" w:space="0" w:color="000000"/>
              <w:bottom w:val="single" w:sz="4" w:space="0" w:color="000000"/>
              <w:right w:val="single" w:sz="4" w:space="0" w:color="000000"/>
            </w:tcBorders>
            <w:vAlign w:val="center"/>
          </w:tcPr>
          <w:p w14:paraId="20C5E913" w14:textId="77777777" w:rsidR="001208C9" w:rsidRDefault="00202504">
            <w:r>
              <w:rPr>
                <w:rFonts w:ascii="Times New Roman" w:eastAsia="Times New Roman" w:hAnsi="Times New Roman" w:cs="Times New Roman"/>
                <w:b/>
                <w:sz w:val="24"/>
              </w:rPr>
              <w:t xml:space="preserve">Total de Oui obtenu dans la rubrique attestation de méthodologie </w:t>
            </w:r>
          </w:p>
        </w:tc>
        <w:tc>
          <w:tcPr>
            <w:tcW w:w="1630" w:type="dxa"/>
            <w:tcBorders>
              <w:top w:val="single" w:sz="4" w:space="0" w:color="000000"/>
              <w:left w:val="single" w:sz="4" w:space="0" w:color="000000"/>
              <w:bottom w:val="single" w:sz="4" w:space="0" w:color="000000"/>
              <w:right w:val="single" w:sz="4" w:space="0" w:color="000000"/>
            </w:tcBorders>
          </w:tcPr>
          <w:p w14:paraId="638B30DA"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6DDE08D0" w14:textId="77777777" w:rsidR="001208C9" w:rsidRDefault="00202504">
            <w:r>
              <w:rPr>
                <w:rFonts w:ascii="Times New Roman" w:eastAsia="Times New Roman" w:hAnsi="Times New Roman" w:cs="Times New Roman"/>
                <w:sz w:val="24"/>
              </w:rPr>
              <w:t xml:space="preserve"> </w:t>
            </w:r>
          </w:p>
        </w:tc>
      </w:tr>
      <w:tr w:rsidR="001208C9" w14:paraId="35386DD8" w14:textId="77777777">
        <w:trPr>
          <w:trHeight w:val="487"/>
        </w:trPr>
        <w:tc>
          <w:tcPr>
            <w:tcW w:w="1582" w:type="dxa"/>
            <w:tcBorders>
              <w:top w:val="single" w:sz="4" w:space="0" w:color="000000"/>
              <w:left w:val="single" w:sz="4" w:space="0" w:color="000000"/>
              <w:bottom w:val="single" w:sz="4" w:space="0" w:color="000000"/>
              <w:right w:val="single" w:sz="4" w:space="0" w:color="000000"/>
            </w:tcBorders>
          </w:tcPr>
          <w:p w14:paraId="2E55C93A" w14:textId="77777777" w:rsidR="001208C9" w:rsidRDefault="00202504">
            <w:pPr>
              <w:ind w:right="110"/>
              <w:jc w:val="center"/>
            </w:pPr>
            <w:r>
              <w:rPr>
                <w:rFonts w:ascii="Times New Roman" w:eastAsia="Times New Roman" w:hAnsi="Times New Roman" w:cs="Times New Roman"/>
                <w:sz w:val="24"/>
              </w:rPr>
              <w:t xml:space="preserve">7 </w:t>
            </w:r>
          </w:p>
        </w:tc>
        <w:tc>
          <w:tcPr>
            <w:tcW w:w="6032" w:type="dxa"/>
            <w:gridSpan w:val="2"/>
            <w:tcBorders>
              <w:top w:val="single" w:sz="4" w:space="0" w:color="000000"/>
              <w:left w:val="single" w:sz="4" w:space="0" w:color="000000"/>
              <w:bottom w:val="single" w:sz="4" w:space="0" w:color="000000"/>
              <w:right w:val="single" w:sz="4" w:space="0" w:color="000000"/>
            </w:tcBorders>
          </w:tcPr>
          <w:p w14:paraId="2C158220" w14:textId="77777777" w:rsidR="001208C9" w:rsidRDefault="00202504">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rPr>
              <w:t>Service après-vente</w:t>
            </w:r>
            <w:r>
              <w:rPr>
                <w:rFonts w:ascii="Times New Roman" w:eastAsia="Times New Roman" w:hAnsi="Times New Roman" w:cs="Times New Roman"/>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502DC71D"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073C73F0" w14:textId="77777777" w:rsidR="001208C9" w:rsidRDefault="00202504">
            <w:r>
              <w:rPr>
                <w:rFonts w:ascii="Times New Roman" w:eastAsia="Times New Roman" w:hAnsi="Times New Roman" w:cs="Times New Roman"/>
                <w:sz w:val="24"/>
              </w:rPr>
              <w:t xml:space="preserve"> </w:t>
            </w:r>
          </w:p>
        </w:tc>
      </w:tr>
      <w:tr w:rsidR="001208C9" w14:paraId="77FE4994" w14:textId="77777777">
        <w:trPr>
          <w:trHeight w:val="490"/>
        </w:trPr>
        <w:tc>
          <w:tcPr>
            <w:tcW w:w="9244" w:type="dxa"/>
            <w:gridSpan w:val="4"/>
            <w:tcBorders>
              <w:top w:val="single" w:sz="4" w:space="0" w:color="000000"/>
              <w:left w:val="single" w:sz="4" w:space="0" w:color="000000"/>
              <w:bottom w:val="single" w:sz="4" w:space="0" w:color="000000"/>
              <w:right w:val="single" w:sz="4" w:space="0" w:color="000000"/>
            </w:tcBorders>
          </w:tcPr>
          <w:p w14:paraId="50DABF06" w14:textId="77777777" w:rsidR="001208C9" w:rsidRDefault="00202504">
            <w:r>
              <w:rPr>
                <w:rFonts w:ascii="Times New Roman" w:eastAsia="Times New Roman" w:hAnsi="Times New Roman" w:cs="Times New Roman"/>
                <w:b/>
                <w:sz w:val="24"/>
              </w:rPr>
              <w:t>Total de Oui obtenu dans la rubrique Service après-vente</w:t>
            </w:r>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72DF34EC" w14:textId="77777777" w:rsidR="001208C9" w:rsidRDefault="00202504">
            <w:r>
              <w:rPr>
                <w:rFonts w:ascii="Times New Roman" w:eastAsia="Times New Roman" w:hAnsi="Times New Roman" w:cs="Times New Roman"/>
                <w:sz w:val="24"/>
              </w:rPr>
              <w:t xml:space="preserve"> </w:t>
            </w:r>
          </w:p>
        </w:tc>
      </w:tr>
      <w:tr w:rsidR="001208C9" w14:paraId="2C92FBBA" w14:textId="77777777">
        <w:trPr>
          <w:trHeight w:val="1390"/>
        </w:trPr>
        <w:tc>
          <w:tcPr>
            <w:tcW w:w="1582" w:type="dxa"/>
            <w:tcBorders>
              <w:top w:val="single" w:sz="4" w:space="0" w:color="000000"/>
              <w:left w:val="single" w:sz="4" w:space="0" w:color="000000"/>
              <w:bottom w:val="single" w:sz="4" w:space="0" w:color="000000"/>
              <w:right w:val="single" w:sz="4" w:space="0" w:color="000000"/>
            </w:tcBorders>
          </w:tcPr>
          <w:p w14:paraId="715998BE" w14:textId="77777777" w:rsidR="001208C9" w:rsidRDefault="00202504">
            <w:pPr>
              <w:ind w:right="110"/>
              <w:jc w:val="center"/>
            </w:pPr>
            <w:r>
              <w:rPr>
                <w:rFonts w:ascii="Times New Roman" w:eastAsia="Times New Roman" w:hAnsi="Times New Roman" w:cs="Times New Roman"/>
                <w:sz w:val="24"/>
              </w:rPr>
              <w:t xml:space="preserve">7a </w:t>
            </w:r>
          </w:p>
        </w:tc>
        <w:tc>
          <w:tcPr>
            <w:tcW w:w="2513" w:type="dxa"/>
            <w:vMerge w:val="restart"/>
            <w:tcBorders>
              <w:top w:val="single" w:sz="4" w:space="0" w:color="000000"/>
              <w:left w:val="single" w:sz="4" w:space="0" w:color="000000"/>
              <w:bottom w:val="single" w:sz="4" w:space="0" w:color="000000"/>
              <w:right w:val="single" w:sz="4" w:space="0" w:color="000000"/>
            </w:tcBorders>
          </w:tcPr>
          <w:p w14:paraId="1545931C" w14:textId="77777777" w:rsidR="001208C9" w:rsidRDefault="00202504">
            <w:pPr>
              <w:spacing w:after="112"/>
            </w:pPr>
            <w:r>
              <w:rPr>
                <w:rFonts w:ascii="Times New Roman" w:eastAsia="Times New Roman" w:hAnsi="Times New Roman" w:cs="Times New Roman"/>
                <w:sz w:val="24"/>
              </w:rPr>
              <w:t xml:space="preserve"> </w:t>
            </w:r>
          </w:p>
          <w:p w14:paraId="292943CF" w14:textId="77777777" w:rsidR="001208C9" w:rsidRDefault="00202504">
            <w:r>
              <w:rPr>
                <w:rFonts w:ascii="Times New Roman" w:eastAsia="Times New Roman" w:hAnsi="Times New Roman" w:cs="Times New Roman"/>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14:paraId="2F1B1D3D" w14:textId="77777777" w:rsidR="001208C9" w:rsidRDefault="00202504">
            <w:pPr>
              <w:spacing w:after="6" w:line="238" w:lineRule="auto"/>
              <w:ind w:left="578" w:hanging="578"/>
            </w:pPr>
            <w:r>
              <w:rPr>
                <w:rFonts w:ascii="Times New Roman" w:eastAsia="Times New Roman" w:hAnsi="Times New Roman" w:cs="Times New Roman"/>
                <w:sz w:val="24"/>
              </w:rPr>
              <w:t xml:space="preserve">Preuve de disponibilité des pièces de </w:t>
            </w:r>
            <w:r>
              <w:rPr>
                <w:rFonts w:ascii="Times New Roman" w:eastAsia="Times New Roman" w:hAnsi="Times New Roman" w:cs="Times New Roman"/>
                <w:sz w:val="24"/>
              </w:rPr>
              <w:tab/>
              <w:t xml:space="preserve">rechange, </w:t>
            </w:r>
            <w:r>
              <w:rPr>
                <w:rFonts w:ascii="Times New Roman" w:eastAsia="Times New Roman" w:hAnsi="Times New Roman" w:cs="Times New Roman"/>
                <w:sz w:val="24"/>
              </w:rPr>
              <w:tab/>
              <w:t xml:space="preserve">et/ou </w:t>
            </w:r>
          </w:p>
          <w:p w14:paraId="3E3D7A1D" w14:textId="77777777" w:rsidR="001208C9" w:rsidRDefault="00202504">
            <w:pPr>
              <w:ind w:left="578" w:right="108"/>
              <w:jc w:val="both"/>
            </w:pPr>
            <w:r>
              <w:rPr>
                <w:rFonts w:ascii="Times New Roman" w:eastAsia="Times New Roman" w:hAnsi="Times New Roman" w:cs="Times New Roman"/>
                <w:sz w:val="24"/>
              </w:rPr>
              <w:t xml:space="preserve">consommables obligatoires  pendant une période de six mois </w:t>
            </w:r>
          </w:p>
        </w:tc>
        <w:tc>
          <w:tcPr>
            <w:tcW w:w="1630" w:type="dxa"/>
            <w:tcBorders>
              <w:top w:val="single" w:sz="4" w:space="0" w:color="000000"/>
              <w:left w:val="single" w:sz="4" w:space="0" w:color="000000"/>
              <w:bottom w:val="single" w:sz="4" w:space="0" w:color="000000"/>
              <w:right w:val="single" w:sz="4" w:space="0" w:color="000000"/>
            </w:tcBorders>
          </w:tcPr>
          <w:p w14:paraId="578272EA"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427F66AE" w14:textId="77777777" w:rsidR="001208C9" w:rsidRDefault="00202504">
            <w:r>
              <w:rPr>
                <w:rFonts w:ascii="Times New Roman" w:eastAsia="Times New Roman" w:hAnsi="Times New Roman" w:cs="Times New Roman"/>
                <w:sz w:val="24"/>
              </w:rPr>
              <w:t xml:space="preserve"> </w:t>
            </w:r>
          </w:p>
        </w:tc>
      </w:tr>
      <w:tr w:rsidR="001208C9" w14:paraId="0FA3DDE9" w14:textId="77777777">
        <w:trPr>
          <w:trHeight w:val="1390"/>
        </w:trPr>
        <w:tc>
          <w:tcPr>
            <w:tcW w:w="1582" w:type="dxa"/>
            <w:tcBorders>
              <w:top w:val="single" w:sz="4" w:space="0" w:color="000000"/>
              <w:left w:val="single" w:sz="4" w:space="0" w:color="000000"/>
              <w:bottom w:val="single" w:sz="4" w:space="0" w:color="000000"/>
              <w:right w:val="single" w:sz="4" w:space="0" w:color="000000"/>
            </w:tcBorders>
          </w:tcPr>
          <w:p w14:paraId="1DCFD23C" w14:textId="77777777" w:rsidR="001208C9" w:rsidRDefault="00202504">
            <w:pPr>
              <w:ind w:right="111"/>
              <w:jc w:val="center"/>
            </w:pPr>
            <w:r>
              <w:rPr>
                <w:rFonts w:ascii="Times New Roman" w:eastAsia="Times New Roman" w:hAnsi="Times New Roman" w:cs="Times New Roman"/>
                <w:sz w:val="24"/>
              </w:rPr>
              <w:t xml:space="preserve">7b </w:t>
            </w:r>
          </w:p>
        </w:tc>
        <w:tc>
          <w:tcPr>
            <w:tcW w:w="0" w:type="auto"/>
            <w:vMerge/>
            <w:tcBorders>
              <w:top w:val="nil"/>
              <w:left w:val="single" w:sz="4" w:space="0" w:color="000000"/>
              <w:bottom w:val="nil"/>
              <w:right w:val="single" w:sz="4" w:space="0" w:color="000000"/>
            </w:tcBorders>
          </w:tcPr>
          <w:p w14:paraId="48C0FC19" w14:textId="77777777" w:rsidR="001208C9" w:rsidRDefault="001208C9"/>
        </w:tc>
        <w:tc>
          <w:tcPr>
            <w:tcW w:w="3519" w:type="dxa"/>
            <w:tcBorders>
              <w:top w:val="single" w:sz="4" w:space="0" w:color="000000"/>
              <w:left w:val="single" w:sz="4" w:space="0" w:color="000000"/>
              <w:bottom w:val="single" w:sz="4" w:space="0" w:color="000000"/>
              <w:right w:val="single" w:sz="4" w:space="0" w:color="000000"/>
            </w:tcBorders>
          </w:tcPr>
          <w:p w14:paraId="2E941CAE" w14:textId="77777777" w:rsidR="001208C9" w:rsidRDefault="00202504">
            <w:pPr>
              <w:ind w:left="578" w:right="106" w:hanging="578"/>
              <w:jc w:val="both"/>
            </w:pPr>
            <w:r>
              <w:rPr>
                <w:rFonts w:ascii="Times New Roman" w:eastAsia="Times New Roman" w:hAnsi="Times New Roman" w:cs="Times New Roman"/>
                <w:sz w:val="24"/>
              </w:rPr>
              <w:t xml:space="preserve">Personnel qualifié pour assurer la mise en service et le suivi de la garantie (au moins </w:t>
            </w:r>
            <w:r>
              <w:rPr>
                <w:rFonts w:ascii="Times New Roman" w:eastAsia="Times New Roman" w:hAnsi="Times New Roman" w:cs="Times New Roman"/>
                <w:i/>
                <w:sz w:val="24"/>
              </w:rPr>
              <w:t xml:space="preserve"> un expert en communication et réseaux,) ;</w:t>
            </w:r>
            <w:r>
              <w:rPr>
                <w:rFonts w:ascii="Times New Roman" w:eastAsia="Times New Roman" w:hAnsi="Times New Roman" w:cs="Times New Roman"/>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31D11A3"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0D3A4634" w14:textId="77777777" w:rsidR="001208C9" w:rsidRDefault="00202504">
            <w:r>
              <w:rPr>
                <w:rFonts w:ascii="Times New Roman" w:eastAsia="Times New Roman" w:hAnsi="Times New Roman" w:cs="Times New Roman"/>
                <w:sz w:val="24"/>
              </w:rPr>
              <w:t xml:space="preserve"> </w:t>
            </w:r>
          </w:p>
        </w:tc>
      </w:tr>
      <w:tr w:rsidR="001208C9" w14:paraId="577C2E73" w14:textId="77777777">
        <w:trPr>
          <w:trHeight w:val="487"/>
        </w:trPr>
        <w:tc>
          <w:tcPr>
            <w:tcW w:w="1582" w:type="dxa"/>
            <w:tcBorders>
              <w:top w:val="single" w:sz="4" w:space="0" w:color="000000"/>
              <w:left w:val="single" w:sz="4" w:space="0" w:color="000000"/>
              <w:bottom w:val="single" w:sz="4" w:space="0" w:color="000000"/>
              <w:right w:val="single" w:sz="4" w:space="0" w:color="000000"/>
            </w:tcBorders>
          </w:tcPr>
          <w:p w14:paraId="1C84F3C7" w14:textId="77777777" w:rsidR="001208C9" w:rsidRDefault="00202504">
            <w:pPr>
              <w:ind w:right="110"/>
              <w:jc w:val="center"/>
            </w:pPr>
            <w:r>
              <w:rPr>
                <w:rFonts w:ascii="Times New Roman" w:eastAsia="Times New Roman" w:hAnsi="Times New Roman" w:cs="Times New Roman"/>
                <w:sz w:val="24"/>
              </w:rPr>
              <w:t xml:space="preserve">7c </w:t>
            </w:r>
          </w:p>
        </w:tc>
        <w:tc>
          <w:tcPr>
            <w:tcW w:w="0" w:type="auto"/>
            <w:vMerge/>
            <w:tcBorders>
              <w:top w:val="nil"/>
              <w:left w:val="single" w:sz="4" w:space="0" w:color="000000"/>
              <w:bottom w:val="single" w:sz="4" w:space="0" w:color="000000"/>
              <w:right w:val="single" w:sz="4" w:space="0" w:color="000000"/>
            </w:tcBorders>
          </w:tcPr>
          <w:p w14:paraId="3388D01B" w14:textId="77777777" w:rsidR="001208C9" w:rsidRDefault="001208C9"/>
        </w:tc>
        <w:tc>
          <w:tcPr>
            <w:tcW w:w="3519" w:type="dxa"/>
            <w:tcBorders>
              <w:top w:val="single" w:sz="4" w:space="0" w:color="000000"/>
              <w:left w:val="single" w:sz="4" w:space="0" w:color="000000"/>
              <w:bottom w:val="single" w:sz="4" w:space="0" w:color="000000"/>
              <w:right w:val="single" w:sz="4" w:space="0" w:color="000000"/>
            </w:tcBorders>
          </w:tcPr>
          <w:p w14:paraId="22A45D7C" w14:textId="77777777" w:rsidR="001208C9" w:rsidRDefault="00202504">
            <w:r>
              <w:rPr>
                <w:rFonts w:ascii="Times New Roman" w:eastAsia="Times New Roman" w:hAnsi="Times New Roman" w:cs="Times New Roman"/>
                <w:sz w:val="24"/>
              </w:rPr>
              <w:t xml:space="preserve">Formation des utilisateurs </w:t>
            </w:r>
          </w:p>
        </w:tc>
        <w:tc>
          <w:tcPr>
            <w:tcW w:w="1630" w:type="dxa"/>
            <w:tcBorders>
              <w:top w:val="single" w:sz="4" w:space="0" w:color="000000"/>
              <w:left w:val="single" w:sz="4" w:space="0" w:color="000000"/>
              <w:bottom w:val="single" w:sz="4" w:space="0" w:color="000000"/>
              <w:right w:val="single" w:sz="4" w:space="0" w:color="000000"/>
            </w:tcBorders>
          </w:tcPr>
          <w:p w14:paraId="16A32CB0"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0CF61479" w14:textId="77777777" w:rsidR="001208C9" w:rsidRDefault="00202504">
            <w:r>
              <w:rPr>
                <w:rFonts w:ascii="Times New Roman" w:eastAsia="Times New Roman" w:hAnsi="Times New Roman" w:cs="Times New Roman"/>
                <w:sz w:val="24"/>
              </w:rPr>
              <w:t xml:space="preserve"> </w:t>
            </w:r>
          </w:p>
        </w:tc>
      </w:tr>
      <w:tr w:rsidR="001208C9" w14:paraId="0C117C21" w14:textId="77777777">
        <w:trPr>
          <w:trHeight w:val="487"/>
        </w:trPr>
        <w:tc>
          <w:tcPr>
            <w:tcW w:w="1582" w:type="dxa"/>
            <w:tcBorders>
              <w:top w:val="single" w:sz="4" w:space="0" w:color="000000"/>
              <w:left w:val="single" w:sz="4" w:space="0" w:color="000000"/>
              <w:bottom w:val="single" w:sz="4" w:space="0" w:color="000000"/>
              <w:right w:val="single" w:sz="4" w:space="0" w:color="000000"/>
            </w:tcBorders>
          </w:tcPr>
          <w:p w14:paraId="520ED4B8" w14:textId="77777777" w:rsidR="001208C9" w:rsidRDefault="00202504">
            <w:pPr>
              <w:ind w:right="110"/>
              <w:jc w:val="center"/>
            </w:pPr>
            <w:r>
              <w:rPr>
                <w:rFonts w:ascii="Times New Roman" w:eastAsia="Times New Roman" w:hAnsi="Times New Roman" w:cs="Times New Roman"/>
                <w:sz w:val="24"/>
              </w:rPr>
              <w:t xml:space="preserve">8 </w:t>
            </w:r>
          </w:p>
        </w:tc>
        <w:tc>
          <w:tcPr>
            <w:tcW w:w="6032" w:type="dxa"/>
            <w:gridSpan w:val="2"/>
            <w:tcBorders>
              <w:top w:val="single" w:sz="4" w:space="0" w:color="000000"/>
              <w:left w:val="single" w:sz="4" w:space="0" w:color="000000"/>
              <w:bottom w:val="single" w:sz="4" w:space="0" w:color="000000"/>
              <w:right w:val="single" w:sz="4" w:space="0" w:color="000000"/>
            </w:tcBorders>
          </w:tcPr>
          <w:p w14:paraId="1E037E66" w14:textId="77777777" w:rsidR="001208C9" w:rsidRDefault="00202504">
            <w:r>
              <w:rPr>
                <w:rFonts w:ascii="Times New Roman" w:eastAsia="Times New Roman" w:hAnsi="Times New Roman" w:cs="Times New Roman"/>
                <w:b/>
                <w:sz w:val="24"/>
                <w:u w:val="single" w:color="000000"/>
              </w:rPr>
              <w:t>Capacité financière (01)</w:t>
            </w:r>
            <w:r>
              <w:rPr>
                <w:rFonts w:ascii="Times New Roman" w:eastAsia="Times New Roman" w:hAnsi="Times New Roman" w:cs="Times New Roman"/>
                <w:b/>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714C395"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429FEB45" w14:textId="77777777" w:rsidR="001208C9" w:rsidRDefault="00202504">
            <w:r>
              <w:rPr>
                <w:rFonts w:ascii="Times New Roman" w:eastAsia="Times New Roman" w:hAnsi="Times New Roman" w:cs="Times New Roman"/>
                <w:sz w:val="24"/>
              </w:rPr>
              <w:t xml:space="preserve"> </w:t>
            </w:r>
          </w:p>
        </w:tc>
      </w:tr>
      <w:tr w:rsidR="001208C9" w14:paraId="54986D20" w14:textId="77777777">
        <w:trPr>
          <w:trHeight w:val="1202"/>
        </w:trPr>
        <w:tc>
          <w:tcPr>
            <w:tcW w:w="1582" w:type="dxa"/>
            <w:tcBorders>
              <w:top w:val="single" w:sz="4" w:space="0" w:color="000000"/>
              <w:left w:val="single" w:sz="4" w:space="0" w:color="000000"/>
              <w:bottom w:val="single" w:sz="4" w:space="0" w:color="000000"/>
              <w:right w:val="single" w:sz="4" w:space="0" w:color="000000"/>
            </w:tcBorders>
          </w:tcPr>
          <w:p w14:paraId="15D3AB19" w14:textId="77777777" w:rsidR="001208C9" w:rsidRDefault="00202504">
            <w:pPr>
              <w:ind w:right="110"/>
              <w:jc w:val="center"/>
            </w:pPr>
            <w:r>
              <w:rPr>
                <w:rFonts w:ascii="Times New Roman" w:eastAsia="Times New Roman" w:hAnsi="Times New Roman" w:cs="Times New Roman"/>
                <w:sz w:val="24"/>
              </w:rPr>
              <w:lastRenderedPageBreak/>
              <w:t xml:space="preserve">8a </w:t>
            </w:r>
          </w:p>
        </w:tc>
        <w:tc>
          <w:tcPr>
            <w:tcW w:w="6032" w:type="dxa"/>
            <w:gridSpan w:val="2"/>
            <w:tcBorders>
              <w:top w:val="single" w:sz="4" w:space="0" w:color="000000"/>
              <w:left w:val="single" w:sz="4" w:space="0" w:color="000000"/>
              <w:bottom w:val="single" w:sz="4" w:space="0" w:color="000000"/>
              <w:right w:val="single" w:sz="4" w:space="0" w:color="000000"/>
            </w:tcBorders>
          </w:tcPr>
          <w:p w14:paraId="74579EE4" w14:textId="77777777" w:rsidR="001208C9" w:rsidRDefault="00202504">
            <w:pPr>
              <w:spacing w:after="125" w:line="273" w:lineRule="auto"/>
              <w:ind w:left="578" w:hanging="578"/>
              <w:jc w:val="both"/>
            </w:pPr>
            <w:r>
              <w:rPr>
                <w:rFonts w:ascii="Times New Roman" w:eastAsia="Times New Roman" w:hAnsi="Times New Roman" w:cs="Times New Roman"/>
                <w:sz w:val="24"/>
              </w:rPr>
              <w:t xml:space="preserve">Attestation de capacité financière d’un montant de 7 500 000 de francs CFA délivrée par une banque agréée,  </w:t>
            </w:r>
          </w:p>
          <w:p w14:paraId="60779599" w14:textId="77777777" w:rsidR="001208C9" w:rsidRDefault="00202504">
            <w:r>
              <w:rPr>
                <w:rFonts w:ascii="Times New Roman" w:eastAsia="Times New Roman" w:hAnsi="Times New Roman" w:cs="Times New Roman"/>
                <w:b/>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6B309B0"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7D878F7B" w14:textId="77777777" w:rsidR="001208C9" w:rsidRDefault="00202504">
            <w:r>
              <w:rPr>
                <w:rFonts w:ascii="Times New Roman" w:eastAsia="Times New Roman" w:hAnsi="Times New Roman" w:cs="Times New Roman"/>
                <w:sz w:val="24"/>
              </w:rPr>
              <w:t xml:space="preserve"> </w:t>
            </w:r>
          </w:p>
        </w:tc>
      </w:tr>
      <w:tr w:rsidR="001208C9" w14:paraId="3427537E" w14:textId="77777777">
        <w:trPr>
          <w:trHeight w:val="766"/>
        </w:trPr>
        <w:tc>
          <w:tcPr>
            <w:tcW w:w="1582" w:type="dxa"/>
            <w:tcBorders>
              <w:top w:val="single" w:sz="4" w:space="0" w:color="000000"/>
              <w:left w:val="single" w:sz="4" w:space="0" w:color="000000"/>
              <w:bottom w:val="single" w:sz="4" w:space="0" w:color="000000"/>
              <w:right w:val="single" w:sz="4" w:space="0" w:color="000000"/>
            </w:tcBorders>
          </w:tcPr>
          <w:p w14:paraId="769F3FCF" w14:textId="77777777" w:rsidR="001208C9" w:rsidRDefault="00202504">
            <w:pPr>
              <w:ind w:right="50"/>
              <w:jc w:val="center"/>
            </w:pPr>
            <w:r>
              <w:rPr>
                <w:rFonts w:ascii="Times New Roman" w:eastAsia="Times New Roman" w:hAnsi="Times New Roman" w:cs="Times New Roman"/>
                <w:sz w:val="24"/>
              </w:rPr>
              <w:t xml:space="preserve"> </w:t>
            </w:r>
          </w:p>
        </w:tc>
        <w:tc>
          <w:tcPr>
            <w:tcW w:w="6032" w:type="dxa"/>
            <w:gridSpan w:val="2"/>
            <w:tcBorders>
              <w:top w:val="single" w:sz="4" w:space="0" w:color="000000"/>
              <w:left w:val="single" w:sz="4" w:space="0" w:color="000000"/>
              <w:bottom w:val="single" w:sz="4" w:space="0" w:color="000000"/>
              <w:right w:val="single" w:sz="4" w:space="0" w:color="000000"/>
            </w:tcBorders>
          </w:tcPr>
          <w:p w14:paraId="565FEA93" w14:textId="77777777" w:rsidR="001208C9" w:rsidRDefault="00202504">
            <w:pPr>
              <w:ind w:left="578" w:hanging="578"/>
              <w:jc w:val="both"/>
            </w:pPr>
            <w:r>
              <w:rPr>
                <w:rFonts w:ascii="Times New Roman" w:eastAsia="Times New Roman" w:hAnsi="Times New Roman" w:cs="Times New Roman"/>
                <w:b/>
                <w:sz w:val="24"/>
              </w:rPr>
              <w:t xml:space="preserve">Total de Oui obtenu dans la rubrique attestation de capacité financière </w:t>
            </w:r>
          </w:p>
        </w:tc>
        <w:tc>
          <w:tcPr>
            <w:tcW w:w="1630" w:type="dxa"/>
            <w:tcBorders>
              <w:top w:val="single" w:sz="4" w:space="0" w:color="000000"/>
              <w:left w:val="single" w:sz="4" w:space="0" w:color="000000"/>
              <w:bottom w:val="single" w:sz="4" w:space="0" w:color="000000"/>
              <w:right w:val="single" w:sz="4" w:space="0" w:color="000000"/>
            </w:tcBorders>
          </w:tcPr>
          <w:p w14:paraId="38B6E557"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5B890F93" w14:textId="77777777" w:rsidR="001208C9" w:rsidRDefault="00202504">
            <w:r>
              <w:rPr>
                <w:rFonts w:ascii="Times New Roman" w:eastAsia="Times New Roman" w:hAnsi="Times New Roman" w:cs="Times New Roman"/>
                <w:sz w:val="24"/>
              </w:rPr>
              <w:t xml:space="preserve"> </w:t>
            </w:r>
          </w:p>
        </w:tc>
      </w:tr>
      <w:tr w:rsidR="001208C9" w14:paraId="33C7DD57" w14:textId="77777777">
        <w:trPr>
          <w:trHeight w:val="487"/>
        </w:trPr>
        <w:tc>
          <w:tcPr>
            <w:tcW w:w="1582" w:type="dxa"/>
            <w:tcBorders>
              <w:top w:val="single" w:sz="4" w:space="0" w:color="000000"/>
              <w:left w:val="single" w:sz="4" w:space="0" w:color="000000"/>
              <w:bottom w:val="single" w:sz="4" w:space="0" w:color="000000"/>
              <w:right w:val="single" w:sz="4" w:space="0" w:color="000000"/>
            </w:tcBorders>
          </w:tcPr>
          <w:p w14:paraId="63BAE17D" w14:textId="77777777" w:rsidR="001208C9" w:rsidRDefault="00202504">
            <w:pPr>
              <w:ind w:right="50"/>
              <w:jc w:val="center"/>
            </w:pPr>
            <w:r>
              <w:rPr>
                <w:rFonts w:ascii="Times New Roman" w:eastAsia="Times New Roman" w:hAnsi="Times New Roman" w:cs="Times New Roman"/>
                <w:sz w:val="24"/>
              </w:rPr>
              <w:t xml:space="preserve"> </w:t>
            </w:r>
          </w:p>
        </w:tc>
        <w:tc>
          <w:tcPr>
            <w:tcW w:w="6032" w:type="dxa"/>
            <w:gridSpan w:val="2"/>
            <w:tcBorders>
              <w:top w:val="single" w:sz="4" w:space="0" w:color="000000"/>
              <w:left w:val="single" w:sz="4" w:space="0" w:color="000000"/>
              <w:bottom w:val="single" w:sz="4" w:space="0" w:color="000000"/>
              <w:right w:val="single" w:sz="4" w:space="0" w:color="000000"/>
            </w:tcBorders>
          </w:tcPr>
          <w:p w14:paraId="136954A6" w14:textId="77777777" w:rsidR="001208C9" w:rsidRDefault="00202504">
            <w:r>
              <w:rPr>
                <w:rFonts w:ascii="Times New Roman" w:eastAsia="Times New Roman" w:hAnsi="Times New Roman" w:cs="Times New Roman"/>
                <w:b/>
                <w:sz w:val="24"/>
              </w:rPr>
              <w:t xml:space="preserve">TOTAL DE OUI A OBTENIR SUR   10 OUI </w:t>
            </w:r>
          </w:p>
        </w:tc>
        <w:tc>
          <w:tcPr>
            <w:tcW w:w="1630" w:type="dxa"/>
            <w:tcBorders>
              <w:top w:val="single" w:sz="4" w:space="0" w:color="000000"/>
              <w:left w:val="single" w:sz="4" w:space="0" w:color="000000"/>
              <w:bottom w:val="single" w:sz="4" w:space="0" w:color="000000"/>
              <w:right w:val="single" w:sz="4" w:space="0" w:color="000000"/>
            </w:tcBorders>
          </w:tcPr>
          <w:p w14:paraId="4AE12EC8" w14:textId="77777777" w:rsidR="001208C9" w:rsidRDefault="00202504">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3BCC9DA0" w14:textId="77777777" w:rsidR="001208C9" w:rsidRDefault="00202504">
            <w:r>
              <w:rPr>
                <w:rFonts w:ascii="Times New Roman" w:eastAsia="Times New Roman" w:hAnsi="Times New Roman" w:cs="Times New Roman"/>
                <w:sz w:val="24"/>
              </w:rPr>
              <w:t xml:space="preserve"> </w:t>
            </w:r>
          </w:p>
        </w:tc>
      </w:tr>
      <w:tr w:rsidR="001208C9" w14:paraId="33EB4A32" w14:textId="77777777">
        <w:trPr>
          <w:trHeight w:val="490"/>
        </w:trPr>
        <w:tc>
          <w:tcPr>
            <w:tcW w:w="1582" w:type="dxa"/>
            <w:tcBorders>
              <w:top w:val="single" w:sz="4" w:space="0" w:color="000000"/>
              <w:left w:val="single" w:sz="4" w:space="0" w:color="000000"/>
              <w:bottom w:val="single" w:sz="4" w:space="0" w:color="000000"/>
              <w:right w:val="single" w:sz="4" w:space="0" w:color="000000"/>
            </w:tcBorders>
          </w:tcPr>
          <w:p w14:paraId="158320C2" w14:textId="77777777" w:rsidR="001208C9" w:rsidRDefault="00202504">
            <w:pPr>
              <w:ind w:right="50"/>
              <w:jc w:val="center"/>
            </w:pPr>
            <w:r>
              <w:rPr>
                <w:rFonts w:ascii="Times New Roman" w:eastAsia="Times New Roman" w:hAnsi="Times New Roman" w:cs="Times New Roman"/>
                <w:sz w:val="24"/>
              </w:rPr>
              <w:t xml:space="preserve"> </w:t>
            </w:r>
          </w:p>
        </w:tc>
        <w:tc>
          <w:tcPr>
            <w:tcW w:w="7662" w:type="dxa"/>
            <w:gridSpan w:val="3"/>
            <w:tcBorders>
              <w:top w:val="single" w:sz="4" w:space="0" w:color="000000"/>
              <w:left w:val="single" w:sz="4" w:space="0" w:color="000000"/>
              <w:bottom w:val="single" w:sz="4" w:space="0" w:color="000000"/>
              <w:right w:val="single" w:sz="4" w:space="0" w:color="000000"/>
            </w:tcBorders>
          </w:tcPr>
          <w:p w14:paraId="628C7742" w14:textId="77777777" w:rsidR="001208C9" w:rsidRDefault="00202504">
            <w:r>
              <w:rPr>
                <w:rFonts w:ascii="Times New Roman" w:eastAsia="Times New Roman" w:hAnsi="Times New Roman" w:cs="Times New Roman"/>
                <w:b/>
                <w:sz w:val="24"/>
              </w:rPr>
              <w:t>Le soumissionnaire a-t-il obtenu au moins 70% des critères essentiels ?</w:t>
            </w:r>
            <w:r>
              <w:rPr>
                <w:rFonts w:ascii="Times New Roman" w:eastAsia="Times New Roman" w:hAnsi="Times New Roman" w:cs="Times New Roman"/>
                <w:sz w:val="24"/>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14:paraId="41C81570" w14:textId="77777777" w:rsidR="001208C9" w:rsidRDefault="00202504">
            <w:r>
              <w:rPr>
                <w:rFonts w:ascii="Times New Roman" w:eastAsia="Times New Roman" w:hAnsi="Times New Roman" w:cs="Times New Roman"/>
                <w:sz w:val="24"/>
              </w:rPr>
              <w:t xml:space="preserve"> </w:t>
            </w:r>
          </w:p>
        </w:tc>
      </w:tr>
    </w:tbl>
    <w:p w14:paraId="648A3834" w14:textId="77777777" w:rsidR="001208C9" w:rsidRDefault="00202504">
      <w:pPr>
        <w:spacing w:after="216"/>
        <w:ind w:left="578"/>
        <w:jc w:val="both"/>
      </w:pPr>
      <w:r>
        <w:rPr>
          <w:rFonts w:ascii="Times New Roman" w:eastAsia="Times New Roman" w:hAnsi="Times New Roman" w:cs="Times New Roman"/>
          <w:sz w:val="24"/>
        </w:rPr>
        <w:t xml:space="preserve"> </w:t>
      </w:r>
    </w:p>
    <w:p w14:paraId="259B0D24" w14:textId="77777777" w:rsidR="001208C9" w:rsidRDefault="00202504">
      <w:pPr>
        <w:spacing w:after="218"/>
        <w:ind w:left="578"/>
        <w:jc w:val="both"/>
      </w:pPr>
      <w:r>
        <w:rPr>
          <w:rFonts w:ascii="Times New Roman" w:eastAsia="Times New Roman" w:hAnsi="Times New Roman" w:cs="Times New Roman"/>
          <w:sz w:val="24"/>
        </w:rPr>
        <w:t xml:space="preserve"> </w:t>
      </w:r>
    </w:p>
    <w:p w14:paraId="4853E748" w14:textId="77777777" w:rsidR="001208C9" w:rsidRDefault="00202504">
      <w:pPr>
        <w:spacing w:after="0"/>
        <w:ind w:left="578"/>
        <w:jc w:val="both"/>
      </w:pPr>
      <w:r>
        <w:rPr>
          <w:rFonts w:ascii="Times New Roman" w:eastAsia="Times New Roman" w:hAnsi="Times New Roman" w:cs="Times New Roman"/>
          <w:sz w:val="24"/>
        </w:rPr>
        <w:t xml:space="preserve"> </w:t>
      </w:r>
    </w:p>
    <w:p w14:paraId="55DCA0C1" w14:textId="77777777" w:rsidR="001208C9" w:rsidRDefault="00202504">
      <w:pPr>
        <w:spacing w:after="218"/>
        <w:ind w:left="578"/>
      </w:pPr>
      <w:r>
        <w:rPr>
          <w:rFonts w:ascii="Times New Roman" w:eastAsia="Times New Roman" w:hAnsi="Times New Roman" w:cs="Times New Roman"/>
          <w:sz w:val="24"/>
        </w:rPr>
        <w:t xml:space="preserve"> </w:t>
      </w:r>
    </w:p>
    <w:p w14:paraId="0C0FDFA9" w14:textId="77777777" w:rsidR="001208C9" w:rsidRDefault="00202504">
      <w:pPr>
        <w:spacing w:after="218"/>
        <w:ind w:left="578"/>
      </w:pPr>
      <w:r>
        <w:rPr>
          <w:rFonts w:ascii="Times New Roman" w:eastAsia="Times New Roman" w:hAnsi="Times New Roman" w:cs="Times New Roman"/>
          <w:sz w:val="24"/>
        </w:rPr>
        <w:t xml:space="preserve"> </w:t>
      </w:r>
    </w:p>
    <w:p w14:paraId="58041E2D" w14:textId="77777777" w:rsidR="001208C9" w:rsidRDefault="00202504">
      <w:pPr>
        <w:spacing w:after="446"/>
        <w:ind w:left="578"/>
      </w:pPr>
      <w:r>
        <w:rPr>
          <w:rFonts w:ascii="Times New Roman" w:eastAsia="Times New Roman" w:hAnsi="Times New Roman" w:cs="Times New Roman"/>
          <w:sz w:val="24"/>
        </w:rPr>
        <w:t xml:space="preserve"> </w:t>
      </w:r>
    </w:p>
    <w:p w14:paraId="31067EA3" w14:textId="77777777" w:rsidR="001208C9" w:rsidRDefault="00202504">
      <w:pPr>
        <w:spacing w:after="35"/>
        <w:ind w:left="501"/>
        <w:jc w:val="center"/>
      </w:pPr>
      <w:r>
        <w:rPr>
          <w:rFonts w:ascii="Times New Roman" w:eastAsia="Times New Roman" w:hAnsi="Times New Roman" w:cs="Times New Roman"/>
          <w:b/>
          <w:sz w:val="48"/>
        </w:rPr>
        <w:t xml:space="preserve"> </w:t>
      </w:r>
    </w:p>
    <w:p w14:paraId="61350855" w14:textId="77777777" w:rsidR="001208C9" w:rsidRDefault="00202504">
      <w:pPr>
        <w:spacing w:after="33"/>
        <w:ind w:left="501"/>
        <w:jc w:val="center"/>
      </w:pPr>
      <w:r>
        <w:rPr>
          <w:rFonts w:ascii="Times New Roman" w:eastAsia="Times New Roman" w:hAnsi="Times New Roman" w:cs="Times New Roman"/>
          <w:b/>
          <w:sz w:val="48"/>
        </w:rPr>
        <w:t xml:space="preserve"> </w:t>
      </w:r>
    </w:p>
    <w:p w14:paraId="4A8D8BE8" w14:textId="77777777" w:rsidR="001208C9" w:rsidRDefault="00202504">
      <w:pPr>
        <w:spacing w:after="35"/>
        <w:ind w:left="501"/>
        <w:jc w:val="center"/>
      </w:pPr>
      <w:r>
        <w:rPr>
          <w:rFonts w:ascii="Times New Roman" w:eastAsia="Times New Roman" w:hAnsi="Times New Roman" w:cs="Times New Roman"/>
          <w:b/>
          <w:sz w:val="48"/>
        </w:rPr>
        <w:t xml:space="preserve"> </w:t>
      </w:r>
    </w:p>
    <w:p w14:paraId="333D13C1" w14:textId="77777777" w:rsidR="001208C9" w:rsidRDefault="00202504">
      <w:pPr>
        <w:spacing w:after="34"/>
        <w:ind w:left="501"/>
        <w:jc w:val="center"/>
      </w:pPr>
      <w:r>
        <w:rPr>
          <w:rFonts w:ascii="Times New Roman" w:eastAsia="Times New Roman" w:hAnsi="Times New Roman" w:cs="Times New Roman"/>
          <w:b/>
          <w:sz w:val="48"/>
        </w:rPr>
        <w:t xml:space="preserve"> </w:t>
      </w:r>
    </w:p>
    <w:p w14:paraId="492BB019" w14:textId="77777777" w:rsidR="001208C9" w:rsidRDefault="00202504">
      <w:pPr>
        <w:spacing w:after="35"/>
        <w:ind w:left="501"/>
        <w:jc w:val="center"/>
      </w:pPr>
      <w:r>
        <w:rPr>
          <w:rFonts w:ascii="Times New Roman" w:eastAsia="Times New Roman" w:hAnsi="Times New Roman" w:cs="Times New Roman"/>
          <w:b/>
          <w:sz w:val="48"/>
        </w:rPr>
        <w:t xml:space="preserve"> </w:t>
      </w:r>
    </w:p>
    <w:p w14:paraId="2C0F98E2" w14:textId="77777777" w:rsidR="001208C9" w:rsidRDefault="00202504">
      <w:pPr>
        <w:spacing w:after="33"/>
        <w:ind w:left="501"/>
        <w:jc w:val="center"/>
      </w:pPr>
      <w:r>
        <w:rPr>
          <w:rFonts w:ascii="Times New Roman" w:eastAsia="Times New Roman" w:hAnsi="Times New Roman" w:cs="Times New Roman"/>
          <w:b/>
          <w:sz w:val="48"/>
        </w:rPr>
        <w:t xml:space="preserve"> </w:t>
      </w:r>
    </w:p>
    <w:p w14:paraId="6D68DBDB" w14:textId="77777777" w:rsidR="001208C9" w:rsidRDefault="00202504">
      <w:pPr>
        <w:spacing w:after="35"/>
        <w:ind w:left="501"/>
        <w:jc w:val="center"/>
      </w:pPr>
      <w:r>
        <w:rPr>
          <w:rFonts w:ascii="Times New Roman" w:eastAsia="Times New Roman" w:hAnsi="Times New Roman" w:cs="Times New Roman"/>
          <w:b/>
          <w:sz w:val="48"/>
        </w:rPr>
        <w:t xml:space="preserve"> </w:t>
      </w:r>
    </w:p>
    <w:p w14:paraId="6AC764E1" w14:textId="77777777" w:rsidR="001208C9" w:rsidRDefault="00202504">
      <w:pPr>
        <w:spacing w:after="33"/>
        <w:ind w:left="501"/>
        <w:jc w:val="center"/>
      </w:pPr>
      <w:r>
        <w:rPr>
          <w:rFonts w:ascii="Times New Roman" w:eastAsia="Times New Roman" w:hAnsi="Times New Roman" w:cs="Times New Roman"/>
          <w:b/>
          <w:sz w:val="48"/>
        </w:rPr>
        <w:t xml:space="preserve"> </w:t>
      </w:r>
    </w:p>
    <w:p w14:paraId="7E76038C" w14:textId="77777777" w:rsidR="001208C9" w:rsidRDefault="00202504">
      <w:pPr>
        <w:spacing w:after="36"/>
        <w:ind w:left="501"/>
        <w:jc w:val="center"/>
      </w:pPr>
      <w:r>
        <w:rPr>
          <w:rFonts w:ascii="Times New Roman" w:eastAsia="Times New Roman" w:hAnsi="Times New Roman" w:cs="Times New Roman"/>
          <w:b/>
          <w:sz w:val="48"/>
        </w:rPr>
        <w:t xml:space="preserve"> </w:t>
      </w:r>
    </w:p>
    <w:p w14:paraId="1072FCC9" w14:textId="77777777" w:rsidR="001208C9" w:rsidRDefault="00202504">
      <w:pPr>
        <w:spacing w:after="50" w:line="251" w:lineRule="auto"/>
        <w:ind w:left="425" w:right="19" w:hanging="10"/>
        <w:jc w:val="center"/>
      </w:pPr>
      <w:r>
        <w:rPr>
          <w:rFonts w:ascii="Times New Roman" w:eastAsia="Times New Roman" w:hAnsi="Times New Roman" w:cs="Times New Roman"/>
          <w:b/>
          <w:sz w:val="48"/>
        </w:rPr>
        <w:t xml:space="preserve">PIECE III : </w:t>
      </w:r>
    </w:p>
    <w:p w14:paraId="2658664A" w14:textId="77777777" w:rsidR="001208C9" w:rsidRDefault="00202504">
      <w:pPr>
        <w:spacing w:after="17"/>
        <w:ind w:left="889" w:hanging="10"/>
      </w:pPr>
      <w:r>
        <w:rPr>
          <w:rFonts w:ascii="Times New Roman" w:eastAsia="Times New Roman" w:hAnsi="Times New Roman" w:cs="Times New Roman"/>
          <w:b/>
          <w:sz w:val="48"/>
        </w:rPr>
        <w:t xml:space="preserve">CLAUSES TECHNIQUES A LA PREPARATION DES CLAUSES TECHNIQUES PARTICULIERES OU SPECIFICATIONS TECHNIQUES </w:t>
      </w:r>
    </w:p>
    <w:p w14:paraId="2858F25C" w14:textId="77777777" w:rsidR="001208C9" w:rsidRDefault="00202504">
      <w:pPr>
        <w:spacing w:after="0"/>
        <w:ind w:left="578"/>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34"/>
        </w:rPr>
        <w:t xml:space="preserve"> </w:t>
      </w:r>
    </w:p>
    <w:p w14:paraId="77568637" w14:textId="77777777" w:rsidR="001208C9" w:rsidRDefault="001208C9">
      <w:pPr>
        <w:sectPr w:rsidR="001208C9">
          <w:footnotePr>
            <w:numRestart w:val="eachPage"/>
          </w:footnotePr>
          <w:type w:val="continuous"/>
          <w:pgSz w:w="12240" w:h="15840"/>
          <w:pgMar w:top="1135" w:right="951" w:bottom="1283" w:left="554" w:header="720" w:footer="720" w:gutter="0"/>
          <w:cols w:space="720"/>
        </w:sectPr>
      </w:pPr>
    </w:p>
    <w:p w14:paraId="4D67E12B" w14:textId="77777777" w:rsidR="001208C9" w:rsidRDefault="00202504">
      <w:pPr>
        <w:tabs>
          <w:tab w:val="center" w:pos="3528"/>
          <w:tab w:val="center" w:pos="6577"/>
        </w:tabs>
        <w:spacing w:after="131"/>
      </w:pPr>
      <w:r>
        <w:lastRenderedPageBreak/>
        <w:tab/>
      </w:r>
      <w:r>
        <w:rPr>
          <w:rFonts w:ascii="Times New Roman" w:eastAsia="Times New Roman" w:hAnsi="Times New Roman" w:cs="Times New Roman"/>
          <w:b/>
          <w:sz w:val="24"/>
        </w:rPr>
        <w:t xml:space="preserve">1. </w:t>
      </w:r>
      <w:r>
        <w:rPr>
          <w:rFonts w:ascii="Times New Roman" w:eastAsia="Times New Roman" w:hAnsi="Times New Roman" w:cs="Times New Roman"/>
          <w:b/>
          <w:sz w:val="24"/>
        </w:rPr>
        <w:tab/>
        <w:t xml:space="preserve">Liste des Fournitures et Calendrier de livraison  </w:t>
      </w:r>
    </w:p>
    <w:p w14:paraId="25360BC2" w14:textId="77777777" w:rsidR="001208C9" w:rsidRDefault="00202504">
      <w:pPr>
        <w:spacing w:after="0"/>
        <w:ind w:left="-307"/>
      </w:pPr>
      <w:r>
        <w:rPr>
          <w:i/>
        </w:rPr>
        <w:t xml:space="preserve"> </w:t>
      </w:r>
    </w:p>
    <w:tbl>
      <w:tblPr>
        <w:tblStyle w:val="TableGrid"/>
        <w:tblW w:w="14872" w:type="dxa"/>
        <w:tblInd w:w="82" w:type="dxa"/>
        <w:tblCellMar>
          <w:top w:w="46" w:type="dxa"/>
          <w:left w:w="10" w:type="dxa"/>
          <w:right w:w="4" w:type="dxa"/>
        </w:tblCellMar>
        <w:tblLook w:val="04A0" w:firstRow="1" w:lastRow="0" w:firstColumn="1" w:lastColumn="0" w:noHBand="0" w:noVBand="1"/>
      </w:tblPr>
      <w:tblGrid>
        <w:gridCol w:w="767"/>
        <w:gridCol w:w="1769"/>
        <w:gridCol w:w="1285"/>
        <w:gridCol w:w="1522"/>
        <w:gridCol w:w="2146"/>
        <w:gridCol w:w="1651"/>
        <w:gridCol w:w="2907"/>
        <w:gridCol w:w="2825"/>
      </w:tblGrid>
      <w:tr w:rsidR="001208C9" w14:paraId="5E84685D" w14:textId="77777777">
        <w:trPr>
          <w:trHeight w:val="468"/>
        </w:trPr>
        <w:tc>
          <w:tcPr>
            <w:tcW w:w="768" w:type="dxa"/>
            <w:vMerge w:val="restart"/>
            <w:tcBorders>
              <w:top w:val="double" w:sz="4" w:space="0" w:color="000000"/>
              <w:left w:val="double" w:sz="4" w:space="0" w:color="000000"/>
              <w:bottom w:val="single" w:sz="4" w:space="0" w:color="000000"/>
              <w:right w:val="single" w:sz="4" w:space="0" w:color="000000"/>
            </w:tcBorders>
          </w:tcPr>
          <w:p w14:paraId="256DE2DA" w14:textId="77777777" w:rsidR="001208C9" w:rsidRDefault="00202504">
            <w:pPr>
              <w:ind w:right="2"/>
              <w:jc w:val="center"/>
            </w:pPr>
            <w:r>
              <w:rPr>
                <w:b/>
                <w:i/>
              </w:rPr>
              <w:t xml:space="preserve">N° </w:t>
            </w:r>
          </w:p>
        </w:tc>
        <w:tc>
          <w:tcPr>
            <w:tcW w:w="1769" w:type="dxa"/>
            <w:vMerge w:val="restart"/>
            <w:tcBorders>
              <w:top w:val="double" w:sz="4" w:space="0" w:color="000000"/>
              <w:left w:val="single" w:sz="4" w:space="0" w:color="000000"/>
              <w:bottom w:val="single" w:sz="4" w:space="0" w:color="000000"/>
              <w:right w:val="single" w:sz="4" w:space="0" w:color="000000"/>
            </w:tcBorders>
          </w:tcPr>
          <w:p w14:paraId="03A482B7" w14:textId="77777777" w:rsidR="001208C9" w:rsidRDefault="00202504">
            <w:pPr>
              <w:jc w:val="center"/>
            </w:pPr>
            <w:r>
              <w:rPr>
                <w:b/>
                <w:i/>
              </w:rPr>
              <w:t xml:space="preserve">Désignation des Fournitures </w:t>
            </w:r>
          </w:p>
        </w:tc>
        <w:tc>
          <w:tcPr>
            <w:tcW w:w="1285" w:type="dxa"/>
            <w:vMerge w:val="restart"/>
            <w:tcBorders>
              <w:top w:val="double" w:sz="4" w:space="0" w:color="000000"/>
              <w:left w:val="single" w:sz="4" w:space="0" w:color="000000"/>
              <w:bottom w:val="single" w:sz="4" w:space="0" w:color="000000"/>
              <w:right w:val="single" w:sz="4" w:space="0" w:color="000000"/>
            </w:tcBorders>
          </w:tcPr>
          <w:p w14:paraId="59375ED3" w14:textId="77777777" w:rsidR="001208C9" w:rsidRDefault="00202504">
            <w:pPr>
              <w:ind w:right="9"/>
              <w:jc w:val="center"/>
            </w:pPr>
            <w:r>
              <w:rPr>
                <w:b/>
                <w:i/>
              </w:rPr>
              <w:t xml:space="preserve">Unité </w:t>
            </w:r>
          </w:p>
        </w:tc>
        <w:tc>
          <w:tcPr>
            <w:tcW w:w="1522" w:type="dxa"/>
            <w:vMerge w:val="restart"/>
            <w:tcBorders>
              <w:top w:val="double" w:sz="4" w:space="0" w:color="000000"/>
              <w:left w:val="single" w:sz="4" w:space="0" w:color="000000"/>
              <w:bottom w:val="single" w:sz="4" w:space="0" w:color="000000"/>
              <w:right w:val="single" w:sz="4" w:space="0" w:color="000000"/>
            </w:tcBorders>
          </w:tcPr>
          <w:p w14:paraId="3C3DB545" w14:textId="77777777" w:rsidR="001208C9" w:rsidRDefault="00202504">
            <w:pPr>
              <w:ind w:right="3"/>
              <w:jc w:val="center"/>
            </w:pPr>
            <w:r>
              <w:rPr>
                <w:b/>
                <w:i/>
              </w:rPr>
              <w:t xml:space="preserve">Quantité </w:t>
            </w:r>
          </w:p>
          <w:p w14:paraId="265FF222" w14:textId="77777777" w:rsidR="001208C9" w:rsidRDefault="00202504">
            <w:pPr>
              <w:jc w:val="center"/>
            </w:pPr>
            <w:r>
              <w:rPr>
                <w:b/>
                <w:i/>
              </w:rPr>
              <w:t xml:space="preserve">(Nombre d’unités) </w:t>
            </w:r>
          </w:p>
        </w:tc>
        <w:tc>
          <w:tcPr>
            <w:tcW w:w="2146" w:type="dxa"/>
            <w:vMerge w:val="restart"/>
            <w:tcBorders>
              <w:top w:val="double" w:sz="4" w:space="0" w:color="000000"/>
              <w:left w:val="single" w:sz="4" w:space="0" w:color="000000"/>
              <w:bottom w:val="single" w:sz="4" w:space="0" w:color="000000"/>
              <w:right w:val="single" w:sz="4" w:space="0" w:color="000000"/>
            </w:tcBorders>
          </w:tcPr>
          <w:p w14:paraId="49D8C291" w14:textId="77777777" w:rsidR="001208C9" w:rsidRDefault="00202504">
            <w:pPr>
              <w:ind w:right="3"/>
              <w:jc w:val="center"/>
            </w:pPr>
            <w:r>
              <w:rPr>
                <w:b/>
                <w:i/>
              </w:rPr>
              <w:t xml:space="preserve">Site (selon les </w:t>
            </w:r>
          </w:p>
          <w:p w14:paraId="1BAD01B4" w14:textId="77777777" w:rsidR="001208C9" w:rsidRDefault="00202504">
            <w:pPr>
              <w:jc w:val="center"/>
            </w:pPr>
            <w:r>
              <w:rPr>
                <w:b/>
                <w:i/>
              </w:rPr>
              <w:t xml:space="preserve">Incoterms le cas échant) ou </w:t>
            </w:r>
          </w:p>
          <w:p w14:paraId="572725BD" w14:textId="77777777" w:rsidR="001208C9" w:rsidRDefault="00202504">
            <w:pPr>
              <w:ind w:left="103" w:right="55"/>
              <w:jc w:val="center"/>
            </w:pPr>
            <w:r>
              <w:rPr>
                <w:b/>
                <w:i/>
              </w:rPr>
              <w:t xml:space="preserve">Destination finale comme indiqués dans l’AAO </w:t>
            </w:r>
          </w:p>
        </w:tc>
        <w:tc>
          <w:tcPr>
            <w:tcW w:w="1651" w:type="dxa"/>
            <w:tcBorders>
              <w:top w:val="double" w:sz="4" w:space="0" w:color="000000"/>
              <w:left w:val="single" w:sz="4" w:space="0" w:color="000000"/>
              <w:bottom w:val="single" w:sz="4" w:space="0" w:color="000000"/>
              <w:right w:val="nil"/>
            </w:tcBorders>
          </w:tcPr>
          <w:p w14:paraId="13DFAB37" w14:textId="77777777" w:rsidR="001208C9" w:rsidRDefault="001208C9"/>
        </w:tc>
        <w:tc>
          <w:tcPr>
            <w:tcW w:w="5732" w:type="dxa"/>
            <w:gridSpan w:val="2"/>
            <w:tcBorders>
              <w:top w:val="double" w:sz="4" w:space="0" w:color="000000"/>
              <w:left w:val="nil"/>
              <w:bottom w:val="single" w:sz="4" w:space="0" w:color="000000"/>
              <w:right w:val="double" w:sz="4" w:space="0" w:color="000000"/>
            </w:tcBorders>
          </w:tcPr>
          <w:p w14:paraId="06B81182" w14:textId="77777777" w:rsidR="001208C9" w:rsidRDefault="00202504">
            <w:pPr>
              <w:ind w:left="1203"/>
            </w:pPr>
            <w:r>
              <w:rPr>
                <w:b/>
                <w:i/>
              </w:rPr>
              <w:t xml:space="preserve">Délais de livraison </w:t>
            </w:r>
          </w:p>
        </w:tc>
      </w:tr>
      <w:tr w:rsidR="001208C9" w14:paraId="4A2BCBE8" w14:textId="77777777">
        <w:trPr>
          <w:trHeight w:val="1450"/>
        </w:trPr>
        <w:tc>
          <w:tcPr>
            <w:tcW w:w="0" w:type="auto"/>
            <w:vMerge/>
            <w:tcBorders>
              <w:top w:val="nil"/>
              <w:left w:val="double" w:sz="4" w:space="0" w:color="000000"/>
              <w:bottom w:val="single" w:sz="4" w:space="0" w:color="000000"/>
              <w:right w:val="single" w:sz="4" w:space="0" w:color="000000"/>
            </w:tcBorders>
          </w:tcPr>
          <w:p w14:paraId="18A4A436" w14:textId="77777777" w:rsidR="001208C9" w:rsidRDefault="001208C9"/>
        </w:tc>
        <w:tc>
          <w:tcPr>
            <w:tcW w:w="0" w:type="auto"/>
            <w:vMerge/>
            <w:tcBorders>
              <w:top w:val="nil"/>
              <w:left w:val="single" w:sz="4" w:space="0" w:color="000000"/>
              <w:bottom w:val="single" w:sz="4" w:space="0" w:color="000000"/>
              <w:right w:val="single" w:sz="4" w:space="0" w:color="000000"/>
            </w:tcBorders>
          </w:tcPr>
          <w:p w14:paraId="7F3C58B8" w14:textId="77777777" w:rsidR="001208C9" w:rsidRDefault="001208C9"/>
        </w:tc>
        <w:tc>
          <w:tcPr>
            <w:tcW w:w="0" w:type="auto"/>
            <w:vMerge/>
            <w:tcBorders>
              <w:top w:val="nil"/>
              <w:left w:val="single" w:sz="4" w:space="0" w:color="000000"/>
              <w:bottom w:val="single" w:sz="4" w:space="0" w:color="000000"/>
              <w:right w:val="single" w:sz="4" w:space="0" w:color="000000"/>
            </w:tcBorders>
          </w:tcPr>
          <w:p w14:paraId="49249862" w14:textId="77777777" w:rsidR="001208C9" w:rsidRDefault="001208C9"/>
        </w:tc>
        <w:tc>
          <w:tcPr>
            <w:tcW w:w="0" w:type="auto"/>
            <w:vMerge/>
            <w:tcBorders>
              <w:top w:val="nil"/>
              <w:left w:val="single" w:sz="4" w:space="0" w:color="000000"/>
              <w:bottom w:val="single" w:sz="4" w:space="0" w:color="000000"/>
              <w:right w:val="single" w:sz="4" w:space="0" w:color="000000"/>
            </w:tcBorders>
          </w:tcPr>
          <w:p w14:paraId="1BF6C617" w14:textId="77777777" w:rsidR="001208C9" w:rsidRDefault="001208C9"/>
        </w:tc>
        <w:tc>
          <w:tcPr>
            <w:tcW w:w="0" w:type="auto"/>
            <w:vMerge/>
            <w:tcBorders>
              <w:top w:val="nil"/>
              <w:left w:val="single" w:sz="4" w:space="0" w:color="000000"/>
              <w:bottom w:val="single" w:sz="4" w:space="0" w:color="000000"/>
              <w:right w:val="single" w:sz="4" w:space="0" w:color="000000"/>
            </w:tcBorders>
          </w:tcPr>
          <w:p w14:paraId="651A15B4" w14:textId="77777777" w:rsidR="001208C9" w:rsidRDefault="001208C9"/>
        </w:tc>
        <w:tc>
          <w:tcPr>
            <w:tcW w:w="1651" w:type="dxa"/>
            <w:tcBorders>
              <w:top w:val="single" w:sz="4" w:space="0" w:color="000000"/>
              <w:left w:val="single" w:sz="4" w:space="0" w:color="000000"/>
              <w:bottom w:val="single" w:sz="4" w:space="0" w:color="000000"/>
              <w:right w:val="single" w:sz="4" w:space="0" w:color="000000"/>
            </w:tcBorders>
          </w:tcPr>
          <w:p w14:paraId="34BF80D2" w14:textId="77777777" w:rsidR="001208C9" w:rsidRDefault="00202504">
            <w:pPr>
              <w:jc w:val="center"/>
            </w:pPr>
            <w:r>
              <w:rPr>
                <w:b/>
                <w:i/>
              </w:rPr>
              <w:t xml:space="preserve">Date de livraison au plus tôt </w:t>
            </w:r>
          </w:p>
        </w:tc>
        <w:tc>
          <w:tcPr>
            <w:tcW w:w="2907" w:type="dxa"/>
            <w:tcBorders>
              <w:top w:val="single" w:sz="4" w:space="0" w:color="000000"/>
              <w:left w:val="single" w:sz="4" w:space="0" w:color="000000"/>
              <w:bottom w:val="single" w:sz="4" w:space="0" w:color="000000"/>
              <w:right w:val="single" w:sz="4" w:space="0" w:color="000000"/>
            </w:tcBorders>
          </w:tcPr>
          <w:p w14:paraId="31BDB761" w14:textId="77777777" w:rsidR="001208C9" w:rsidRDefault="00202504">
            <w:pPr>
              <w:spacing w:after="158"/>
              <w:ind w:left="112" w:right="68"/>
              <w:jc w:val="center"/>
            </w:pPr>
            <w:r>
              <w:rPr>
                <w:b/>
                <w:i/>
              </w:rPr>
              <w:t xml:space="preserve">Délai de livraison au plus tard </w:t>
            </w:r>
          </w:p>
          <w:p w14:paraId="5630DBD4" w14:textId="77777777" w:rsidR="001208C9" w:rsidRDefault="00202504">
            <w:pPr>
              <w:ind w:left="47"/>
              <w:jc w:val="center"/>
            </w:pPr>
            <w:r>
              <w:rPr>
                <w:b/>
                <w:i/>
              </w:rPr>
              <w:t xml:space="preserve"> </w:t>
            </w:r>
          </w:p>
        </w:tc>
        <w:tc>
          <w:tcPr>
            <w:tcW w:w="2825" w:type="dxa"/>
            <w:tcBorders>
              <w:top w:val="single" w:sz="4" w:space="0" w:color="000000"/>
              <w:left w:val="single" w:sz="4" w:space="0" w:color="000000"/>
              <w:bottom w:val="single" w:sz="4" w:space="0" w:color="000000"/>
              <w:right w:val="double" w:sz="4" w:space="0" w:color="000000"/>
            </w:tcBorders>
          </w:tcPr>
          <w:p w14:paraId="2B6E3AD2" w14:textId="77777777" w:rsidR="001208C9" w:rsidRDefault="00202504">
            <w:pPr>
              <w:spacing w:after="1" w:line="258" w:lineRule="auto"/>
              <w:ind w:left="67" w:right="24"/>
              <w:jc w:val="center"/>
            </w:pPr>
            <w:r>
              <w:rPr>
                <w:b/>
                <w:i/>
              </w:rPr>
              <w:t xml:space="preserve">Délai de livraison proposé par le Soumissionnaire [à indiquer par le </w:t>
            </w:r>
          </w:p>
          <w:p w14:paraId="3ED345DC" w14:textId="77777777" w:rsidR="001208C9" w:rsidRDefault="00202504">
            <w:pPr>
              <w:ind w:right="3"/>
              <w:jc w:val="center"/>
            </w:pPr>
            <w:r>
              <w:rPr>
                <w:b/>
                <w:i/>
              </w:rPr>
              <w:t>Soumissionnaire]</w:t>
            </w:r>
            <w:r>
              <w:rPr>
                <w:i/>
              </w:rPr>
              <w:t xml:space="preserve"> </w:t>
            </w:r>
          </w:p>
        </w:tc>
      </w:tr>
      <w:tr w:rsidR="001208C9" w14:paraId="7B0A257E" w14:textId="77777777">
        <w:trPr>
          <w:trHeight w:val="1620"/>
        </w:trPr>
        <w:tc>
          <w:tcPr>
            <w:tcW w:w="768" w:type="dxa"/>
            <w:tcBorders>
              <w:top w:val="single" w:sz="4" w:space="0" w:color="000000"/>
              <w:left w:val="double" w:sz="4" w:space="0" w:color="000000"/>
              <w:bottom w:val="single" w:sz="4" w:space="0" w:color="000000"/>
              <w:right w:val="single" w:sz="4" w:space="0" w:color="000000"/>
            </w:tcBorders>
          </w:tcPr>
          <w:p w14:paraId="0D3A6BF6" w14:textId="77777777" w:rsidR="001208C9" w:rsidRDefault="00202504">
            <w:pPr>
              <w:ind w:left="101"/>
            </w:pPr>
            <w:r>
              <w:rPr>
                <w:i/>
              </w:rP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154C6654" w14:textId="77777777" w:rsidR="001208C9" w:rsidRDefault="00202504">
            <w:pPr>
              <w:ind w:left="98"/>
            </w:pPr>
            <w:r>
              <w:rPr>
                <w:rFonts w:ascii="Arial" w:eastAsia="Arial" w:hAnsi="Arial" w:cs="Arial"/>
              </w:rPr>
              <w:t xml:space="preserve"> </w:t>
            </w:r>
            <w:r>
              <w:rPr>
                <w: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EFE7391" w14:textId="77777777" w:rsidR="001208C9" w:rsidRDefault="00202504">
            <w:r>
              <w:rPr>
                <w:i/>
              </w:rPr>
              <w:t xml:space="preserve">[insérer l’unité de mesure] </w:t>
            </w:r>
          </w:p>
        </w:tc>
        <w:tc>
          <w:tcPr>
            <w:tcW w:w="1522" w:type="dxa"/>
            <w:tcBorders>
              <w:top w:val="single" w:sz="4" w:space="0" w:color="000000"/>
              <w:left w:val="single" w:sz="4" w:space="0" w:color="000000"/>
              <w:bottom w:val="single" w:sz="4" w:space="0" w:color="000000"/>
              <w:right w:val="single" w:sz="4" w:space="0" w:color="000000"/>
            </w:tcBorders>
          </w:tcPr>
          <w:p w14:paraId="72A44D5A" w14:textId="77777777" w:rsidR="001208C9" w:rsidRDefault="00202504">
            <w:pPr>
              <w:ind w:left="101"/>
            </w:pPr>
            <w:r>
              <w:rPr>
                <w:i/>
              </w:rPr>
              <w:t xml:space="preserve">[insérer la quantité des articles à fournir] </w:t>
            </w:r>
          </w:p>
        </w:tc>
        <w:tc>
          <w:tcPr>
            <w:tcW w:w="2146" w:type="dxa"/>
            <w:tcBorders>
              <w:top w:val="single" w:sz="4" w:space="0" w:color="000000"/>
              <w:left w:val="single" w:sz="4" w:space="0" w:color="000000"/>
              <w:bottom w:val="single" w:sz="4" w:space="0" w:color="000000"/>
              <w:right w:val="single" w:sz="4" w:space="0" w:color="000000"/>
            </w:tcBorders>
          </w:tcPr>
          <w:p w14:paraId="24386112" w14:textId="77777777" w:rsidR="001208C9" w:rsidRDefault="00202504">
            <w:pPr>
              <w:ind w:left="101"/>
            </w:pPr>
            <w:r>
              <w:rPr>
                <w:i/>
              </w:rPr>
              <w:t xml:space="preserve">[insérer le lieu de livraison finale, selon </w:t>
            </w:r>
          </w:p>
          <w:p w14:paraId="21F0AE42" w14:textId="77777777" w:rsidR="001208C9" w:rsidRDefault="00202504">
            <w:pPr>
              <w:ind w:left="101"/>
            </w:pPr>
            <w:r>
              <w:rPr>
                <w:i/>
              </w:rPr>
              <w:t xml:space="preserve">l’Avis d’Appel de </w:t>
            </w:r>
          </w:p>
          <w:p w14:paraId="2959CEBA" w14:textId="77777777" w:rsidR="001208C9" w:rsidRDefault="00202504">
            <w:pPr>
              <w:ind w:left="101"/>
            </w:pPr>
            <w:r>
              <w:rPr>
                <w:i/>
              </w:rPr>
              <w:t xml:space="preserve">Demande de </w:t>
            </w:r>
          </w:p>
          <w:p w14:paraId="755C8A9C" w14:textId="77777777" w:rsidR="001208C9" w:rsidRDefault="00202504">
            <w:pPr>
              <w:ind w:left="101"/>
            </w:pPr>
            <w:r>
              <w:rPr>
                <w:i/>
              </w:rPr>
              <w:t xml:space="preserve">Cotation] </w:t>
            </w:r>
          </w:p>
        </w:tc>
        <w:tc>
          <w:tcPr>
            <w:tcW w:w="1651" w:type="dxa"/>
            <w:tcBorders>
              <w:top w:val="single" w:sz="4" w:space="0" w:color="000000"/>
              <w:left w:val="single" w:sz="4" w:space="0" w:color="000000"/>
              <w:bottom w:val="single" w:sz="4" w:space="0" w:color="000000"/>
              <w:right w:val="single" w:sz="4" w:space="0" w:color="000000"/>
            </w:tcBorders>
          </w:tcPr>
          <w:p w14:paraId="7A3E8917" w14:textId="77777777" w:rsidR="001208C9" w:rsidRDefault="00202504">
            <w:pPr>
              <w:ind w:left="2"/>
            </w:pPr>
            <w:r>
              <w:rPr>
                <w:i/>
              </w:rPr>
              <w:t xml:space="preserve">Deux mois </w:t>
            </w:r>
          </w:p>
        </w:tc>
        <w:tc>
          <w:tcPr>
            <w:tcW w:w="2907" w:type="dxa"/>
            <w:tcBorders>
              <w:top w:val="single" w:sz="4" w:space="0" w:color="000000"/>
              <w:left w:val="single" w:sz="4" w:space="0" w:color="000000"/>
              <w:bottom w:val="single" w:sz="4" w:space="0" w:color="000000"/>
              <w:right w:val="single" w:sz="4" w:space="0" w:color="000000"/>
            </w:tcBorders>
          </w:tcPr>
          <w:p w14:paraId="4C1E3276" w14:textId="77777777" w:rsidR="001208C9" w:rsidRDefault="00202504">
            <w:pPr>
              <w:ind w:left="98"/>
            </w:pPr>
            <w:r>
              <w:rPr>
                <w:i/>
              </w:rPr>
              <w:t>Deux mois</w:t>
            </w:r>
            <w:r>
              <w:t xml:space="preserve"> </w:t>
            </w:r>
          </w:p>
        </w:tc>
        <w:tc>
          <w:tcPr>
            <w:tcW w:w="2825" w:type="dxa"/>
            <w:tcBorders>
              <w:top w:val="single" w:sz="4" w:space="0" w:color="000000"/>
              <w:left w:val="single" w:sz="4" w:space="0" w:color="000000"/>
              <w:bottom w:val="single" w:sz="4" w:space="0" w:color="000000"/>
              <w:right w:val="double" w:sz="4" w:space="0" w:color="000000"/>
            </w:tcBorders>
          </w:tcPr>
          <w:p w14:paraId="3D82C37E" w14:textId="77777777" w:rsidR="001208C9" w:rsidRDefault="00202504">
            <w:pPr>
              <w:ind w:left="101"/>
            </w:pPr>
            <w:r>
              <w:rPr>
                <w:i/>
              </w:rPr>
              <w:t xml:space="preserve">[insérer le délai par le </w:t>
            </w:r>
          </w:p>
          <w:p w14:paraId="5C927E75" w14:textId="77777777" w:rsidR="001208C9" w:rsidRDefault="00202504">
            <w:pPr>
              <w:ind w:left="101"/>
            </w:pPr>
            <w:r>
              <w:rPr>
                <w:i/>
              </w:rPr>
              <w:t xml:space="preserve">Soumissionnaire] </w:t>
            </w:r>
          </w:p>
        </w:tc>
      </w:tr>
      <w:tr w:rsidR="001208C9" w14:paraId="0D2FED95" w14:textId="77777777">
        <w:trPr>
          <w:trHeight w:val="749"/>
        </w:trPr>
        <w:tc>
          <w:tcPr>
            <w:tcW w:w="768" w:type="dxa"/>
            <w:tcBorders>
              <w:top w:val="single" w:sz="4" w:space="0" w:color="000000"/>
              <w:left w:val="double" w:sz="4" w:space="0" w:color="000000"/>
              <w:bottom w:val="single" w:sz="4" w:space="0" w:color="000000"/>
              <w:right w:val="single" w:sz="4" w:space="0" w:color="000000"/>
            </w:tcBorders>
          </w:tcPr>
          <w:p w14:paraId="4F4D4E8E" w14:textId="77777777" w:rsidR="001208C9" w:rsidRDefault="00202504">
            <w:pPr>
              <w:ind w:left="1"/>
              <w:jc w:val="center"/>
            </w:pPr>
            <w:r>
              <w:rPr>
                <w:i/>
              </w:rPr>
              <w:t xml:space="preserve">1 </w:t>
            </w:r>
          </w:p>
        </w:tc>
        <w:tc>
          <w:tcPr>
            <w:tcW w:w="1769" w:type="dxa"/>
            <w:tcBorders>
              <w:top w:val="single" w:sz="4" w:space="0" w:color="000000"/>
              <w:left w:val="single" w:sz="4" w:space="0" w:color="000000"/>
              <w:bottom w:val="single" w:sz="4" w:space="0" w:color="221F1F"/>
              <w:right w:val="single" w:sz="4" w:space="0" w:color="221F1F"/>
            </w:tcBorders>
          </w:tcPr>
          <w:p w14:paraId="63CB7A1F" w14:textId="77777777" w:rsidR="001208C9" w:rsidRDefault="00202504">
            <w:pPr>
              <w:ind w:left="192"/>
            </w:pPr>
            <w:r>
              <w:t xml:space="preserve"> </w:t>
            </w:r>
          </w:p>
        </w:tc>
        <w:tc>
          <w:tcPr>
            <w:tcW w:w="1285" w:type="dxa"/>
            <w:tcBorders>
              <w:top w:val="single" w:sz="4" w:space="0" w:color="000000"/>
              <w:left w:val="single" w:sz="4" w:space="0" w:color="221F1F"/>
              <w:bottom w:val="single" w:sz="4" w:space="0" w:color="221F1F"/>
              <w:right w:val="single" w:sz="4" w:space="0" w:color="221F1F"/>
            </w:tcBorders>
          </w:tcPr>
          <w:p w14:paraId="1018DD9E" w14:textId="77777777" w:rsidR="001208C9" w:rsidRDefault="00202504">
            <w:pPr>
              <w:ind w:left="43"/>
              <w:jc w:val="center"/>
            </w:pPr>
            <w:r>
              <w:rPr>
                <w:i/>
              </w:rPr>
              <w:t xml:space="preserve"> </w:t>
            </w:r>
          </w:p>
        </w:tc>
        <w:tc>
          <w:tcPr>
            <w:tcW w:w="1522" w:type="dxa"/>
            <w:tcBorders>
              <w:top w:val="single" w:sz="4" w:space="0" w:color="000000"/>
              <w:left w:val="single" w:sz="4" w:space="0" w:color="221F1F"/>
              <w:bottom w:val="single" w:sz="4" w:space="0" w:color="221F1F"/>
              <w:right w:val="single" w:sz="4" w:space="0" w:color="000000"/>
            </w:tcBorders>
          </w:tcPr>
          <w:p w14:paraId="24FAAE86" w14:textId="77777777" w:rsidR="001208C9" w:rsidRDefault="00202504">
            <w:pPr>
              <w:ind w:right="1"/>
              <w:jc w:val="center"/>
            </w:pPr>
            <w:r>
              <w:rPr>
                <w:rFonts w:ascii="Times New Roman" w:eastAsia="Times New Roman" w:hAnsi="Times New Roman" w:cs="Times New Roman"/>
                <w:sz w:val="24"/>
              </w:rPr>
              <w:t>3</w:t>
            </w:r>
            <w:r>
              <w:rPr>
                <w:i/>
              </w:rPr>
              <w:t xml:space="preserve"> </w:t>
            </w:r>
          </w:p>
        </w:tc>
        <w:tc>
          <w:tcPr>
            <w:tcW w:w="2146" w:type="dxa"/>
            <w:tcBorders>
              <w:top w:val="single" w:sz="4" w:space="0" w:color="000000"/>
              <w:left w:val="single" w:sz="4" w:space="0" w:color="000000"/>
              <w:bottom w:val="single" w:sz="4" w:space="0" w:color="000000"/>
              <w:right w:val="single" w:sz="4" w:space="0" w:color="000000"/>
            </w:tcBorders>
          </w:tcPr>
          <w:p w14:paraId="40060007" w14:textId="77777777" w:rsidR="001208C9" w:rsidRDefault="00202504">
            <w:pPr>
              <w:ind w:left="682" w:hanging="365"/>
            </w:pPr>
            <w:r>
              <w:rPr>
                <w:i/>
              </w:rPr>
              <w:t xml:space="preserve"> Hôtel de Ville de ZOETELE </w:t>
            </w:r>
          </w:p>
        </w:tc>
        <w:tc>
          <w:tcPr>
            <w:tcW w:w="1651" w:type="dxa"/>
            <w:tcBorders>
              <w:top w:val="single" w:sz="4" w:space="0" w:color="000000"/>
              <w:left w:val="single" w:sz="4" w:space="0" w:color="000000"/>
              <w:bottom w:val="single" w:sz="4" w:space="0" w:color="000000"/>
              <w:right w:val="single" w:sz="4" w:space="0" w:color="000000"/>
            </w:tcBorders>
          </w:tcPr>
          <w:p w14:paraId="413BF2F8" w14:textId="77777777" w:rsidR="001208C9" w:rsidRDefault="00202504">
            <w:pPr>
              <w:ind w:left="2"/>
            </w:pPr>
            <w:r>
              <w:rPr>
                <w:i/>
              </w:rPr>
              <w:t>Deux mois</w:t>
            </w:r>
            <w:r>
              <w:t xml:space="preserve"> </w:t>
            </w:r>
          </w:p>
        </w:tc>
        <w:tc>
          <w:tcPr>
            <w:tcW w:w="2907" w:type="dxa"/>
            <w:tcBorders>
              <w:top w:val="single" w:sz="4" w:space="0" w:color="000000"/>
              <w:left w:val="single" w:sz="4" w:space="0" w:color="000000"/>
              <w:bottom w:val="single" w:sz="4" w:space="0" w:color="000000"/>
              <w:right w:val="single" w:sz="4" w:space="0" w:color="000000"/>
            </w:tcBorders>
          </w:tcPr>
          <w:p w14:paraId="33E4F98C" w14:textId="77777777" w:rsidR="001208C9" w:rsidRDefault="00202504">
            <w:pPr>
              <w:ind w:left="98"/>
            </w:pPr>
            <w:r>
              <w:rPr>
                <w:i/>
              </w:rPr>
              <w:t>Deux mois</w:t>
            </w:r>
            <w:r>
              <w:t xml:space="preserve"> </w:t>
            </w:r>
          </w:p>
        </w:tc>
        <w:tc>
          <w:tcPr>
            <w:tcW w:w="2825" w:type="dxa"/>
            <w:tcBorders>
              <w:top w:val="single" w:sz="4" w:space="0" w:color="000000"/>
              <w:left w:val="single" w:sz="4" w:space="0" w:color="000000"/>
              <w:bottom w:val="single" w:sz="4" w:space="0" w:color="000000"/>
              <w:right w:val="double" w:sz="4" w:space="0" w:color="000000"/>
            </w:tcBorders>
          </w:tcPr>
          <w:p w14:paraId="72464773" w14:textId="77777777" w:rsidR="001208C9" w:rsidRDefault="00202504">
            <w:pPr>
              <w:ind w:left="47"/>
              <w:jc w:val="center"/>
            </w:pPr>
            <w:r>
              <w:rPr>
                <w:i/>
              </w:rPr>
              <w:t xml:space="preserve"> </w:t>
            </w:r>
          </w:p>
        </w:tc>
      </w:tr>
      <w:tr w:rsidR="001208C9" w14:paraId="222E59B7" w14:textId="77777777">
        <w:trPr>
          <w:trHeight w:val="751"/>
        </w:trPr>
        <w:tc>
          <w:tcPr>
            <w:tcW w:w="768" w:type="dxa"/>
            <w:tcBorders>
              <w:top w:val="single" w:sz="4" w:space="0" w:color="000000"/>
              <w:left w:val="double" w:sz="4" w:space="0" w:color="000000"/>
              <w:bottom w:val="single" w:sz="4" w:space="0" w:color="000000"/>
              <w:right w:val="single" w:sz="4" w:space="0" w:color="000000"/>
            </w:tcBorders>
          </w:tcPr>
          <w:p w14:paraId="02BA28B3" w14:textId="77777777" w:rsidR="001208C9" w:rsidRDefault="00202504">
            <w:pPr>
              <w:ind w:left="1"/>
              <w:jc w:val="center"/>
            </w:pPr>
            <w:r>
              <w:rPr>
                <w:i/>
              </w:rPr>
              <w:t xml:space="preserve">2 </w:t>
            </w:r>
          </w:p>
        </w:tc>
        <w:tc>
          <w:tcPr>
            <w:tcW w:w="1769" w:type="dxa"/>
            <w:tcBorders>
              <w:top w:val="single" w:sz="4" w:space="0" w:color="221F1F"/>
              <w:left w:val="single" w:sz="4" w:space="0" w:color="000000"/>
              <w:bottom w:val="single" w:sz="4" w:space="0" w:color="221F1F"/>
              <w:right w:val="single" w:sz="4" w:space="0" w:color="221F1F"/>
            </w:tcBorders>
          </w:tcPr>
          <w:p w14:paraId="3AB81E04" w14:textId="77777777" w:rsidR="001208C9" w:rsidRDefault="00202504">
            <w:pPr>
              <w:ind w:left="192"/>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446441C4" w14:textId="77777777" w:rsidR="001208C9" w:rsidRDefault="00202504">
            <w:pPr>
              <w:ind w:left="43"/>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553BE387" w14:textId="77777777" w:rsidR="001208C9" w:rsidRDefault="00202504">
            <w:pPr>
              <w:ind w:right="1"/>
              <w:jc w:val="center"/>
            </w:pPr>
            <w:r>
              <w:rPr>
                <w:rFonts w:ascii="Times New Roman" w:eastAsia="Times New Roman" w:hAnsi="Times New Roman" w:cs="Times New Roman"/>
                <w:sz w:val="24"/>
              </w:rPr>
              <w:t>4</w:t>
            </w:r>
            <w:r>
              <w:rPr>
                <w:i/>
              </w:rPr>
              <w:t xml:space="preserve"> </w:t>
            </w:r>
          </w:p>
        </w:tc>
        <w:tc>
          <w:tcPr>
            <w:tcW w:w="2146" w:type="dxa"/>
            <w:tcBorders>
              <w:top w:val="single" w:sz="4" w:space="0" w:color="000000"/>
              <w:left w:val="single" w:sz="4" w:space="0" w:color="000000"/>
              <w:bottom w:val="single" w:sz="4" w:space="0" w:color="000000"/>
              <w:right w:val="single" w:sz="4" w:space="0" w:color="000000"/>
            </w:tcBorders>
          </w:tcPr>
          <w:p w14:paraId="75949E63" w14:textId="77777777" w:rsidR="001208C9" w:rsidRDefault="00202504">
            <w:pPr>
              <w:ind w:left="101"/>
            </w:pPr>
            <w:r>
              <w:rPr>
                <w:i/>
              </w:rPr>
              <w:t xml:space="preserve">Hôtel de Ville de </w:t>
            </w:r>
          </w:p>
          <w:p w14:paraId="618D2ED4" w14:textId="77777777" w:rsidR="001208C9" w:rsidRDefault="00202504">
            <w:pPr>
              <w:ind w:left="101"/>
            </w:pPr>
            <w:r>
              <w:rPr>
                <w:i/>
              </w:rPr>
              <w:t>ZOETELE</w:t>
            </w: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004A6664" w14:textId="77777777" w:rsidR="001208C9" w:rsidRDefault="00202504">
            <w:pPr>
              <w:ind w:left="2"/>
            </w:pPr>
            <w:r>
              <w:rPr>
                <w:i/>
              </w:rPr>
              <w:t>Deux mois</w:t>
            </w:r>
            <w:r>
              <w:t xml:space="preserve"> </w:t>
            </w:r>
          </w:p>
        </w:tc>
        <w:tc>
          <w:tcPr>
            <w:tcW w:w="2907" w:type="dxa"/>
            <w:tcBorders>
              <w:top w:val="single" w:sz="4" w:space="0" w:color="000000"/>
              <w:left w:val="single" w:sz="4" w:space="0" w:color="000000"/>
              <w:bottom w:val="single" w:sz="4" w:space="0" w:color="000000"/>
              <w:right w:val="single" w:sz="4" w:space="0" w:color="000000"/>
            </w:tcBorders>
          </w:tcPr>
          <w:p w14:paraId="4146C8F8" w14:textId="77777777" w:rsidR="001208C9" w:rsidRDefault="00202504">
            <w:pPr>
              <w:ind w:left="98"/>
            </w:pPr>
            <w:r>
              <w:rPr>
                <w:i/>
              </w:rPr>
              <w:t>Deux mois</w:t>
            </w:r>
            <w:r>
              <w:t xml:space="preserve"> </w:t>
            </w:r>
          </w:p>
        </w:tc>
        <w:tc>
          <w:tcPr>
            <w:tcW w:w="2825" w:type="dxa"/>
            <w:tcBorders>
              <w:top w:val="single" w:sz="4" w:space="0" w:color="000000"/>
              <w:left w:val="single" w:sz="4" w:space="0" w:color="000000"/>
              <w:bottom w:val="single" w:sz="4" w:space="0" w:color="000000"/>
              <w:right w:val="double" w:sz="4" w:space="0" w:color="000000"/>
            </w:tcBorders>
          </w:tcPr>
          <w:p w14:paraId="5398A63D" w14:textId="77777777" w:rsidR="001208C9" w:rsidRDefault="00202504">
            <w:pPr>
              <w:ind w:left="47"/>
              <w:jc w:val="center"/>
            </w:pPr>
            <w:r>
              <w:rPr>
                <w:i/>
              </w:rPr>
              <w:t xml:space="preserve"> </w:t>
            </w:r>
          </w:p>
        </w:tc>
      </w:tr>
      <w:tr w:rsidR="001208C9" w14:paraId="797916F5" w14:textId="77777777">
        <w:trPr>
          <w:trHeight w:val="759"/>
        </w:trPr>
        <w:tc>
          <w:tcPr>
            <w:tcW w:w="768" w:type="dxa"/>
            <w:tcBorders>
              <w:top w:val="single" w:sz="4" w:space="0" w:color="000000"/>
              <w:left w:val="double" w:sz="4" w:space="0" w:color="000000"/>
              <w:bottom w:val="double" w:sz="4" w:space="0" w:color="000000"/>
              <w:right w:val="single" w:sz="4" w:space="0" w:color="000000"/>
            </w:tcBorders>
          </w:tcPr>
          <w:p w14:paraId="67347601" w14:textId="77777777" w:rsidR="001208C9" w:rsidRDefault="00202504">
            <w:pPr>
              <w:ind w:left="1"/>
              <w:jc w:val="center"/>
            </w:pPr>
            <w:r>
              <w:rPr>
                <w:i/>
              </w:rPr>
              <w:t xml:space="preserve">3 </w:t>
            </w:r>
          </w:p>
        </w:tc>
        <w:tc>
          <w:tcPr>
            <w:tcW w:w="1769" w:type="dxa"/>
            <w:tcBorders>
              <w:top w:val="single" w:sz="4" w:space="0" w:color="221F1F"/>
              <w:left w:val="single" w:sz="4" w:space="0" w:color="000000"/>
              <w:bottom w:val="single" w:sz="4" w:space="0" w:color="221F1F"/>
              <w:right w:val="single" w:sz="4" w:space="0" w:color="221F1F"/>
            </w:tcBorders>
          </w:tcPr>
          <w:p w14:paraId="629FEADD" w14:textId="77777777" w:rsidR="001208C9" w:rsidRDefault="00202504">
            <w:pPr>
              <w:ind w:left="192"/>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2C020CB5" w14:textId="77777777" w:rsidR="001208C9" w:rsidRDefault="00202504">
            <w:pPr>
              <w:ind w:left="43"/>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65AE4F39" w14:textId="77777777" w:rsidR="001208C9" w:rsidRDefault="00202504">
            <w:pPr>
              <w:ind w:right="1"/>
              <w:jc w:val="center"/>
            </w:pPr>
            <w:r>
              <w:rPr>
                <w:rFonts w:ascii="Times New Roman" w:eastAsia="Times New Roman" w:hAnsi="Times New Roman" w:cs="Times New Roman"/>
                <w:sz w:val="24"/>
              </w:rPr>
              <w:t>3</w:t>
            </w:r>
            <w:r>
              <w:rPr>
                <w:i/>
              </w:rPr>
              <w:t xml:space="preserve"> </w:t>
            </w:r>
          </w:p>
        </w:tc>
        <w:tc>
          <w:tcPr>
            <w:tcW w:w="2146" w:type="dxa"/>
            <w:tcBorders>
              <w:top w:val="single" w:sz="4" w:space="0" w:color="000000"/>
              <w:left w:val="single" w:sz="4" w:space="0" w:color="000000"/>
              <w:bottom w:val="double" w:sz="4" w:space="0" w:color="000000"/>
              <w:right w:val="single" w:sz="4" w:space="0" w:color="000000"/>
            </w:tcBorders>
          </w:tcPr>
          <w:p w14:paraId="6B2224E2" w14:textId="77777777" w:rsidR="001208C9" w:rsidRDefault="00202504">
            <w:pPr>
              <w:ind w:left="101"/>
            </w:pPr>
            <w:r>
              <w:rPr>
                <w:i/>
              </w:rPr>
              <w:t xml:space="preserve">Hôtel de Ville de </w:t>
            </w:r>
          </w:p>
          <w:p w14:paraId="17EDD084" w14:textId="77777777" w:rsidR="001208C9" w:rsidRDefault="00202504">
            <w:pPr>
              <w:ind w:left="101"/>
            </w:pPr>
            <w:r>
              <w:rPr>
                <w:i/>
              </w:rPr>
              <w:t>ZOETELE</w:t>
            </w:r>
            <w:r>
              <w:t xml:space="preserve"> </w:t>
            </w:r>
          </w:p>
        </w:tc>
        <w:tc>
          <w:tcPr>
            <w:tcW w:w="1651" w:type="dxa"/>
            <w:tcBorders>
              <w:top w:val="single" w:sz="4" w:space="0" w:color="000000"/>
              <w:left w:val="single" w:sz="4" w:space="0" w:color="000000"/>
              <w:bottom w:val="double" w:sz="4" w:space="0" w:color="000000"/>
              <w:right w:val="single" w:sz="4" w:space="0" w:color="000000"/>
            </w:tcBorders>
          </w:tcPr>
          <w:p w14:paraId="19650656" w14:textId="77777777" w:rsidR="001208C9" w:rsidRDefault="00202504">
            <w:pPr>
              <w:ind w:left="2"/>
            </w:pPr>
            <w:r>
              <w:rPr>
                <w:i/>
              </w:rPr>
              <w:t>Deux mois</w:t>
            </w:r>
            <w:r>
              <w:t xml:space="preserve"> </w:t>
            </w:r>
          </w:p>
        </w:tc>
        <w:tc>
          <w:tcPr>
            <w:tcW w:w="2907" w:type="dxa"/>
            <w:tcBorders>
              <w:top w:val="single" w:sz="4" w:space="0" w:color="000000"/>
              <w:left w:val="single" w:sz="4" w:space="0" w:color="000000"/>
              <w:bottom w:val="double" w:sz="4" w:space="0" w:color="000000"/>
              <w:right w:val="single" w:sz="4" w:space="0" w:color="000000"/>
            </w:tcBorders>
          </w:tcPr>
          <w:p w14:paraId="53B0D56D" w14:textId="77777777" w:rsidR="001208C9" w:rsidRDefault="00202504">
            <w:pPr>
              <w:ind w:left="98"/>
            </w:pPr>
            <w:r>
              <w:rPr>
                <w:i/>
              </w:rPr>
              <w:t>Deux mois</w:t>
            </w:r>
            <w:r>
              <w:t xml:space="preserve"> </w:t>
            </w:r>
          </w:p>
        </w:tc>
        <w:tc>
          <w:tcPr>
            <w:tcW w:w="2825" w:type="dxa"/>
            <w:tcBorders>
              <w:top w:val="single" w:sz="4" w:space="0" w:color="000000"/>
              <w:left w:val="single" w:sz="4" w:space="0" w:color="000000"/>
              <w:bottom w:val="double" w:sz="4" w:space="0" w:color="000000"/>
              <w:right w:val="double" w:sz="4" w:space="0" w:color="000000"/>
            </w:tcBorders>
          </w:tcPr>
          <w:p w14:paraId="41F89BAD" w14:textId="77777777" w:rsidR="001208C9" w:rsidRDefault="00202504">
            <w:pPr>
              <w:ind w:left="47"/>
              <w:jc w:val="center"/>
            </w:pPr>
            <w:r>
              <w:rPr>
                <w:i/>
              </w:rPr>
              <w:t xml:space="preserve"> </w:t>
            </w:r>
          </w:p>
        </w:tc>
      </w:tr>
      <w:tr w:rsidR="001208C9" w14:paraId="057B1EF3"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3572B069" w14:textId="77777777" w:rsidR="001208C9" w:rsidRDefault="00202504">
            <w:pPr>
              <w:ind w:left="1"/>
              <w:jc w:val="center"/>
            </w:pPr>
            <w:r>
              <w:rPr>
                <w:i/>
              </w:rPr>
              <w:t xml:space="preserve">4 </w:t>
            </w:r>
          </w:p>
        </w:tc>
        <w:tc>
          <w:tcPr>
            <w:tcW w:w="1769" w:type="dxa"/>
            <w:tcBorders>
              <w:top w:val="single" w:sz="4" w:space="0" w:color="221F1F"/>
              <w:left w:val="single" w:sz="4" w:space="0" w:color="000000"/>
              <w:bottom w:val="single" w:sz="4" w:space="0" w:color="221F1F"/>
              <w:right w:val="single" w:sz="4" w:space="0" w:color="221F1F"/>
            </w:tcBorders>
          </w:tcPr>
          <w:p w14:paraId="0BE68C48" w14:textId="77777777" w:rsidR="001208C9" w:rsidRDefault="00202504">
            <w:pPr>
              <w:ind w:left="192"/>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26A05B5B" w14:textId="77777777" w:rsidR="001208C9" w:rsidRDefault="00202504">
            <w:pPr>
              <w:ind w:left="43"/>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0DD8A8C" w14:textId="77777777" w:rsidR="001208C9" w:rsidRDefault="00202504">
            <w:pPr>
              <w:ind w:right="1"/>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7E190A8D" w14:textId="77777777" w:rsidR="001208C9" w:rsidRDefault="00202504">
            <w:pPr>
              <w:ind w:left="101"/>
            </w:pPr>
            <w:r>
              <w:rPr>
                <w:i/>
              </w:rPr>
              <w:t xml:space="preserve">Hôtel de Ville de </w:t>
            </w:r>
          </w:p>
          <w:p w14:paraId="21B6C06E" w14:textId="77777777" w:rsidR="001208C9" w:rsidRDefault="00202504">
            <w:pPr>
              <w:ind w:left="101"/>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7B010384" w14:textId="77777777" w:rsidR="001208C9" w:rsidRDefault="00202504">
            <w:pPr>
              <w:ind w:left="2"/>
            </w:pPr>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70F0CAB3" w14:textId="77777777" w:rsidR="001208C9" w:rsidRDefault="00202504">
            <w:pPr>
              <w:ind w:left="98"/>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609D16A8" w14:textId="77777777" w:rsidR="001208C9" w:rsidRDefault="00202504">
            <w:pPr>
              <w:ind w:left="47"/>
              <w:jc w:val="center"/>
            </w:pPr>
            <w:r>
              <w:rPr>
                <w:i/>
              </w:rPr>
              <w:t xml:space="preserve"> </w:t>
            </w:r>
          </w:p>
        </w:tc>
      </w:tr>
      <w:tr w:rsidR="001208C9" w14:paraId="72626862" w14:textId="77777777">
        <w:trPr>
          <w:trHeight w:val="768"/>
        </w:trPr>
        <w:tc>
          <w:tcPr>
            <w:tcW w:w="768" w:type="dxa"/>
            <w:tcBorders>
              <w:top w:val="double" w:sz="4" w:space="0" w:color="000000"/>
              <w:left w:val="double" w:sz="4" w:space="0" w:color="000000"/>
              <w:bottom w:val="double" w:sz="4" w:space="0" w:color="000000"/>
              <w:right w:val="single" w:sz="4" w:space="0" w:color="000000"/>
            </w:tcBorders>
          </w:tcPr>
          <w:p w14:paraId="5F5F03AD" w14:textId="77777777" w:rsidR="001208C9" w:rsidRDefault="00202504">
            <w:pPr>
              <w:ind w:left="1"/>
              <w:jc w:val="center"/>
            </w:pPr>
            <w:r>
              <w:rPr>
                <w:i/>
              </w:rPr>
              <w:t xml:space="preserve">5 </w:t>
            </w:r>
          </w:p>
        </w:tc>
        <w:tc>
          <w:tcPr>
            <w:tcW w:w="1769" w:type="dxa"/>
            <w:tcBorders>
              <w:top w:val="single" w:sz="4" w:space="0" w:color="221F1F"/>
              <w:left w:val="single" w:sz="4" w:space="0" w:color="000000"/>
              <w:bottom w:val="single" w:sz="4" w:space="0" w:color="221F1F"/>
              <w:right w:val="single" w:sz="4" w:space="0" w:color="221F1F"/>
            </w:tcBorders>
          </w:tcPr>
          <w:p w14:paraId="5B1CF4EA" w14:textId="77777777" w:rsidR="001208C9" w:rsidRDefault="00202504">
            <w:pPr>
              <w:ind w:left="192"/>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0EC9286" w14:textId="77777777" w:rsidR="001208C9" w:rsidRDefault="00202504">
            <w:pPr>
              <w:ind w:left="43"/>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0EBDC62C" w14:textId="77777777" w:rsidR="001208C9" w:rsidRDefault="00202504">
            <w:pPr>
              <w:ind w:right="1"/>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21682EE6" w14:textId="77777777" w:rsidR="001208C9" w:rsidRDefault="00202504">
            <w:pPr>
              <w:ind w:left="101"/>
            </w:pPr>
            <w:r>
              <w:rPr>
                <w:i/>
              </w:rPr>
              <w:t xml:space="preserve">Hôtel de Ville de </w:t>
            </w:r>
          </w:p>
          <w:p w14:paraId="34DBF347" w14:textId="77777777" w:rsidR="001208C9" w:rsidRDefault="00202504">
            <w:pPr>
              <w:ind w:left="101"/>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7510B216" w14:textId="77777777" w:rsidR="001208C9" w:rsidRDefault="00202504">
            <w:pPr>
              <w:ind w:left="2"/>
            </w:pPr>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1C8CDC89" w14:textId="77777777" w:rsidR="001208C9" w:rsidRDefault="00202504">
            <w:pPr>
              <w:ind w:left="98"/>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62F52A3E" w14:textId="77777777" w:rsidR="001208C9" w:rsidRDefault="00202504">
            <w:pPr>
              <w:ind w:left="47"/>
              <w:jc w:val="center"/>
            </w:pPr>
            <w:r>
              <w:rPr>
                <w:i/>
              </w:rPr>
              <w:t xml:space="preserve"> </w:t>
            </w:r>
          </w:p>
        </w:tc>
      </w:tr>
      <w:tr w:rsidR="001208C9" w14:paraId="386A85AF"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444B6BF7" w14:textId="77777777" w:rsidR="001208C9" w:rsidRDefault="00202504">
            <w:pPr>
              <w:ind w:left="1"/>
              <w:jc w:val="center"/>
            </w:pPr>
            <w:r>
              <w:rPr>
                <w:i/>
              </w:rPr>
              <w:lastRenderedPageBreak/>
              <w:t xml:space="preserve">6 </w:t>
            </w:r>
          </w:p>
        </w:tc>
        <w:tc>
          <w:tcPr>
            <w:tcW w:w="1769" w:type="dxa"/>
            <w:tcBorders>
              <w:top w:val="single" w:sz="4" w:space="0" w:color="221F1F"/>
              <w:left w:val="single" w:sz="4" w:space="0" w:color="000000"/>
              <w:bottom w:val="single" w:sz="4" w:space="0" w:color="221F1F"/>
              <w:right w:val="single" w:sz="4" w:space="0" w:color="221F1F"/>
            </w:tcBorders>
          </w:tcPr>
          <w:p w14:paraId="1C79C005" w14:textId="77777777" w:rsidR="001208C9" w:rsidRDefault="00202504">
            <w:pPr>
              <w:ind w:left="192"/>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5C838C4" w14:textId="77777777" w:rsidR="001208C9" w:rsidRDefault="00202504">
            <w:pPr>
              <w:ind w:left="43"/>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6D366C7A" w14:textId="77777777" w:rsidR="001208C9" w:rsidRDefault="00202504">
            <w:pPr>
              <w:ind w:right="1"/>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5BEC63C7" w14:textId="77777777" w:rsidR="001208C9" w:rsidRDefault="00202504">
            <w:pPr>
              <w:ind w:left="101"/>
            </w:pPr>
            <w:r>
              <w:rPr>
                <w:i/>
              </w:rPr>
              <w:t xml:space="preserve">Hôtel de Ville de </w:t>
            </w:r>
          </w:p>
          <w:p w14:paraId="16BCB305" w14:textId="77777777" w:rsidR="001208C9" w:rsidRDefault="00202504">
            <w:pPr>
              <w:ind w:left="101"/>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602C859B" w14:textId="77777777" w:rsidR="001208C9" w:rsidRDefault="00202504">
            <w:pPr>
              <w:ind w:left="2"/>
            </w:pPr>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270E6D64" w14:textId="77777777" w:rsidR="001208C9" w:rsidRDefault="00202504">
            <w:pPr>
              <w:ind w:left="98"/>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6F876640" w14:textId="77777777" w:rsidR="001208C9" w:rsidRDefault="00202504">
            <w:pPr>
              <w:ind w:left="47"/>
              <w:jc w:val="center"/>
            </w:pPr>
            <w:r>
              <w:rPr>
                <w:i/>
              </w:rPr>
              <w:t xml:space="preserve"> </w:t>
            </w:r>
          </w:p>
        </w:tc>
      </w:tr>
    </w:tbl>
    <w:p w14:paraId="69975BB8" w14:textId="77777777" w:rsidR="001208C9" w:rsidRDefault="001208C9">
      <w:pPr>
        <w:spacing w:after="0"/>
        <w:ind w:left="-1440" w:right="15379"/>
      </w:pPr>
    </w:p>
    <w:tbl>
      <w:tblPr>
        <w:tblStyle w:val="TableGrid"/>
        <w:tblW w:w="14872" w:type="dxa"/>
        <w:tblInd w:w="82" w:type="dxa"/>
        <w:tblCellMar>
          <w:top w:w="46" w:type="dxa"/>
          <w:left w:w="12" w:type="dxa"/>
          <w:right w:w="115" w:type="dxa"/>
        </w:tblCellMar>
        <w:tblLook w:val="04A0" w:firstRow="1" w:lastRow="0" w:firstColumn="1" w:lastColumn="0" w:noHBand="0" w:noVBand="1"/>
      </w:tblPr>
      <w:tblGrid>
        <w:gridCol w:w="767"/>
        <w:gridCol w:w="1769"/>
        <w:gridCol w:w="1285"/>
        <w:gridCol w:w="1522"/>
        <w:gridCol w:w="2146"/>
        <w:gridCol w:w="1651"/>
        <w:gridCol w:w="2907"/>
        <w:gridCol w:w="2825"/>
      </w:tblGrid>
      <w:tr w:rsidR="001208C9" w14:paraId="536B27D6" w14:textId="77777777">
        <w:trPr>
          <w:trHeight w:val="761"/>
        </w:trPr>
        <w:tc>
          <w:tcPr>
            <w:tcW w:w="768" w:type="dxa"/>
            <w:tcBorders>
              <w:top w:val="single" w:sz="4" w:space="0" w:color="000000"/>
              <w:left w:val="double" w:sz="4" w:space="0" w:color="000000"/>
              <w:bottom w:val="double" w:sz="4" w:space="0" w:color="000000"/>
              <w:right w:val="single" w:sz="4" w:space="0" w:color="000000"/>
            </w:tcBorders>
          </w:tcPr>
          <w:p w14:paraId="6EA6972E" w14:textId="77777777" w:rsidR="001208C9" w:rsidRDefault="00202504">
            <w:pPr>
              <w:ind w:left="110"/>
              <w:jc w:val="center"/>
            </w:pPr>
            <w:r>
              <w:rPr>
                <w:i/>
              </w:rPr>
              <w:t xml:space="preserve">7 </w:t>
            </w:r>
          </w:p>
        </w:tc>
        <w:tc>
          <w:tcPr>
            <w:tcW w:w="1769" w:type="dxa"/>
            <w:tcBorders>
              <w:top w:val="single" w:sz="4" w:space="0" w:color="221F1F"/>
              <w:left w:val="single" w:sz="4" w:space="0" w:color="000000"/>
              <w:bottom w:val="single" w:sz="4" w:space="0" w:color="221F1F"/>
              <w:right w:val="single" w:sz="4" w:space="0" w:color="221F1F"/>
            </w:tcBorders>
          </w:tcPr>
          <w:p w14:paraId="0802AACA" w14:textId="77777777" w:rsidR="001208C9" w:rsidRDefault="00202504">
            <w:pPr>
              <w:ind w:left="190"/>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695EAA39"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6FB5384D"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single" w:sz="4" w:space="0" w:color="000000"/>
              <w:left w:val="single" w:sz="4" w:space="0" w:color="000000"/>
              <w:bottom w:val="double" w:sz="4" w:space="0" w:color="000000"/>
              <w:right w:val="single" w:sz="4" w:space="0" w:color="000000"/>
            </w:tcBorders>
          </w:tcPr>
          <w:p w14:paraId="163DDBE2" w14:textId="77777777" w:rsidR="001208C9" w:rsidRDefault="00202504">
            <w:pPr>
              <w:ind w:left="98"/>
            </w:pPr>
            <w:r>
              <w:rPr>
                <w:i/>
              </w:rPr>
              <w:t xml:space="preserve">Hôtel de Ville de </w:t>
            </w:r>
          </w:p>
          <w:p w14:paraId="5E2934F5" w14:textId="77777777" w:rsidR="001208C9" w:rsidRDefault="00202504">
            <w:pPr>
              <w:ind w:left="98"/>
            </w:pPr>
            <w:r>
              <w:rPr>
                <w:i/>
              </w:rPr>
              <w:t>ZOETELE</w:t>
            </w:r>
            <w:r>
              <w:t xml:space="preserve"> </w:t>
            </w:r>
          </w:p>
        </w:tc>
        <w:tc>
          <w:tcPr>
            <w:tcW w:w="1651" w:type="dxa"/>
            <w:tcBorders>
              <w:top w:val="single" w:sz="4" w:space="0" w:color="000000"/>
              <w:left w:val="single" w:sz="4" w:space="0" w:color="000000"/>
              <w:bottom w:val="double" w:sz="4" w:space="0" w:color="000000"/>
              <w:right w:val="single" w:sz="4" w:space="0" w:color="000000"/>
            </w:tcBorders>
          </w:tcPr>
          <w:p w14:paraId="6DE17C42" w14:textId="77777777" w:rsidR="001208C9" w:rsidRDefault="00202504">
            <w:r>
              <w:rPr>
                <w:i/>
              </w:rPr>
              <w:t>Deux mois</w:t>
            </w:r>
            <w:r>
              <w:t xml:space="preserve"> </w:t>
            </w:r>
          </w:p>
        </w:tc>
        <w:tc>
          <w:tcPr>
            <w:tcW w:w="2907" w:type="dxa"/>
            <w:tcBorders>
              <w:top w:val="single" w:sz="4" w:space="0" w:color="000000"/>
              <w:left w:val="single" w:sz="4" w:space="0" w:color="000000"/>
              <w:bottom w:val="double" w:sz="4" w:space="0" w:color="000000"/>
              <w:right w:val="single" w:sz="4" w:space="0" w:color="000000"/>
            </w:tcBorders>
          </w:tcPr>
          <w:p w14:paraId="7E68E755" w14:textId="77777777" w:rsidR="001208C9" w:rsidRDefault="00202504">
            <w:pPr>
              <w:ind w:left="96"/>
            </w:pPr>
            <w:r>
              <w:rPr>
                <w:i/>
              </w:rPr>
              <w:t>Deux mois</w:t>
            </w:r>
            <w:r>
              <w:t xml:space="preserve"> </w:t>
            </w:r>
          </w:p>
        </w:tc>
        <w:tc>
          <w:tcPr>
            <w:tcW w:w="2825" w:type="dxa"/>
            <w:tcBorders>
              <w:top w:val="single" w:sz="4" w:space="0" w:color="000000"/>
              <w:left w:val="single" w:sz="4" w:space="0" w:color="000000"/>
              <w:bottom w:val="double" w:sz="4" w:space="0" w:color="000000"/>
              <w:right w:val="double" w:sz="4" w:space="0" w:color="000000"/>
            </w:tcBorders>
          </w:tcPr>
          <w:p w14:paraId="197FB5B9" w14:textId="77777777" w:rsidR="001208C9" w:rsidRDefault="00202504">
            <w:pPr>
              <w:ind w:left="156"/>
              <w:jc w:val="center"/>
            </w:pPr>
            <w:r>
              <w:rPr>
                <w:i/>
              </w:rPr>
              <w:t xml:space="preserve"> </w:t>
            </w:r>
          </w:p>
        </w:tc>
      </w:tr>
      <w:tr w:rsidR="001208C9" w14:paraId="17390623" w14:textId="77777777">
        <w:trPr>
          <w:trHeight w:val="761"/>
        </w:trPr>
        <w:tc>
          <w:tcPr>
            <w:tcW w:w="768" w:type="dxa"/>
            <w:tcBorders>
              <w:top w:val="double" w:sz="4" w:space="0" w:color="000000"/>
              <w:left w:val="double" w:sz="4" w:space="0" w:color="000000"/>
              <w:bottom w:val="single" w:sz="4" w:space="0" w:color="000000"/>
              <w:right w:val="single" w:sz="4" w:space="0" w:color="000000"/>
            </w:tcBorders>
          </w:tcPr>
          <w:p w14:paraId="50E42E55" w14:textId="77777777" w:rsidR="001208C9" w:rsidRDefault="00202504">
            <w:pPr>
              <w:ind w:left="110"/>
              <w:jc w:val="center"/>
            </w:pPr>
            <w:r>
              <w:rPr>
                <w:i/>
              </w:rPr>
              <w:t xml:space="preserve">8 </w:t>
            </w:r>
          </w:p>
        </w:tc>
        <w:tc>
          <w:tcPr>
            <w:tcW w:w="1769" w:type="dxa"/>
            <w:tcBorders>
              <w:top w:val="single" w:sz="4" w:space="0" w:color="221F1F"/>
              <w:left w:val="single" w:sz="4" w:space="0" w:color="000000"/>
              <w:bottom w:val="single" w:sz="4" w:space="0" w:color="221F1F"/>
              <w:right w:val="single" w:sz="4" w:space="0" w:color="221F1F"/>
            </w:tcBorders>
          </w:tcPr>
          <w:p w14:paraId="5CD25ACE" w14:textId="77777777" w:rsidR="001208C9" w:rsidRDefault="00202504">
            <w:pPr>
              <w:ind w:left="190"/>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CF26835"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4A9464C9"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double" w:sz="4" w:space="0" w:color="000000"/>
              <w:left w:val="single" w:sz="4" w:space="0" w:color="000000"/>
              <w:bottom w:val="single" w:sz="4" w:space="0" w:color="000000"/>
              <w:right w:val="single" w:sz="4" w:space="0" w:color="000000"/>
            </w:tcBorders>
          </w:tcPr>
          <w:p w14:paraId="39EB6151" w14:textId="77777777" w:rsidR="001208C9" w:rsidRDefault="00202504">
            <w:pPr>
              <w:ind w:left="98"/>
            </w:pPr>
            <w:r>
              <w:rPr>
                <w:i/>
              </w:rPr>
              <w:t xml:space="preserve">Hôtel de Ville de </w:t>
            </w:r>
          </w:p>
          <w:p w14:paraId="1601224A"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single" w:sz="4" w:space="0" w:color="000000"/>
              <w:right w:val="single" w:sz="4" w:space="0" w:color="000000"/>
            </w:tcBorders>
          </w:tcPr>
          <w:p w14:paraId="448D3DC2" w14:textId="77777777" w:rsidR="001208C9" w:rsidRDefault="00202504">
            <w:r>
              <w:rPr>
                <w:i/>
              </w:rPr>
              <w:t>Deux mois</w:t>
            </w:r>
            <w:r>
              <w:t xml:space="preserve"> </w:t>
            </w:r>
          </w:p>
        </w:tc>
        <w:tc>
          <w:tcPr>
            <w:tcW w:w="2907" w:type="dxa"/>
            <w:tcBorders>
              <w:top w:val="double" w:sz="4" w:space="0" w:color="000000"/>
              <w:left w:val="single" w:sz="4" w:space="0" w:color="000000"/>
              <w:bottom w:val="single" w:sz="4" w:space="0" w:color="000000"/>
              <w:right w:val="single" w:sz="4" w:space="0" w:color="000000"/>
            </w:tcBorders>
          </w:tcPr>
          <w:p w14:paraId="79872340"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single" w:sz="4" w:space="0" w:color="000000"/>
              <w:right w:val="double" w:sz="4" w:space="0" w:color="000000"/>
            </w:tcBorders>
          </w:tcPr>
          <w:p w14:paraId="50603E0B" w14:textId="77777777" w:rsidR="001208C9" w:rsidRDefault="00202504">
            <w:pPr>
              <w:ind w:left="156"/>
              <w:jc w:val="center"/>
            </w:pPr>
            <w:r>
              <w:rPr>
                <w:i/>
              </w:rPr>
              <w:t xml:space="preserve"> </w:t>
            </w:r>
          </w:p>
        </w:tc>
      </w:tr>
      <w:tr w:rsidR="001208C9" w14:paraId="2665655C" w14:textId="77777777">
        <w:trPr>
          <w:trHeight w:val="749"/>
        </w:trPr>
        <w:tc>
          <w:tcPr>
            <w:tcW w:w="768" w:type="dxa"/>
            <w:tcBorders>
              <w:top w:val="single" w:sz="4" w:space="0" w:color="000000"/>
              <w:left w:val="double" w:sz="4" w:space="0" w:color="000000"/>
              <w:bottom w:val="single" w:sz="4" w:space="0" w:color="000000"/>
              <w:right w:val="single" w:sz="4" w:space="0" w:color="000000"/>
            </w:tcBorders>
          </w:tcPr>
          <w:p w14:paraId="01AD33E7" w14:textId="77777777" w:rsidR="001208C9" w:rsidRDefault="00202504">
            <w:pPr>
              <w:ind w:left="110"/>
              <w:jc w:val="center"/>
            </w:pPr>
            <w:r>
              <w:rPr>
                <w:i/>
              </w:rPr>
              <w:t xml:space="preserve">9 </w:t>
            </w:r>
          </w:p>
        </w:tc>
        <w:tc>
          <w:tcPr>
            <w:tcW w:w="1769" w:type="dxa"/>
            <w:tcBorders>
              <w:top w:val="single" w:sz="4" w:space="0" w:color="221F1F"/>
              <w:left w:val="single" w:sz="4" w:space="0" w:color="000000"/>
              <w:bottom w:val="single" w:sz="4" w:space="0" w:color="221F1F"/>
              <w:right w:val="single" w:sz="4" w:space="0" w:color="221F1F"/>
            </w:tcBorders>
          </w:tcPr>
          <w:p w14:paraId="6CACC775" w14:textId="77777777" w:rsidR="001208C9" w:rsidRDefault="00202504">
            <w:pPr>
              <w:ind w:left="168"/>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3B6CC998"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577EA0F6"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single" w:sz="4" w:space="0" w:color="000000"/>
              <w:left w:val="single" w:sz="4" w:space="0" w:color="000000"/>
              <w:bottom w:val="single" w:sz="4" w:space="0" w:color="000000"/>
              <w:right w:val="single" w:sz="4" w:space="0" w:color="000000"/>
            </w:tcBorders>
          </w:tcPr>
          <w:p w14:paraId="2FF1E7EB" w14:textId="77777777" w:rsidR="001208C9" w:rsidRDefault="00202504">
            <w:pPr>
              <w:ind w:left="98"/>
            </w:pPr>
            <w:r>
              <w:rPr>
                <w:i/>
              </w:rPr>
              <w:t xml:space="preserve">Hôtel de Ville de </w:t>
            </w:r>
          </w:p>
          <w:p w14:paraId="6E5AE115" w14:textId="77777777" w:rsidR="001208C9" w:rsidRDefault="00202504">
            <w:pPr>
              <w:ind w:left="98"/>
            </w:pPr>
            <w:r>
              <w:rPr>
                <w:i/>
              </w:rPr>
              <w:t>ZOETELE</w:t>
            </w: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2F79E41B" w14:textId="77777777" w:rsidR="001208C9" w:rsidRDefault="00202504">
            <w:r>
              <w:rPr>
                <w:i/>
              </w:rPr>
              <w:t>Deux mois</w:t>
            </w:r>
            <w:r>
              <w:t xml:space="preserve"> </w:t>
            </w:r>
          </w:p>
        </w:tc>
        <w:tc>
          <w:tcPr>
            <w:tcW w:w="2907" w:type="dxa"/>
            <w:tcBorders>
              <w:top w:val="single" w:sz="4" w:space="0" w:color="000000"/>
              <w:left w:val="single" w:sz="4" w:space="0" w:color="000000"/>
              <w:bottom w:val="single" w:sz="4" w:space="0" w:color="000000"/>
              <w:right w:val="single" w:sz="4" w:space="0" w:color="000000"/>
            </w:tcBorders>
          </w:tcPr>
          <w:p w14:paraId="7230B4D9" w14:textId="77777777" w:rsidR="001208C9" w:rsidRDefault="00202504">
            <w:pPr>
              <w:ind w:left="96"/>
            </w:pPr>
            <w:r>
              <w:rPr>
                <w:i/>
              </w:rPr>
              <w:t>Deux mois</w:t>
            </w:r>
            <w:r>
              <w:t xml:space="preserve"> </w:t>
            </w:r>
          </w:p>
        </w:tc>
        <w:tc>
          <w:tcPr>
            <w:tcW w:w="2825" w:type="dxa"/>
            <w:tcBorders>
              <w:top w:val="single" w:sz="4" w:space="0" w:color="000000"/>
              <w:left w:val="single" w:sz="4" w:space="0" w:color="000000"/>
              <w:bottom w:val="single" w:sz="4" w:space="0" w:color="000000"/>
              <w:right w:val="double" w:sz="4" w:space="0" w:color="000000"/>
            </w:tcBorders>
          </w:tcPr>
          <w:p w14:paraId="5196EF41" w14:textId="77777777" w:rsidR="001208C9" w:rsidRDefault="00202504">
            <w:pPr>
              <w:ind w:left="156"/>
              <w:jc w:val="center"/>
            </w:pPr>
            <w:r>
              <w:rPr>
                <w:i/>
              </w:rPr>
              <w:t xml:space="preserve"> </w:t>
            </w:r>
          </w:p>
        </w:tc>
      </w:tr>
      <w:tr w:rsidR="001208C9" w14:paraId="28126AF1" w14:textId="77777777">
        <w:trPr>
          <w:trHeight w:val="758"/>
        </w:trPr>
        <w:tc>
          <w:tcPr>
            <w:tcW w:w="768" w:type="dxa"/>
            <w:tcBorders>
              <w:top w:val="single" w:sz="4" w:space="0" w:color="000000"/>
              <w:left w:val="double" w:sz="4" w:space="0" w:color="000000"/>
              <w:bottom w:val="double" w:sz="4" w:space="0" w:color="000000"/>
              <w:right w:val="single" w:sz="4" w:space="0" w:color="000000"/>
            </w:tcBorders>
          </w:tcPr>
          <w:p w14:paraId="1AEE3E9C" w14:textId="77777777" w:rsidR="001208C9" w:rsidRDefault="00202504">
            <w:pPr>
              <w:ind w:left="107"/>
              <w:jc w:val="center"/>
            </w:pPr>
            <w:r>
              <w:rPr>
                <w:i/>
              </w:rPr>
              <w:t xml:space="preserve">10 </w:t>
            </w:r>
          </w:p>
        </w:tc>
        <w:tc>
          <w:tcPr>
            <w:tcW w:w="1769" w:type="dxa"/>
            <w:tcBorders>
              <w:top w:val="single" w:sz="4" w:space="0" w:color="221F1F"/>
              <w:left w:val="single" w:sz="4" w:space="0" w:color="000000"/>
              <w:bottom w:val="single" w:sz="4" w:space="0" w:color="221F1F"/>
              <w:right w:val="single" w:sz="4" w:space="0" w:color="221F1F"/>
            </w:tcBorders>
          </w:tcPr>
          <w:p w14:paraId="40E4A563" w14:textId="77777777" w:rsidR="001208C9" w:rsidRDefault="00202504">
            <w:pPr>
              <w:ind w:left="168"/>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1EA9A214"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6CBBAE4F" w14:textId="77777777" w:rsidR="001208C9" w:rsidRDefault="00202504">
            <w:pPr>
              <w:ind w:left="108"/>
              <w:jc w:val="center"/>
            </w:pPr>
            <w:r>
              <w:rPr>
                <w:rFonts w:ascii="Times New Roman" w:eastAsia="Times New Roman" w:hAnsi="Times New Roman" w:cs="Times New Roman"/>
                <w:sz w:val="24"/>
              </w:rPr>
              <w:t>15</w:t>
            </w:r>
            <w:r>
              <w:rPr>
                <w:i/>
              </w:rPr>
              <w:t xml:space="preserve"> </w:t>
            </w:r>
          </w:p>
        </w:tc>
        <w:tc>
          <w:tcPr>
            <w:tcW w:w="2146" w:type="dxa"/>
            <w:tcBorders>
              <w:top w:val="single" w:sz="4" w:space="0" w:color="000000"/>
              <w:left w:val="single" w:sz="4" w:space="0" w:color="000000"/>
              <w:bottom w:val="double" w:sz="4" w:space="0" w:color="000000"/>
              <w:right w:val="single" w:sz="4" w:space="0" w:color="000000"/>
            </w:tcBorders>
          </w:tcPr>
          <w:p w14:paraId="771AECC1" w14:textId="77777777" w:rsidR="001208C9" w:rsidRDefault="00202504">
            <w:pPr>
              <w:ind w:left="98"/>
            </w:pPr>
            <w:r>
              <w:rPr>
                <w:i/>
              </w:rPr>
              <w:t xml:space="preserve">Hôtel de Ville de </w:t>
            </w:r>
          </w:p>
          <w:p w14:paraId="5EF9A338" w14:textId="77777777" w:rsidR="001208C9" w:rsidRDefault="00202504">
            <w:pPr>
              <w:ind w:left="98"/>
            </w:pPr>
            <w:r>
              <w:rPr>
                <w:i/>
              </w:rPr>
              <w:t>ZOETELE</w:t>
            </w:r>
            <w:r>
              <w:t xml:space="preserve"> </w:t>
            </w:r>
          </w:p>
        </w:tc>
        <w:tc>
          <w:tcPr>
            <w:tcW w:w="1651" w:type="dxa"/>
            <w:tcBorders>
              <w:top w:val="single" w:sz="4" w:space="0" w:color="000000"/>
              <w:left w:val="single" w:sz="4" w:space="0" w:color="000000"/>
              <w:bottom w:val="double" w:sz="4" w:space="0" w:color="000000"/>
              <w:right w:val="single" w:sz="4" w:space="0" w:color="000000"/>
            </w:tcBorders>
          </w:tcPr>
          <w:p w14:paraId="29F785F8" w14:textId="77777777" w:rsidR="001208C9" w:rsidRDefault="00202504">
            <w:r>
              <w:rPr>
                <w:i/>
              </w:rPr>
              <w:t>Deux mois</w:t>
            </w:r>
            <w:r>
              <w:t xml:space="preserve"> </w:t>
            </w:r>
          </w:p>
        </w:tc>
        <w:tc>
          <w:tcPr>
            <w:tcW w:w="2907" w:type="dxa"/>
            <w:tcBorders>
              <w:top w:val="single" w:sz="4" w:space="0" w:color="000000"/>
              <w:left w:val="single" w:sz="4" w:space="0" w:color="000000"/>
              <w:bottom w:val="double" w:sz="4" w:space="0" w:color="000000"/>
              <w:right w:val="single" w:sz="4" w:space="0" w:color="000000"/>
            </w:tcBorders>
          </w:tcPr>
          <w:p w14:paraId="17DB40C8" w14:textId="77777777" w:rsidR="001208C9" w:rsidRDefault="00202504">
            <w:pPr>
              <w:ind w:left="96"/>
            </w:pPr>
            <w:r>
              <w:rPr>
                <w:i/>
              </w:rPr>
              <w:t>Deux mois</w:t>
            </w:r>
            <w:r>
              <w:t xml:space="preserve"> </w:t>
            </w:r>
          </w:p>
        </w:tc>
        <w:tc>
          <w:tcPr>
            <w:tcW w:w="2825" w:type="dxa"/>
            <w:tcBorders>
              <w:top w:val="single" w:sz="4" w:space="0" w:color="000000"/>
              <w:left w:val="single" w:sz="4" w:space="0" w:color="000000"/>
              <w:bottom w:val="double" w:sz="4" w:space="0" w:color="000000"/>
              <w:right w:val="double" w:sz="4" w:space="0" w:color="000000"/>
            </w:tcBorders>
          </w:tcPr>
          <w:p w14:paraId="5150E949" w14:textId="77777777" w:rsidR="001208C9" w:rsidRDefault="00202504">
            <w:pPr>
              <w:ind w:left="156"/>
              <w:jc w:val="center"/>
            </w:pPr>
            <w:r>
              <w:rPr>
                <w:i/>
              </w:rPr>
              <w:t xml:space="preserve"> </w:t>
            </w:r>
          </w:p>
        </w:tc>
      </w:tr>
      <w:tr w:rsidR="001208C9" w14:paraId="2C557F73"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659D55B9" w14:textId="77777777" w:rsidR="001208C9" w:rsidRDefault="00202504">
            <w:pPr>
              <w:ind w:left="107"/>
              <w:jc w:val="center"/>
            </w:pPr>
            <w:r>
              <w:rPr>
                <w:i/>
              </w:rPr>
              <w:t xml:space="preserve">11 </w:t>
            </w:r>
          </w:p>
        </w:tc>
        <w:tc>
          <w:tcPr>
            <w:tcW w:w="1769" w:type="dxa"/>
            <w:tcBorders>
              <w:top w:val="single" w:sz="4" w:space="0" w:color="221F1F"/>
              <w:left w:val="single" w:sz="4" w:space="0" w:color="000000"/>
              <w:bottom w:val="single" w:sz="4" w:space="0" w:color="221F1F"/>
              <w:right w:val="single" w:sz="4" w:space="0" w:color="221F1F"/>
            </w:tcBorders>
          </w:tcPr>
          <w:p w14:paraId="5FEE808F" w14:textId="77777777" w:rsidR="001208C9" w:rsidRDefault="00202504">
            <w:pPr>
              <w:ind w:left="158"/>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5BC6CC6F"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49D9A09"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5D2B31B2" w14:textId="77777777" w:rsidR="001208C9" w:rsidRDefault="00202504">
            <w:pPr>
              <w:ind w:left="98"/>
            </w:pPr>
            <w:r>
              <w:rPr>
                <w:i/>
              </w:rPr>
              <w:t xml:space="preserve">Hôtel de Ville de </w:t>
            </w:r>
          </w:p>
          <w:p w14:paraId="5D1E5F31"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7136B95C"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5B71E11A"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3AD584D4" w14:textId="77777777" w:rsidR="001208C9" w:rsidRDefault="00202504">
            <w:pPr>
              <w:ind w:left="156"/>
              <w:jc w:val="center"/>
            </w:pPr>
            <w:r>
              <w:rPr>
                <w:i/>
              </w:rPr>
              <w:t xml:space="preserve"> </w:t>
            </w:r>
          </w:p>
        </w:tc>
      </w:tr>
      <w:tr w:rsidR="001208C9" w14:paraId="62D5BB4A" w14:textId="77777777">
        <w:trPr>
          <w:trHeight w:val="771"/>
        </w:trPr>
        <w:tc>
          <w:tcPr>
            <w:tcW w:w="768" w:type="dxa"/>
            <w:tcBorders>
              <w:top w:val="double" w:sz="4" w:space="0" w:color="000000"/>
              <w:left w:val="double" w:sz="4" w:space="0" w:color="000000"/>
              <w:bottom w:val="double" w:sz="4" w:space="0" w:color="000000"/>
              <w:right w:val="single" w:sz="4" w:space="0" w:color="000000"/>
            </w:tcBorders>
          </w:tcPr>
          <w:p w14:paraId="67072EB9" w14:textId="77777777" w:rsidR="001208C9" w:rsidRDefault="00202504">
            <w:pPr>
              <w:ind w:left="107"/>
              <w:jc w:val="center"/>
            </w:pPr>
            <w:r>
              <w:rPr>
                <w:i/>
              </w:rPr>
              <w:t xml:space="preserve">12 </w:t>
            </w:r>
          </w:p>
        </w:tc>
        <w:tc>
          <w:tcPr>
            <w:tcW w:w="1769" w:type="dxa"/>
            <w:tcBorders>
              <w:top w:val="single" w:sz="4" w:space="0" w:color="221F1F"/>
              <w:left w:val="single" w:sz="4" w:space="0" w:color="000000"/>
              <w:bottom w:val="single" w:sz="4" w:space="0" w:color="221F1F"/>
              <w:right w:val="single" w:sz="4" w:space="0" w:color="221F1F"/>
            </w:tcBorders>
          </w:tcPr>
          <w:p w14:paraId="19986825" w14:textId="77777777" w:rsidR="001208C9" w:rsidRDefault="00202504">
            <w:pPr>
              <w:ind w:left="158"/>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6E00D5D"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5C6D6BEB"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6CD20CFB" w14:textId="77777777" w:rsidR="001208C9" w:rsidRDefault="00202504">
            <w:pPr>
              <w:ind w:left="98"/>
            </w:pPr>
            <w:r>
              <w:rPr>
                <w:i/>
              </w:rPr>
              <w:t xml:space="preserve">Hôtel de Ville de </w:t>
            </w:r>
          </w:p>
          <w:p w14:paraId="5148E7A1"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74EADB6F"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70F12A41"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6EEF0668" w14:textId="77777777" w:rsidR="001208C9" w:rsidRDefault="00202504">
            <w:pPr>
              <w:ind w:left="156"/>
              <w:jc w:val="center"/>
            </w:pPr>
            <w:r>
              <w:rPr>
                <w:i/>
              </w:rPr>
              <w:t xml:space="preserve"> </w:t>
            </w:r>
          </w:p>
        </w:tc>
      </w:tr>
      <w:tr w:rsidR="001208C9" w14:paraId="2CA5191D" w14:textId="77777777">
        <w:trPr>
          <w:trHeight w:val="768"/>
        </w:trPr>
        <w:tc>
          <w:tcPr>
            <w:tcW w:w="768" w:type="dxa"/>
            <w:tcBorders>
              <w:top w:val="double" w:sz="4" w:space="0" w:color="000000"/>
              <w:left w:val="double" w:sz="4" w:space="0" w:color="000000"/>
              <w:bottom w:val="double" w:sz="4" w:space="0" w:color="000000"/>
              <w:right w:val="single" w:sz="4" w:space="0" w:color="000000"/>
            </w:tcBorders>
          </w:tcPr>
          <w:p w14:paraId="3C7EFB4C" w14:textId="77777777" w:rsidR="001208C9" w:rsidRDefault="00202504">
            <w:pPr>
              <w:ind w:left="107"/>
              <w:jc w:val="center"/>
            </w:pPr>
            <w:r>
              <w:rPr>
                <w:i/>
              </w:rPr>
              <w:t xml:space="preserve">13 </w:t>
            </w:r>
          </w:p>
        </w:tc>
        <w:tc>
          <w:tcPr>
            <w:tcW w:w="1769" w:type="dxa"/>
            <w:tcBorders>
              <w:top w:val="single" w:sz="4" w:space="0" w:color="221F1F"/>
              <w:left w:val="single" w:sz="4" w:space="0" w:color="000000"/>
              <w:bottom w:val="single" w:sz="4" w:space="0" w:color="221F1F"/>
              <w:right w:val="single" w:sz="4" w:space="0" w:color="221F1F"/>
            </w:tcBorders>
          </w:tcPr>
          <w:p w14:paraId="6E7B5E49" w14:textId="77777777" w:rsidR="001208C9" w:rsidRDefault="00202504">
            <w:pPr>
              <w:ind w:left="158"/>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DDD01E5"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29E6CE7"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42C4DB65" w14:textId="77777777" w:rsidR="001208C9" w:rsidRDefault="00202504">
            <w:pPr>
              <w:ind w:left="98"/>
            </w:pPr>
            <w:r>
              <w:rPr>
                <w:i/>
              </w:rPr>
              <w:t xml:space="preserve">Hôtel de Ville de </w:t>
            </w:r>
          </w:p>
          <w:p w14:paraId="152186BD"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423ABA5B"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620C09A7"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02DB2849" w14:textId="77777777" w:rsidR="001208C9" w:rsidRDefault="00202504">
            <w:pPr>
              <w:ind w:left="156"/>
              <w:jc w:val="center"/>
            </w:pPr>
            <w:r>
              <w:rPr>
                <w:i/>
              </w:rPr>
              <w:t xml:space="preserve"> </w:t>
            </w:r>
          </w:p>
        </w:tc>
      </w:tr>
      <w:tr w:rsidR="001208C9" w14:paraId="7E6959CF"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54C147E6" w14:textId="77777777" w:rsidR="001208C9" w:rsidRDefault="00202504">
            <w:pPr>
              <w:ind w:left="107"/>
              <w:jc w:val="center"/>
            </w:pPr>
            <w:r>
              <w:rPr>
                <w:i/>
              </w:rPr>
              <w:t xml:space="preserve">14 </w:t>
            </w:r>
          </w:p>
        </w:tc>
        <w:tc>
          <w:tcPr>
            <w:tcW w:w="1769" w:type="dxa"/>
            <w:tcBorders>
              <w:top w:val="single" w:sz="4" w:space="0" w:color="221F1F"/>
              <w:left w:val="single" w:sz="4" w:space="0" w:color="000000"/>
              <w:bottom w:val="single" w:sz="4" w:space="0" w:color="221F1F"/>
              <w:right w:val="single" w:sz="4" w:space="0" w:color="221F1F"/>
            </w:tcBorders>
          </w:tcPr>
          <w:p w14:paraId="15F035A6" w14:textId="77777777" w:rsidR="001208C9" w:rsidRDefault="00202504">
            <w:pPr>
              <w:ind w:left="137"/>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3B46D4C8"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275DCE54" w14:textId="77777777" w:rsidR="001208C9" w:rsidRDefault="00202504">
            <w:pPr>
              <w:ind w:left="108"/>
              <w:jc w:val="center"/>
            </w:pPr>
            <w:r>
              <w:rPr>
                <w:rFonts w:ascii="Times New Roman" w:eastAsia="Times New Roman" w:hAnsi="Times New Roman" w:cs="Times New Roman"/>
                <w:sz w:val="24"/>
              </w:rPr>
              <w:t>50</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54C145E7" w14:textId="77777777" w:rsidR="001208C9" w:rsidRDefault="00202504">
            <w:pPr>
              <w:ind w:left="98"/>
            </w:pPr>
            <w:r>
              <w:rPr>
                <w:i/>
              </w:rPr>
              <w:t xml:space="preserve">Hôtel de Ville de </w:t>
            </w:r>
          </w:p>
          <w:p w14:paraId="15A3A382"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41C47DFB"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2A21D22A"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6E884FC6" w14:textId="77777777" w:rsidR="001208C9" w:rsidRDefault="00202504">
            <w:pPr>
              <w:ind w:left="156"/>
              <w:jc w:val="center"/>
            </w:pPr>
            <w:r>
              <w:rPr>
                <w:i/>
              </w:rPr>
              <w:t xml:space="preserve"> </w:t>
            </w:r>
          </w:p>
        </w:tc>
      </w:tr>
      <w:tr w:rsidR="001208C9" w14:paraId="29F84477" w14:textId="77777777">
        <w:trPr>
          <w:trHeight w:val="771"/>
        </w:trPr>
        <w:tc>
          <w:tcPr>
            <w:tcW w:w="768" w:type="dxa"/>
            <w:tcBorders>
              <w:top w:val="double" w:sz="4" w:space="0" w:color="000000"/>
              <w:left w:val="double" w:sz="4" w:space="0" w:color="000000"/>
              <w:bottom w:val="double" w:sz="4" w:space="0" w:color="000000"/>
              <w:right w:val="single" w:sz="4" w:space="0" w:color="000000"/>
            </w:tcBorders>
          </w:tcPr>
          <w:p w14:paraId="2AA75635" w14:textId="77777777" w:rsidR="001208C9" w:rsidRDefault="00202504">
            <w:pPr>
              <w:ind w:left="107"/>
              <w:jc w:val="center"/>
            </w:pPr>
            <w:r>
              <w:rPr>
                <w:i/>
              </w:rPr>
              <w:t xml:space="preserve">15 </w:t>
            </w:r>
          </w:p>
        </w:tc>
        <w:tc>
          <w:tcPr>
            <w:tcW w:w="1769" w:type="dxa"/>
            <w:tcBorders>
              <w:top w:val="single" w:sz="4" w:space="0" w:color="221F1F"/>
              <w:left w:val="single" w:sz="4" w:space="0" w:color="000000"/>
              <w:bottom w:val="single" w:sz="4" w:space="0" w:color="221F1F"/>
              <w:right w:val="single" w:sz="4" w:space="0" w:color="221F1F"/>
            </w:tcBorders>
          </w:tcPr>
          <w:p w14:paraId="70A2FA68" w14:textId="77777777" w:rsidR="001208C9" w:rsidRDefault="00202504">
            <w:pPr>
              <w:ind w:left="137"/>
            </w:pPr>
            <w:r>
              <w:rPr>
                <w:b/>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376D48BD"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68C564B"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00D78112" w14:textId="77777777" w:rsidR="001208C9" w:rsidRDefault="00202504">
            <w:pPr>
              <w:ind w:left="98"/>
            </w:pPr>
            <w:r>
              <w:rPr>
                <w:i/>
              </w:rPr>
              <w:t xml:space="preserve">Hôtel de Ville de </w:t>
            </w:r>
          </w:p>
          <w:p w14:paraId="667F52E6"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3D9C26B6"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2A85DB4D"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6C3AE1E0" w14:textId="77777777" w:rsidR="001208C9" w:rsidRDefault="00202504">
            <w:pPr>
              <w:ind w:left="156"/>
              <w:jc w:val="center"/>
            </w:pPr>
            <w:r>
              <w:rPr>
                <w:i/>
              </w:rPr>
              <w:t xml:space="preserve"> </w:t>
            </w:r>
          </w:p>
        </w:tc>
      </w:tr>
      <w:tr w:rsidR="001208C9" w14:paraId="08F2D1DE" w14:textId="77777777">
        <w:trPr>
          <w:trHeight w:val="768"/>
        </w:trPr>
        <w:tc>
          <w:tcPr>
            <w:tcW w:w="768" w:type="dxa"/>
            <w:tcBorders>
              <w:top w:val="double" w:sz="4" w:space="0" w:color="000000"/>
              <w:left w:val="double" w:sz="4" w:space="0" w:color="000000"/>
              <w:bottom w:val="double" w:sz="4" w:space="0" w:color="000000"/>
              <w:right w:val="single" w:sz="4" w:space="0" w:color="000000"/>
            </w:tcBorders>
          </w:tcPr>
          <w:p w14:paraId="346746E6" w14:textId="77777777" w:rsidR="001208C9" w:rsidRDefault="00202504">
            <w:pPr>
              <w:ind w:left="107"/>
              <w:jc w:val="center"/>
            </w:pPr>
            <w:r>
              <w:rPr>
                <w:i/>
              </w:rPr>
              <w:lastRenderedPageBreak/>
              <w:t xml:space="preserve">16 </w:t>
            </w:r>
          </w:p>
        </w:tc>
        <w:tc>
          <w:tcPr>
            <w:tcW w:w="1769" w:type="dxa"/>
            <w:tcBorders>
              <w:top w:val="single" w:sz="4" w:space="0" w:color="221F1F"/>
              <w:left w:val="single" w:sz="4" w:space="0" w:color="000000"/>
              <w:bottom w:val="single" w:sz="4" w:space="0" w:color="221F1F"/>
              <w:right w:val="single" w:sz="4" w:space="0" w:color="221F1F"/>
            </w:tcBorders>
          </w:tcPr>
          <w:p w14:paraId="7917ABD6" w14:textId="77777777" w:rsidR="001208C9" w:rsidRDefault="00202504">
            <w:pPr>
              <w:ind w:left="146"/>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1C28191F"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49586EC9"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609EFB85" w14:textId="77777777" w:rsidR="001208C9" w:rsidRDefault="00202504">
            <w:pPr>
              <w:ind w:left="98"/>
            </w:pPr>
            <w:r>
              <w:rPr>
                <w:i/>
              </w:rPr>
              <w:t xml:space="preserve">Hôtel de Ville de </w:t>
            </w:r>
          </w:p>
          <w:p w14:paraId="4E2409BD"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57966B21"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4098B82A"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3DDE01AB" w14:textId="77777777" w:rsidR="001208C9" w:rsidRDefault="00202504">
            <w:pPr>
              <w:ind w:left="156"/>
              <w:jc w:val="center"/>
            </w:pPr>
            <w:r>
              <w:rPr>
                <w:i/>
              </w:rPr>
              <w:t xml:space="preserve"> </w:t>
            </w:r>
          </w:p>
        </w:tc>
      </w:tr>
      <w:tr w:rsidR="001208C9" w14:paraId="1CB83331" w14:textId="77777777">
        <w:trPr>
          <w:trHeight w:val="771"/>
        </w:trPr>
        <w:tc>
          <w:tcPr>
            <w:tcW w:w="768" w:type="dxa"/>
            <w:tcBorders>
              <w:top w:val="double" w:sz="4" w:space="0" w:color="000000"/>
              <w:left w:val="double" w:sz="4" w:space="0" w:color="000000"/>
              <w:bottom w:val="double" w:sz="4" w:space="0" w:color="000000"/>
              <w:right w:val="single" w:sz="4" w:space="0" w:color="000000"/>
            </w:tcBorders>
          </w:tcPr>
          <w:p w14:paraId="6669F5D5" w14:textId="77777777" w:rsidR="001208C9" w:rsidRDefault="00202504">
            <w:pPr>
              <w:ind w:left="107"/>
              <w:jc w:val="center"/>
            </w:pPr>
            <w:r>
              <w:rPr>
                <w:i/>
              </w:rPr>
              <w:t xml:space="preserve">17 </w:t>
            </w:r>
          </w:p>
        </w:tc>
        <w:tc>
          <w:tcPr>
            <w:tcW w:w="1769" w:type="dxa"/>
            <w:tcBorders>
              <w:top w:val="single" w:sz="4" w:space="0" w:color="221F1F"/>
              <w:left w:val="single" w:sz="4" w:space="0" w:color="000000"/>
              <w:bottom w:val="single" w:sz="4" w:space="0" w:color="221F1F"/>
              <w:right w:val="single" w:sz="4" w:space="0" w:color="221F1F"/>
            </w:tcBorders>
          </w:tcPr>
          <w:p w14:paraId="0A08D176" w14:textId="77777777" w:rsidR="001208C9" w:rsidRDefault="00202504">
            <w:pPr>
              <w:ind w:left="137"/>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F58509F"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4A199271"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5213D91C" w14:textId="77777777" w:rsidR="001208C9" w:rsidRDefault="00202504">
            <w:pPr>
              <w:ind w:left="98"/>
            </w:pPr>
            <w:r>
              <w:rPr>
                <w:i/>
              </w:rPr>
              <w:t xml:space="preserve">Hôtel de Ville de </w:t>
            </w:r>
          </w:p>
          <w:p w14:paraId="5E7CDBC4"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7707CAD0"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00FC7AE3"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71030A8A" w14:textId="77777777" w:rsidR="001208C9" w:rsidRDefault="00202504">
            <w:pPr>
              <w:ind w:left="156"/>
              <w:jc w:val="center"/>
            </w:pPr>
            <w:r>
              <w:rPr>
                <w:i/>
              </w:rPr>
              <w:t xml:space="preserve"> </w:t>
            </w:r>
          </w:p>
        </w:tc>
      </w:tr>
      <w:tr w:rsidR="001208C9" w14:paraId="46C0B8F0" w14:textId="77777777">
        <w:trPr>
          <w:trHeight w:val="771"/>
        </w:trPr>
        <w:tc>
          <w:tcPr>
            <w:tcW w:w="768" w:type="dxa"/>
            <w:tcBorders>
              <w:top w:val="double" w:sz="4" w:space="0" w:color="000000"/>
              <w:left w:val="double" w:sz="4" w:space="0" w:color="000000"/>
              <w:bottom w:val="double" w:sz="4" w:space="0" w:color="000000"/>
              <w:right w:val="single" w:sz="4" w:space="0" w:color="000000"/>
            </w:tcBorders>
          </w:tcPr>
          <w:p w14:paraId="6190A2C2" w14:textId="77777777" w:rsidR="001208C9" w:rsidRDefault="00202504">
            <w:pPr>
              <w:ind w:left="107"/>
              <w:jc w:val="center"/>
            </w:pPr>
            <w:r>
              <w:rPr>
                <w:i/>
              </w:rPr>
              <w:t xml:space="preserve">18 </w:t>
            </w:r>
          </w:p>
        </w:tc>
        <w:tc>
          <w:tcPr>
            <w:tcW w:w="1769" w:type="dxa"/>
            <w:tcBorders>
              <w:top w:val="single" w:sz="4" w:space="0" w:color="221F1F"/>
              <w:left w:val="single" w:sz="4" w:space="0" w:color="000000"/>
              <w:bottom w:val="single" w:sz="4" w:space="0" w:color="221F1F"/>
              <w:right w:val="single" w:sz="4" w:space="0" w:color="221F1F"/>
            </w:tcBorders>
          </w:tcPr>
          <w:p w14:paraId="04C0E304" w14:textId="77777777" w:rsidR="001208C9" w:rsidRDefault="00202504">
            <w:pPr>
              <w:ind w:left="137"/>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76D1D190"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6A617B98"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38CF60D8" w14:textId="77777777" w:rsidR="001208C9" w:rsidRDefault="00202504">
            <w:pPr>
              <w:ind w:left="98"/>
            </w:pPr>
            <w:r>
              <w:rPr>
                <w:i/>
              </w:rPr>
              <w:t xml:space="preserve">Hôtel de Ville de </w:t>
            </w:r>
          </w:p>
          <w:p w14:paraId="06C30428"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0283232A"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7BE8B14F"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28E7269A" w14:textId="77777777" w:rsidR="001208C9" w:rsidRDefault="00202504">
            <w:pPr>
              <w:ind w:left="156"/>
              <w:jc w:val="center"/>
            </w:pPr>
            <w:r>
              <w:rPr>
                <w:i/>
              </w:rPr>
              <w:t xml:space="preserve"> </w:t>
            </w:r>
          </w:p>
        </w:tc>
      </w:tr>
    </w:tbl>
    <w:p w14:paraId="6A83A49A" w14:textId="77777777" w:rsidR="001208C9" w:rsidRDefault="001208C9">
      <w:pPr>
        <w:spacing w:after="0"/>
        <w:ind w:left="-1440" w:right="15379"/>
      </w:pPr>
    </w:p>
    <w:tbl>
      <w:tblPr>
        <w:tblStyle w:val="TableGrid"/>
        <w:tblW w:w="14872" w:type="dxa"/>
        <w:tblInd w:w="82" w:type="dxa"/>
        <w:tblCellMar>
          <w:top w:w="17" w:type="dxa"/>
          <w:left w:w="12" w:type="dxa"/>
          <w:right w:w="115" w:type="dxa"/>
        </w:tblCellMar>
        <w:tblLook w:val="04A0" w:firstRow="1" w:lastRow="0" w:firstColumn="1" w:lastColumn="0" w:noHBand="0" w:noVBand="1"/>
      </w:tblPr>
      <w:tblGrid>
        <w:gridCol w:w="767"/>
        <w:gridCol w:w="1769"/>
        <w:gridCol w:w="1285"/>
        <w:gridCol w:w="1522"/>
        <w:gridCol w:w="2146"/>
        <w:gridCol w:w="1651"/>
        <w:gridCol w:w="2907"/>
        <w:gridCol w:w="2825"/>
      </w:tblGrid>
      <w:tr w:rsidR="001208C9" w14:paraId="5735BCA6" w14:textId="77777777">
        <w:trPr>
          <w:trHeight w:val="761"/>
        </w:trPr>
        <w:tc>
          <w:tcPr>
            <w:tcW w:w="768" w:type="dxa"/>
            <w:tcBorders>
              <w:top w:val="single" w:sz="4" w:space="0" w:color="000000"/>
              <w:left w:val="double" w:sz="4" w:space="0" w:color="000000"/>
              <w:bottom w:val="double" w:sz="4" w:space="0" w:color="000000"/>
              <w:right w:val="single" w:sz="4" w:space="0" w:color="000000"/>
            </w:tcBorders>
          </w:tcPr>
          <w:p w14:paraId="574EAAD8" w14:textId="77777777" w:rsidR="001208C9" w:rsidRDefault="00202504">
            <w:pPr>
              <w:ind w:left="107"/>
              <w:jc w:val="center"/>
            </w:pPr>
            <w:r>
              <w:rPr>
                <w:i/>
              </w:rPr>
              <w:t xml:space="preserve">19 </w:t>
            </w:r>
          </w:p>
        </w:tc>
        <w:tc>
          <w:tcPr>
            <w:tcW w:w="1769" w:type="dxa"/>
            <w:tcBorders>
              <w:top w:val="single" w:sz="4" w:space="0" w:color="221F1F"/>
              <w:left w:val="single" w:sz="4" w:space="0" w:color="000000"/>
              <w:bottom w:val="single" w:sz="4" w:space="0" w:color="221F1F"/>
              <w:right w:val="single" w:sz="4" w:space="0" w:color="221F1F"/>
            </w:tcBorders>
          </w:tcPr>
          <w:p w14:paraId="7FFD06D1" w14:textId="77777777" w:rsidR="001208C9" w:rsidRDefault="00202504">
            <w:pPr>
              <w:ind w:left="137"/>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28FB84C6"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54217BB7"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single" w:sz="4" w:space="0" w:color="000000"/>
              <w:left w:val="single" w:sz="4" w:space="0" w:color="000000"/>
              <w:bottom w:val="double" w:sz="4" w:space="0" w:color="000000"/>
              <w:right w:val="single" w:sz="4" w:space="0" w:color="000000"/>
            </w:tcBorders>
          </w:tcPr>
          <w:p w14:paraId="239408E1" w14:textId="77777777" w:rsidR="001208C9" w:rsidRDefault="00202504">
            <w:pPr>
              <w:ind w:left="98"/>
            </w:pPr>
            <w:r>
              <w:rPr>
                <w:i/>
              </w:rPr>
              <w:t xml:space="preserve">Hôtel de Ville de </w:t>
            </w:r>
          </w:p>
          <w:p w14:paraId="01255AB6" w14:textId="77777777" w:rsidR="001208C9" w:rsidRDefault="00202504">
            <w:pPr>
              <w:ind w:left="98"/>
            </w:pPr>
            <w:r>
              <w:rPr>
                <w:i/>
              </w:rPr>
              <w:t xml:space="preserve">ZOETELE </w:t>
            </w:r>
          </w:p>
        </w:tc>
        <w:tc>
          <w:tcPr>
            <w:tcW w:w="1651" w:type="dxa"/>
            <w:tcBorders>
              <w:top w:val="single" w:sz="4" w:space="0" w:color="000000"/>
              <w:left w:val="single" w:sz="4" w:space="0" w:color="000000"/>
              <w:bottom w:val="double" w:sz="4" w:space="0" w:color="000000"/>
              <w:right w:val="single" w:sz="4" w:space="0" w:color="000000"/>
            </w:tcBorders>
          </w:tcPr>
          <w:p w14:paraId="1115A9B9" w14:textId="77777777" w:rsidR="001208C9" w:rsidRDefault="00202504">
            <w:r>
              <w:rPr>
                <w:i/>
              </w:rPr>
              <w:t xml:space="preserve">Deux mois </w:t>
            </w:r>
          </w:p>
        </w:tc>
        <w:tc>
          <w:tcPr>
            <w:tcW w:w="2907" w:type="dxa"/>
            <w:tcBorders>
              <w:top w:val="single" w:sz="4" w:space="0" w:color="000000"/>
              <w:left w:val="single" w:sz="4" w:space="0" w:color="000000"/>
              <w:bottom w:val="double" w:sz="4" w:space="0" w:color="000000"/>
              <w:right w:val="single" w:sz="4" w:space="0" w:color="000000"/>
            </w:tcBorders>
          </w:tcPr>
          <w:p w14:paraId="071CDB21" w14:textId="77777777" w:rsidR="001208C9" w:rsidRDefault="00202504">
            <w:pPr>
              <w:ind w:left="96"/>
            </w:pPr>
            <w:r>
              <w:rPr>
                <w:i/>
              </w:rPr>
              <w:t xml:space="preserve">Deux mois </w:t>
            </w:r>
          </w:p>
        </w:tc>
        <w:tc>
          <w:tcPr>
            <w:tcW w:w="2825" w:type="dxa"/>
            <w:tcBorders>
              <w:top w:val="single" w:sz="4" w:space="0" w:color="000000"/>
              <w:left w:val="single" w:sz="4" w:space="0" w:color="000000"/>
              <w:bottom w:val="double" w:sz="4" w:space="0" w:color="000000"/>
              <w:right w:val="double" w:sz="4" w:space="0" w:color="000000"/>
            </w:tcBorders>
          </w:tcPr>
          <w:p w14:paraId="790F3373" w14:textId="77777777" w:rsidR="001208C9" w:rsidRDefault="00202504">
            <w:pPr>
              <w:ind w:left="156"/>
              <w:jc w:val="center"/>
            </w:pPr>
            <w:r>
              <w:rPr>
                <w:i/>
              </w:rPr>
              <w:t xml:space="preserve"> </w:t>
            </w:r>
          </w:p>
        </w:tc>
      </w:tr>
      <w:tr w:rsidR="001208C9" w14:paraId="6CCBD550" w14:textId="77777777">
        <w:trPr>
          <w:trHeight w:val="761"/>
        </w:trPr>
        <w:tc>
          <w:tcPr>
            <w:tcW w:w="768" w:type="dxa"/>
            <w:tcBorders>
              <w:top w:val="double" w:sz="4" w:space="0" w:color="000000"/>
              <w:left w:val="double" w:sz="4" w:space="0" w:color="000000"/>
              <w:bottom w:val="single" w:sz="4" w:space="0" w:color="000000"/>
              <w:right w:val="single" w:sz="4" w:space="0" w:color="000000"/>
            </w:tcBorders>
          </w:tcPr>
          <w:p w14:paraId="439303E5" w14:textId="77777777" w:rsidR="001208C9" w:rsidRDefault="00202504">
            <w:pPr>
              <w:ind w:left="107"/>
              <w:jc w:val="center"/>
            </w:pPr>
            <w:r>
              <w:rPr>
                <w:i/>
              </w:rPr>
              <w:t xml:space="preserve">20 </w:t>
            </w:r>
          </w:p>
        </w:tc>
        <w:tc>
          <w:tcPr>
            <w:tcW w:w="1769" w:type="dxa"/>
            <w:tcBorders>
              <w:top w:val="single" w:sz="4" w:space="0" w:color="221F1F"/>
              <w:left w:val="single" w:sz="4" w:space="0" w:color="000000"/>
              <w:bottom w:val="single" w:sz="4" w:space="0" w:color="000000"/>
              <w:right w:val="single" w:sz="4" w:space="0" w:color="221F1F"/>
            </w:tcBorders>
          </w:tcPr>
          <w:p w14:paraId="7A094EFD" w14:textId="77777777" w:rsidR="001208C9" w:rsidRDefault="00202504">
            <w:pPr>
              <w:ind w:left="137"/>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52284834"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6E66DC50"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double" w:sz="4" w:space="0" w:color="000000"/>
              <w:left w:val="single" w:sz="4" w:space="0" w:color="000000"/>
              <w:bottom w:val="single" w:sz="4" w:space="0" w:color="000000"/>
              <w:right w:val="single" w:sz="4" w:space="0" w:color="000000"/>
            </w:tcBorders>
          </w:tcPr>
          <w:p w14:paraId="7B1ED8B4" w14:textId="77777777" w:rsidR="001208C9" w:rsidRDefault="00202504">
            <w:pPr>
              <w:ind w:left="98"/>
            </w:pPr>
            <w:r>
              <w:rPr>
                <w:i/>
              </w:rPr>
              <w:t xml:space="preserve">Hôtel de Ville de </w:t>
            </w:r>
          </w:p>
          <w:p w14:paraId="696C641B"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single" w:sz="4" w:space="0" w:color="000000"/>
              <w:right w:val="single" w:sz="4" w:space="0" w:color="000000"/>
            </w:tcBorders>
          </w:tcPr>
          <w:p w14:paraId="7E493D3E" w14:textId="77777777" w:rsidR="001208C9" w:rsidRDefault="00202504">
            <w:r>
              <w:rPr>
                <w:i/>
              </w:rPr>
              <w:t>Deux mois</w:t>
            </w:r>
            <w:r>
              <w:t xml:space="preserve"> </w:t>
            </w:r>
          </w:p>
        </w:tc>
        <w:tc>
          <w:tcPr>
            <w:tcW w:w="2907" w:type="dxa"/>
            <w:tcBorders>
              <w:top w:val="double" w:sz="4" w:space="0" w:color="000000"/>
              <w:left w:val="single" w:sz="4" w:space="0" w:color="000000"/>
              <w:bottom w:val="single" w:sz="4" w:space="0" w:color="000000"/>
              <w:right w:val="single" w:sz="4" w:space="0" w:color="000000"/>
            </w:tcBorders>
          </w:tcPr>
          <w:p w14:paraId="5ABF60C5"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single" w:sz="4" w:space="0" w:color="000000"/>
              <w:right w:val="double" w:sz="4" w:space="0" w:color="000000"/>
            </w:tcBorders>
          </w:tcPr>
          <w:p w14:paraId="7AF0391C" w14:textId="77777777" w:rsidR="001208C9" w:rsidRDefault="00202504">
            <w:pPr>
              <w:ind w:left="156"/>
              <w:jc w:val="center"/>
            </w:pPr>
            <w:r>
              <w:rPr>
                <w:i/>
              </w:rPr>
              <w:t xml:space="preserve"> </w:t>
            </w:r>
          </w:p>
        </w:tc>
      </w:tr>
      <w:tr w:rsidR="001208C9" w14:paraId="78CC85C9" w14:textId="77777777">
        <w:trPr>
          <w:trHeight w:val="759"/>
        </w:trPr>
        <w:tc>
          <w:tcPr>
            <w:tcW w:w="768" w:type="dxa"/>
            <w:tcBorders>
              <w:top w:val="single" w:sz="4" w:space="0" w:color="000000"/>
              <w:left w:val="double" w:sz="4" w:space="0" w:color="000000"/>
              <w:bottom w:val="single" w:sz="4" w:space="0" w:color="000000"/>
              <w:right w:val="single" w:sz="4" w:space="0" w:color="000000"/>
            </w:tcBorders>
          </w:tcPr>
          <w:p w14:paraId="62C35EDD" w14:textId="77777777" w:rsidR="001208C9" w:rsidRDefault="00202504">
            <w:pPr>
              <w:ind w:left="107"/>
              <w:jc w:val="center"/>
            </w:pPr>
            <w:r>
              <w:rPr>
                <w:i/>
              </w:rPr>
              <w:t xml:space="preserve">21 </w:t>
            </w:r>
          </w:p>
        </w:tc>
        <w:tc>
          <w:tcPr>
            <w:tcW w:w="1769" w:type="dxa"/>
            <w:tcBorders>
              <w:top w:val="single" w:sz="4" w:space="0" w:color="000000"/>
              <w:left w:val="single" w:sz="4" w:space="0" w:color="000000"/>
              <w:bottom w:val="single" w:sz="4" w:space="0" w:color="000000"/>
              <w:right w:val="single" w:sz="4" w:space="0" w:color="221F1F"/>
            </w:tcBorders>
          </w:tcPr>
          <w:p w14:paraId="7C1B2769" w14:textId="77777777" w:rsidR="001208C9" w:rsidRDefault="00202504">
            <w:pPr>
              <w:ind w:left="137"/>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38C3F343"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50581E97"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single" w:sz="4" w:space="0" w:color="000000"/>
              <w:left w:val="single" w:sz="4" w:space="0" w:color="000000"/>
              <w:bottom w:val="double" w:sz="4" w:space="0" w:color="000000"/>
              <w:right w:val="single" w:sz="4" w:space="0" w:color="000000"/>
            </w:tcBorders>
          </w:tcPr>
          <w:p w14:paraId="5F9A6B1C" w14:textId="77777777" w:rsidR="001208C9" w:rsidRDefault="00202504">
            <w:pPr>
              <w:ind w:left="98"/>
            </w:pPr>
            <w:r>
              <w:rPr>
                <w:i/>
              </w:rPr>
              <w:t xml:space="preserve">Hôtel de Ville de </w:t>
            </w:r>
          </w:p>
          <w:p w14:paraId="420BEC5C" w14:textId="77777777" w:rsidR="001208C9" w:rsidRDefault="00202504">
            <w:pPr>
              <w:ind w:left="98"/>
            </w:pPr>
            <w:r>
              <w:rPr>
                <w:i/>
              </w:rPr>
              <w:t xml:space="preserve">ZOETELE </w:t>
            </w:r>
          </w:p>
        </w:tc>
        <w:tc>
          <w:tcPr>
            <w:tcW w:w="1651" w:type="dxa"/>
            <w:tcBorders>
              <w:top w:val="single" w:sz="4" w:space="0" w:color="000000"/>
              <w:left w:val="single" w:sz="4" w:space="0" w:color="000000"/>
              <w:bottom w:val="double" w:sz="4" w:space="0" w:color="000000"/>
              <w:right w:val="single" w:sz="4" w:space="0" w:color="000000"/>
            </w:tcBorders>
          </w:tcPr>
          <w:p w14:paraId="5E77616F" w14:textId="77777777" w:rsidR="001208C9" w:rsidRDefault="00202504">
            <w:r>
              <w:rPr>
                <w:i/>
              </w:rPr>
              <w:t xml:space="preserve">Deux mois </w:t>
            </w:r>
          </w:p>
        </w:tc>
        <w:tc>
          <w:tcPr>
            <w:tcW w:w="2907" w:type="dxa"/>
            <w:tcBorders>
              <w:top w:val="single" w:sz="4" w:space="0" w:color="000000"/>
              <w:left w:val="single" w:sz="4" w:space="0" w:color="000000"/>
              <w:bottom w:val="double" w:sz="4" w:space="0" w:color="000000"/>
              <w:right w:val="single" w:sz="4" w:space="0" w:color="000000"/>
            </w:tcBorders>
          </w:tcPr>
          <w:p w14:paraId="24E1BB43" w14:textId="77777777" w:rsidR="001208C9" w:rsidRDefault="00202504">
            <w:pPr>
              <w:ind w:left="96"/>
            </w:pPr>
            <w:r>
              <w:rPr>
                <w:i/>
              </w:rPr>
              <w:t xml:space="preserve">Deux mois </w:t>
            </w:r>
          </w:p>
        </w:tc>
        <w:tc>
          <w:tcPr>
            <w:tcW w:w="2825" w:type="dxa"/>
            <w:tcBorders>
              <w:top w:val="single" w:sz="4" w:space="0" w:color="000000"/>
              <w:left w:val="single" w:sz="4" w:space="0" w:color="000000"/>
              <w:bottom w:val="single" w:sz="4" w:space="0" w:color="000000"/>
              <w:right w:val="double" w:sz="4" w:space="0" w:color="000000"/>
            </w:tcBorders>
          </w:tcPr>
          <w:p w14:paraId="02D9CE50" w14:textId="77777777" w:rsidR="001208C9" w:rsidRDefault="00202504">
            <w:pPr>
              <w:ind w:left="156"/>
              <w:jc w:val="center"/>
            </w:pPr>
            <w:r>
              <w:rPr>
                <w:i/>
              </w:rPr>
              <w:t xml:space="preserve"> </w:t>
            </w:r>
          </w:p>
        </w:tc>
      </w:tr>
      <w:tr w:rsidR="001208C9" w14:paraId="5F5C8619" w14:textId="77777777">
        <w:trPr>
          <w:trHeight w:val="770"/>
        </w:trPr>
        <w:tc>
          <w:tcPr>
            <w:tcW w:w="768" w:type="dxa"/>
            <w:tcBorders>
              <w:top w:val="single" w:sz="4" w:space="0" w:color="000000"/>
              <w:left w:val="double" w:sz="4" w:space="0" w:color="000000"/>
              <w:bottom w:val="double" w:sz="4" w:space="0" w:color="000000"/>
              <w:right w:val="single" w:sz="4" w:space="0" w:color="000000"/>
            </w:tcBorders>
          </w:tcPr>
          <w:p w14:paraId="59356F19" w14:textId="77777777" w:rsidR="001208C9" w:rsidRDefault="00202504">
            <w:pPr>
              <w:ind w:left="107"/>
              <w:jc w:val="center"/>
            </w:pPr>
            <w:r>
              <w:rPr>
                <w:i/>
              </w:rPr>
              <w:t xml:space="preserve">22 </w:t>
            </w:r>
          </w:p>
        </w:tc>
        <w:tc>
          <w:tcPr>
            <w:tcW w:w="1769" w:type="dxa"/>
            <w:tcBorders>
              <w:top w:val="single" w:sz="4" w:space="0" w:color="000000"/>
              <w:left w:val="single" w:sz="4" w:space="0" w:color="000000"/>
              <w:bottom w:val="single" w:sz="4" w:space="0" w:color="221F1F"/>
              <w:right w:val="single" w:sz="4" w:space="0" w:color="221F1F"/>
            </w:tcBorders>
            <w:vAlign w:val="center"/>
          </w:tcPr>
          <w:p w14:paraId="71F40565" w14:textId="77777777" w:rsidR="001208C9" w:rsidRDefault="00202504">
            <w:pPr>
              <w:ind w:left="137"/>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397FE270"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A1EA825"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05257BE5" w14:textId="77777777" w:rsidR="001208C9" w:rsidRDefault="00202504">
            <w:pPr>
              <w:ind w:left="98"/>
            </w:pPr>
            <w:r>
              <w:rPr>
                <w:i/>
              </w:rPr>
              <w:t xml:space="preserve">Hôtel de Ville de </w:t>
            </w:r>
          </w:p>
          <w:p w14:paraId="0A0EBBC3"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7245EAD3"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7F4E8953" w14:textId="77777777" w:rsidR="001208C9" w:rsidRDefault="00202504">
            <w:pPr>
              <w:ind w:left="96"/>
            </w:pPr>
            <w:r>
              <w:rPr>
                <w:i/>
              </w:rPr>
              <w:t>Deux mois</w:t>
            </w:r>
            <w:r>
              <w:t xml:space="preserve"> </w:t>
            </w:r>
          </w:p>
        </w:tc>
        <w:tc>
          <w:tcPr>
            <w:tcW w:w="2825" w:type="dxa"/>
            <w:tcBorders>
              <w:top w:val="single" w:sz="4" w:space="0" w:color="000000"/>
              <w:left w:val="single" w:sz="4" w:space="0" w:color="000000"/>
              <w:bottom w:val="double" w:sz="4" w:space="0" w:color="000000"/>
              <w:right w:val="double" w:sz="4" w:space="0" w:color="000000"/>
            </w:tcBorders>
          </w:tcPr>
          <w:p w14:paraId="02F72BEB" w14:textId="77777777" w:rsidR="001208C9" w:rsidRDefault="00202504">
            <w:pPr>
              <w:ind w:left="156"/>
              <w:jc w:val="center"/>
            </w:pPr>
            <w:r>
              <w:rPr>
                <w:i/>
              </w:rPr>
              <w:t xml:space="preserve"> </w:t>
            </w:r>
          </w:p>
        </w:tc>
      </w:tr>
      <w:tr w:rsidR="001208C9" w14:paraId="6DC85B4F" w14:textId="77777777">
        <w:trPr>
          <w:trHeight w:val="768"/>
        </w:trPr>
        <w:tc>
          <w:tcPr>
            <w:tcW w:w="768" w:type="dxa"/>
            <w:tcBorders>
              <w:top w:val="double" w:sz="4" w:space="0" w:color="000000"/>
              <w:left w:val="double" w:sz="4" w:space="0" w:color="000000"/>
              <w:bottom w:val="double" w:sz="4" w:space="0" w:color="000000"/>
              <w:right w:val="single" w:sz="4" w:space="0" w:color="000000"/>
            </w:tcBorders>
          </w:tcPr>
          <w:p w14:paraId="7B9161F8" w14:textId="77777777" w:rsidR="001208C9" w:rsidRDefault="00202504">
            <w:pPr>
              <w:ind w:left="107"/>
              <w:jc w:val="center"/>
            </w:pPr>
            <w:r>
              <w:rPr>
                <w:i/>
              </w:rPr>
              <w:t xml:space="preserve">23 </w:t>
            </w:r>
          </w:p>
        </w:tc>
        <w:tc>
          <w:tcPr>
            <w:tcW w:w="1769" w:type="dxa"/>
            <w:tcBorders>
              <w:top w:val="single" w:sz="4" w:space="0" w:color="221F1F"/>
              <w:left w:val="single" w:sz="4" w:space="0" w:color="000000"/>
              <w:bottom w:val="single" w:sz="4" w:space="0" w:color="221F1F"/>
              <w:right w:val="single" w:sz="4" w:space="0" w:color="221F1F"/>
            </w:tcBorders>
          </w:tcPr>
          <w:p w14:paraId="136865BA" w14:textId="77777777" w:rsidR="001208C9" w:rsidRDefault="00202504">
            <w:pPr>
              <w:ind w:left="137"/>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27134326"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2903D396"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12D8DF9C" w14:textId="77777777" w:rsidR="001208C9" w:rsidRDefault="00202504">
            <w:pPr>
              <w:ind w:left="98"/>
            </w:pPr>
            <w:r>
              <w:rPr>
                <w:i/>
              </w:rPr>
              <w:t xml:space="preserve">Hôtel de Ville de </w:t>
            </w:r>
          </w:p>
          <w:p w14:paraId="25072D67"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1F659812"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1787A13D"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49416B90" w14:textId="77777777" w:rsidR="001208C9" w:rsidRDefault="00202504">
            <w:pPr>
              <w:ind w:left="156"/>
              <w:jc w:val="center"/>
            </w:pPr>
            <w:r>
              <w:rPr>
                <w:i/>
              </w:rPr>
              <w:t xml:space="preserve"> </w:t>
            </w:r>
          </w:p>
        </w:tc>
      </w:tr>
      <w:tr w:rsidR="001208C9" w14:paraId="3E7490CB" w14:textId="77777777">
        <w:trPr>
          <w:trHeight w:val="771"/>
        </w:trPr>
        <w:tc>
          <w:tcPr>
            <w:tcW w:w="768" w:type="dxa"/>
            <w:tcBorders>
              <w:top w:val="double" w:sz="4" w:space="0" w:color="000000"/>
              <w:left w:val="double" w:sz="4" w:space="0" w:color="000000"/>
              <w:bottom w:val="double" w:sz="4" w:space="0" w:color="000000"/>
              <w:right w:val="single" w:sz="4" w:space="0" w:color="000000"/>
            </w:tcBorders>
          </w:tcPr>
          <w:p w14:paraId="3A63EA66" w14:textId="77777777" w:rsidR="001208C9" w:rsidRDefault="00202504">
            <w:pPr>
              <w:ind w:left="107"/>
              <w:jc w:val="center"/>
            </w:pPr>
            <w:r>
              <w:rPr>
                <w:i/>
              </w:rPr>
              <w:t xml:space="preserve">24 </w:t>
            </w:r>
          </w:p>
        </w:tc>
        <w:tc>
          <w:tcPr>
            <w:tcW w:w="1769" w:type="dxa"/>
            <w:tcBorders>
              <w:top w:val="single" w:sz="4" w:space="0" w:color="221F1F"/>
              <w:left w:val="single" w:sz="4" w:space="0" w:color="000000"/>
              <w:bottom w:val="single" w:sz="4" w:space="0" w:color="221F1F"/>
              <w:right w:val="single" w:sz="4" w:space="0" w:color="221F1F"/>
            </w:tcBorders>
          </w:tcPr>
          <w:p w14:paraId="262418E8" w14:textId="77777777" w:rsidR="001208C9" w:rsidRDefault="00202504">
            <w:pPr>
              <w:ind w:left="214"/>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51DC4B8E"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0B4B672C"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66C1BBA1" w14:textId="77777777" w:rsidR="001208C9" w:rsidRDefault="00202504">
            <w:pPr>
              <w:ind w:left="98"/>
            </w:pPr>
            <w:r>
              <w:rPr>
                <w:i/>
              </w:rPr>
              <w:t xml:space="preserve">Hôtel de Ville de </w:t>
            </w:r>
          </w:p>
          <w:p w14:paraId="3147F59E"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30A677FB"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7D5599E4"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57FDCB7E" w14:textId="77777777" w:rsidR="001208C9" w:rsidRDefault="00202504">
            <w:pPr>
              <w:ind w:left="156"/>
              <w:jc w:val="center"/>
            </w:pPr>
            <w:r>
              <w:rPr>
                <w:i/>
              </w:rPr>
              <w:t xml:space="preserve"> </w:t>
            </w:r>
          </w:p>
        </w:tc>
      </w:tr>
      <w:tr w:rsidR="001208C9" w14:paraId="73A534C9"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18E3846E" w14:textId="77777777" w:rsidR="001208C9" w:rsidRDefault="00202504">
            <w:pPr>
              <w:ind w:left="107"/>
              <w:jc w:val="center"/>
            </w:pPr>
            <w:r>
              <w:rPr>
                <w:i/>
              </w:rPr>
              <w:t xml:space="preserve">25 </w:t>
            </w:r>
          </w:p>
        </w:tc>
        <w:tc>
          <w:tcPr>
            <w:tcW w:w="1769" w:type="dxa"/>
            <w:tcBorders>
              <w:top w:val="single" w:sz="4" w:space="0" w:color="221F1F"/>
              <w:left w:val="single" w:sz="4" w:space="0" w:color="000000"/>
              <w:bottom w:val="single" w:sz="4" w:space="0" w:color="221F1F"/>
              <w:right w:val="single" w:sz="4" w:space="0" w:color="221F1F"/>
            </w:tcBorders>
          </w:tcPr>
          <w:p w14:paraId="6B5C2AC7" w14:textId="77777777" w:rsidR="001208C9" w:rsidRDefault="00202504">
            <w:pPr>
              <w:ind w:left="202"/>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49E204AF"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EDA9918"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233020A9" w14:textId="77777777" w:rsidR="001208C9" w:rsidRDefault="00202504">
            <w:pPr>
              <w:ind w:left="98"/>
            </w:pPr>
            <w:r>
              <w:rPr>
                <w:i/>
              </w:rPr>
              <w:t xml:space="preserve">Hôtel de Ville de </w:t>
            </w:r>
          </w:p>
          <w:p w14:paraId="0861BF73"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28FA6044"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284BE11A"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02077878" w14:textId="77777777" w:rsidR="001208C9" w:rsidRDefault="00202504">
            <w:pPr>
              <w:ind w:left="156"/>
              <w:jc w:val="center"/>
            </w:pPr>
            <w:r>
              <w:rPr>
                <w:i/>
              </w:rPr>
              <w:t xml:space="preserve"> </w:t>
            </w:r>
          </w:p>
        </w:tc>
      </w:tr>
      <w:tr w:rsidR="001208C9" w14:paraId="01006E0D" w14:textId="77777777">
        <w:trPr>
          <w:trHeight w:val="768"/>
        </w:trPr>
        <w:tc>
          <w:tcPr>
            <w:tcW w:w="768" w:type="dxa"/>
            <w:tcBorders>
              <w:top w:val="double" w:sz="4" w:space="0" w:color="000000"/>
              <w:left w:val="double" w:sz="4" w:space="0" w:color="000000"/>
              <w:bottom w:val="double" w:sz="4" w:space="0" w:color="000000"/>
              <w:right w:val="single" w:sz="4" w:space="0" w:color="000000"/>
            </w:tcBorders>
          </w:tcPr>
          <w:p w14:paraId="23E6EEC5" w14:textId="77777777" w:rsidR="001208C9" w:rsidRDefault="00202504">
            <w:pPr>
              <w:ind w:left="107"/>
              <w:jc w:val="center"/>
            </w:pPr>
            <w:r>
              <w:rPr>
                <w:i/>
              </w:rPr>
              <w:lastRenderedPageBreak/>
              <w:t xml:space="preserve">26 </w:t>
            </w:r>
          </w:p>
        </w:tc>
        <w:tc>
          <w:tcPr>
            <w:tcW w:w="1769" w:type="dxa"/>
            <w:tcBorders>
              <w:top w:val="single" w:sz="4" w:space="0" w:color="221F1F"/>
              <w:left w:val="single" w:sz="4" w:space="0" w:color="000000"/>
              <w:bottom w:val="single" w:sz="4" w:space="0" w:color="221F1F"/>
              <w:right w:val="single" w:sz="4" w:space="0" w:color="221F1F"/>
            </w:tcBorders>
          </w:tcPr>
          <w:p w14:paraId="6D62CDC3" w14:textId="77777777" w:rsidR="001208C9" w:rsidRDefault="00202504">
            <w:pPr>
              <w:ind w:left="180"/>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27C95A6"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0085B2B0"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2424B1F4" w14:textId="77777777" w:rsidR="001208C9" w:rsidRDefault="00202504">
            <w:pPr>
              <w:ind w:left="98"/>
            </w:pPr>
            <w:r>
              <w:rPr>
                <w:i/>
              </w:rPr>
              <w:t xml:space="preserve">Hôtel de Ville de </w:t>
            </w:r>
          </w:p>
          <w:p w14:paraId="2ECBA7F7"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55F77C9E"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12749F57"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1F1197FC" w14:textId="77777777" w:rsidR="001208C9" w:rsidRDefault="00202504">
            <w:pPr>
              <w:ind w:left="156"/>
              <w:jc w:val="center"/>
            </w:pPr>
            <w:r>
              <w:rPr>
                <w:i/>
              </w:rPr>
              <w:t xml:space="preserve"> </w:t>
            </w:r>
          </w:p>
        </w:tc>
      </w:tr>
      <w:tr w:rsidR="001208C9" w14:paraId="5A907936" w14:textId="77777777">
        <w:trPr>
          <w:trHeight w:val="771"/>
        </w:trPr>
        <w:tc>
          <w:tcPr>
            <w:tcW w:w="768" w:type="dxa"/>
            <w:tcBorders>
              <w:top w:val="double" w:sz="4" w:space="0" w:color="000000"/>
              <w:left w:val="double" w:sz="4" w:space="0" w:color="000000"/>
              <w:bottom w:val="double" w:sz="4" w:space="0" w:color="000000"/>
              <w:right w:val="single" w:sz="4" w:space="0" w:color="000000"/>
            </w:tcBorders>
          </w:tcPr>
          <w:p w14:paraId="088A917D" w14:textId="77777777" w:rsidR="001208C9" w:rsidRDefault="00202504">
            <w:pPr>
              <w:ind w:left="107"/>
              <w:jc w:val="center"/>
            </w:pPr>
            <w:r>
              <w:rPr>
                <w:i/>
              </w:rPr>
              <w:t xml:space="preserve">27 </w:t>
            </w:r>
          </w:p>
        </w:tc>
        <w:tc>
          <w:tcPr>
            <w:tcW w:w="1769" w:type="dxa"/>
            <w:tcBorders>
              <w:top w:val="single" w:sz="4" w:space="0" w:color="221F1F"/>
              <w:left w:val="single" w:sz="4" w:space="0" w:color="000000"/>
              <w:bottom w:val="single" w:sz="4" w:space="0" w:color="221F1F"/>
              <w:right w:val="single" w:sz="4" w:space="0" w:color="221F1F"/>
            </w:tcBorders>
          </w:tcPr>
          <w:p w14:paraId="46FC14B2" w14:textId="77777777" w:rsidR="001208C9" w:rsidRDefault="00202504">
            <w:pPr>
              <w:ind w:left="180"/>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4FB2BD0E"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170B8FB7" w14:textId="77777777" w:rsidR="001208C9" w:rsidRDefault="00202504">
            <w:pPr>
              <w:ind w:left="108"/>
              <w:jc w:val="center"/>
            </w:pPr>
            <w:r>
              <w:rPr>
                <w:rFonts w:ascii="Times New Roman" w:eastAsia="Times New Roman" w:hAnsi="Times New Roman" w:cs="Times New Roman"/>
                <w:sz w:val="24"/>
              </w:rPr>
              <w:t>2</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319519DA" w14:textId="77777777" w:rsidR="001208C9" w:rsidRDefault="00202504">
            <w:pPr>
              <w:ind w:left="98"/>
            </w:pPr>
            <w:r>
              <w:rPr>
                <w:i/>
              </w:rPr>
              <w:t xml:space="preserve">Hôtel de Ville de </w:t>
            </w:r>
          </w:p>
          <w:p w14:paraId="400D86C7" w14:textId="77777777" w:rsidR="001208C9" w:rsidRDefault="00202504">
            <w:pPr>
              <w:ind w:left="98"/>
            </w:pPr>
            <w:r>
              <w:rPr>
                <w:i/>
              </w:rPr>
              <w:t>ZOETELE</w:t>
            </w:r>
            <w:r>
              <w:t xml:space="preserve"> </w:t>
            </w:r>
          </w:p>
        </w:tc>
        <w:tc>
          <w:tcPr>
            <w:tcW w:w="1651" w:type="dxa"/>
            <w:tcBorders>
              <w:top w:val="double" w:sz="4" w:space="0" w:color="000000"/>
              <w:left w:val="single" w:sz="4" w:space="0" w:color="000000"/>
              <w:bottom w:val="double" w:sz="4" w:space="0" w:color="000000"/>
              <w:right w:val="single" w:sz="4" w:space="0" w:color="000000"/>
            </w:tcBorders>
          </w:tcPr>
          <w:p w14:paraId="61F85E2D" w14:textId="77777777" w:rsidR="001208C9" w:rsidRDefault="00202504">
            <w:r>
              <w:rPr>
                <w:i/>
              </w:rPr>
              <w:t>Deux mois</w:t>
            </w:r>
            <w:r>
              <w:t xml:space="preserve"> </w:t>
            </w:r>
          </w:p>
        </w:tc>
        <w:tc>
          <w:tcPr>
            <w:tcW w:w="2907" w:type="dxa"/>
            <w:tcBorders>
              <w:top w:val="double" w:sz="4" w:space="0" w:color="000000"/>
              <w:left w:val="single" w:sz="4" w:space="0" w:color="000000"/>
              <w:bottom w:val="double" w:sz="4" w:space="0" w:color="000000"/>
              <w:right w:val="single" w:sz="4" w:space="0" w:color="000000"/>
            </w:tcBorders>
          </w:tcPr>
          <w:p w14:paraId="1041D50B" w14:textId="77777777" w:rsidR="001208C9" w:rsidRDefault="00202504">
            <w:pPr>
              <w:ind w:left="96"/>
            </w:pPr>
            <w:r>
              <w:rPr>
                <w:i/>
              </w:rPr>
              <w:t>Deux mois</w:t>
            </w:r>
            <w:r>
              <w:t xml:space="preserve"> </w:t>
            </w:r>
          </w:p>
        </w:tc>
        <w:tc>
          <w:tcPr>
            <w:tcW w:w="2825" w:type="dxa"/>
            <w:tcBorders>
              <w:top w:val="double" w:sz="4" w:space="0" w:color="000000"/>
              <w:left w:val="single" w:sz="4" w:space="0" w:color="000000"/>
              <w:bottom w:val="double" w:sz="4" w:space="0" w:color="000000"/>
              <w:right w:val="double" w:sz="4" w:space="0" w:color="000000"/>
            </w:tcBorders>
          </w:tcPr>
          <w:p w14:paraId="4896C1AA" w14:textId="77777777" w:rsidR="001208C9" w:rsidRDefault="00202504">
            <w:pPr>
              <w:ind w:left="156"/>
              <w:jc w:val="center"/>
            </w:pPr>
            <w:r>
              <w:rPr>
                <w:i/>
              </w:rPr>
              <w:t xml:space="preserve"> </w:t>
            </w:r>
          </w:p>
        </w:tc>
      </w:tr>
      <w:tr w:rsidR="001208C9" w14:paraId="72ABB04B"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73870061" w14:textId="77777777" w:rsidR="001208C9" w:rsidRDefault="00202504">
            <w:pPr>
              <w:ind w:left="107"/>
              <w:jc w:val="center"/>
            </w:pPr>
            <w:r>
              <w:rPr>
                <w:i/>
              </w:rPr>
              <w:t xml:space="preserve">28 </w:t>
            </w:r>
          </w:p>
        </w:tc>
        <w:tc>
          <w:tcPr>
            <w:tcW w:w="1769" w:type="dxa"/>
            <w:tcBorders>
              <w:top w:val="single" w:sz="4" w:space="0" w:color="221F1F"/>
              <w:left w:val="single" w:sz="4" w:space="0" w:color="000000"/>
              <w:bottom w:val="single" w:sz="4" w:space="0" w:color="221F1F"/>
              <w:right w:val="single" w:sz="4" w:space="0" w:color="221F1F"/>
            </w:tcBorders>
            <w:vAlign w:val="center"/>
          </w:tcPr>
          <w:p w14:paraId="1D267B6E" w14:textId="77777777" w:rsidR="001208C9" w:rsidRDefault="00202504">
            <w:pPr>
              <w:ind w:left="180"/>
            </w:pPr>
            <w: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6859FDE8" w14:textId="77777777" w:rsidR="001208C9" w:rsidRDefault="00202504">
            <w:pPr>
              <w:ind w:left="151"/>
              <w:jc w:val="center"/>
            </w:pPr>
            <w:r>
              <w:rPr>
                <w:i/>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5F6E8A0A" w14:textId="77777777" w:rsidR="001208C9" w:rsidRDefault="00202504">
            <w:pPr>
              <w:ind w:left="108"/>
              <w:jc w:val="center"/>
            </w:pPr>
            <w:r>
              <w:rPr>
                <w:rFonts w:ascii="Times New Roman" w:eastAsia="Times New Roman" w:hAnsi="Times New Roman" w:cs="Times New Roman"/>
                <w:sz w:val="24"/>
              </w:rPr>
              <w:t>1</w:t>
            </w:r>
            <w:r>
              <w:rPr>
                <w:i/>
              </w:rPr>
              <w:t xml:space="preserve"> </w:t>
            </w:r>
          </w:p>
        </w:tc>
        <w:tc>
          <w:tcPr>
            <w:tcW w:w="2146" w:type="dxa"/>
            <w:tcBorders>
              <w:top w:val="double" w:sz="4" w:space="0" w:color="000000"/>
              <w:left w:val="single" w:sz="4" w:space="0" w:color="000000"/>
              <w:bottom w:val="double" w:sz="4" w:space="0" w:color="000000"/>
              <w:right w:val="single" w:sz="4" w:space="0" w:color="000000"/>
            </w:tcBorders>
          </w:tcPr>
          <w:p w14:paraId="2EB29CE4" w14:textId="77777777" w:rsidR="001208C9" w:rsidRDefault="00202504">
            <w:pPr>
              <w:ind w:left="98"/>
            </w:pPr>
            <w:r>
              <w:rPr>
                <w:i/>
              </w:rPr>
              <w:t xml:space="preserve">Hôtel de Ville de </w:t>
            </w:r>
          </w:p>
          <w:p w14:paraId="1539A8F4"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60134F1D"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5FCEE765"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1F90020F" w14:textId="77777777" w:rsidR="001208C9" w:rsidRDefault="00202504">
            <w:pPr>
              <w:ind w:left="156"/>
              <w:jc w:val="center"/>
            </w:pPr>
            <w:r>
              <w:rPr>
                <w:i/>
              </w:rPr>
              <w:t xml:space="preserve"> </w:t>
            </w:r>
          </w:p>
        </w:tc>
      </w:tr>
      <w:tr w:rsidR="001208C9" w14:paraId="6E4DBA1E" w14:textId="77777777">
        <w:trPr>
          <w:trHeight w:val="768"/>
        </w:trPr>
        <w:tc>
          <w:tcPr>
            <w:tcW w:w="768" w:type="dxa"/>
            <w:tcBorders>
              <w:top w:val="double" w:sz="4" w:space="0" w:color="000000"/>
              <w:left w:val="double" w:sz="4" w:space="0" w:color="000000"/>
              <w:bottom w:val="double" w:sz="4" w:space="0" w:color="000000"/>
              <w:right w:val="single" w:sz="4" w:space="0" w:color="000000"/>
            </w:tcBorders>
          </w:tcPr>
          <w:p w14:paraId="3F972BF3" w14:textId="77777777" w:rsidR="001208C9" w:rsidRDefault="00202504">
            <w:pPr>
              <w:ind w:left="107"/>
              <w:jc w:val="center"/>
            </w:pPr>
            <w:r>
              <w:rPr>
                <w:i/>
              </w:rPr>
              <w:t xml:space="preserve">29 </w:t>
            </w:r>
          </w:p>
        </w:tc>
        <w:tc>
          <w:tcPr>
            <w:tcW w:w="1769" w:type="dxa"/>
            <w:tcBorders>
              <w:top w:val="single" w:sz="4" w:space="0" w:color="221F1F"/>
              <w:left w:val="single" w:sz="4" w:space="0" w:color="000000"/>
              <w:bottom w:val="single" w:sz="4" w:space="0" w:color="221F1F"/>
              <w:right w:val="single" w:sz="4" w:space="0" w:color="221F1F"/>
            </w:tcBorders>
            <w:vAlign w:val="center"/>
          </w:tcPr>
          <w:p w14:paraId="257DE91D"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6A64BD39"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35BC1CAF"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0CA52B69" w14:textId="77777777" w:rsidR="001208C9" w:rsidRDefault="00202504">
            <w:pPr>
              <w:ind w:left="98"/>
            </w:pPr>
            <w:r>
              <w:rPr>
                <w:i/>
              </w:rPr>
              <w:t xml:space="preserve">Hôtel de Ville de </w:t>
            </w:r>
          </w:p>
          <w:p w14:paraId="377F19B6"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220A284C"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7AB8A287"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18401AB8" w14:textId="77777777" w:rsidR="001208C9" w:rsidRDefault="00202504">
            <w:pPr>
              <w:ind w:left="156"/>
              <w:jc w:val="center"/>
            </w:pPr>
            <w:r>
              <w:rPr>
                <w:i/>
              </w:rPr>
              <w:t xml:space="preserve"> </w:t>
            </w:r>
          </w:p>
        </w:tc>
      </w:tr>
      <w:tr w:rsidR="001208C9" w14:paraId="50002E6A"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36E9F05C" w14:textId="77777777" w:rsidR="001208C9" w:rsidRDefault="00202504">
            <w:pPr>
              <w:ind w:left="107"/>
              <w:jc w:val="center"/>
            </w:pPr>
            <w:r>
              <w:rPr>
                <w:i/>
              </w:rPr>
              <w:t xml:space="preserve">30 </w:t>
            </w:r>
          </w:p>
        </w:tc>
        <w:tc>
          <w:tcPr>
            <w:tcW w:w="1769" w:type="dxa"/>
            <w:tcBorders>
              <w:top w:val="single" w:sz="4" w:space="0" w:color="221F1F"/>
              <w:left w:val="single" w:sz="4" w:space="0" w:color="000000"/>
              <w:bottom w:val="single" w:sz="4" w:space="0" w:color="221F1F"/>
              <w:right w:val="single" w:sz="4" w:space="0" w:color="221F1F"/>
            </w:tcBorders>
            <w:vAlign w:val="center"/>
          </w:tcPr>
          <w:p w14:paraId="47B6BCC8"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487529CF"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51D1CC48"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7896B713" w14:textId="77777777" w:rsidR="001208C9" w:rsidRDefault="00202504">
            <w:pPr>
              <w:ind w:left="98"/>
            </w:pPr>
            <w:r>
              <w:rPr>
                <w:i/>
              </w:rPr>
              <w:t xml:space="preserve">Hôtel de Ville de </w:t>
            </w:r>
          </w:p>
          <w:p w14:paraId="48FA5AB3"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4776562D"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21D4CB53"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7B88F3DC" w14:textId="77777777" w:rsidR="001208C9" w:rsidRDefault="00202504">
            <w:pPr>
              <w:ind w:left="156"/>
              <w:jc w:val="center"/>
            </w:pPr>
            <w:r>
              <w:rPr>
                <w:i/>
              </w:rPr>
              <w:t xml:space="preserve"> </w:t>
            </w:r>
          </w:p>
        </w:tc>
      </w:tr>
    </w:tbl>
    <w:p w14:paraId="32017D23" w14:textId="77777777" w:rsidR="001208C9" w:rsidRDefault="001208C9">
      <w:pPr>
        <w:spacing w:after="0"/>
        <w:ind w:left="-1440" w:right="15379"/>
      </w:pPr>
    </w:p>
    <w:tbl>
      <w:tblPr>
        <w:tblStyle w:val="TableGrid"/>
        <w:tblW w:w="14872" w:type="dxa"/>
        <w:tblInd w:w="82" w:type="dxa"/>
        <w:tblCellMar>
          <w:top w:w="9" w:type="dxa"/>
          <w:left w:w="12" w:type="dxa"/>
          <w:right w:w="115" w:type="dxa"/>
        </w:tblCellMar>
        <w:tblLook w:val="04A0" w:firstRow="1" w:lastRow="0" w:firstColumn="1" w:lastColumn="0" w:noHBand="0" w:noVBand="1"/>
      </w:tblPr>
      <w:tblGrid>
        <w:gridCol w:w="767"/>
        <w:gridCol w:w="1769"/>
        <w:gridCol w:w="1285"/>
        <w:gridCol w:w="1522"/>
        <w:gridCol w:w="2146"/>
        <w:gridCol w:w="1651"/>
        <w:gridCol w:w="2907"/>
        <w:gridCol w:w="2825"/>
      </w:tblGrid>
      <w:tr w:rsidR="001208C9" w14:paraId="1A8F6A27" w14:textId="77777777">
        <w:trPr>
          <w:trHeight w:val="761"/>
        </w:trPr>
        <w:tc>
          <w:tcPr>
            <w:tcW w:w="768" w:type="dxa"/>
            <w:tcBorders>
              <w:top w:val="single" w:sz="4" w:space="0" w:color="000000"/>
              <w:left w:val="double" w:sz="4" w:space="0" w:color="000000"/>
              <w:bottom w:val="double" w:sz="4" w:space="0" w:color="000000"/>
              <w:right w:val="single" w:sz="4" w:space="0" w:color="000000"/>
            </w:tcBorders>
          </w:tcPr>
          <w:p w14:paraId="7E2A7F61" w14:textId="77777777" w:rsidR="001208C9" w:rsidRDefault="00202504">
            <w:pPr>
              <w:ind w:left="107"/>
              <w:jc w:val="center"/>
            </w:pPr>
            <w:r>
              <w:rPr>
                <w:i/>
              </w:rPr>
              <w:t xml:space="preserve">31 </w:t>
            </w:r>
          </w:p>
        </w:tc>
        <w:tc>
          <w:tcPr>
            <w:tcW w:w="1769" w:type="dxa"/>
            <w:tcBorders>
              <w:top w:val="single" w:sz="4" w:space="0" w:color="221F1F"/>
              <w:left w:val="single" w:sz="4" w:space="0" w:color="000000"/>
              <w:bottom w:val="single" w:sz="4" w:space="0" w:color="000000"/>
              <w:right w:val="single" w:sz="4" w:space="0" w:color="221F1F"/>
            </w:tcBorders>
            <w:vAlign w:val="center"/>
          </w:tcPr>
          <w:p w14:paraId="3F659A02"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37D21C9D"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12A07D5E"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single" w:sz="4" w:space="0" w:color="000000"/>
              <w:left w:val="single" w:sz="4" w:space="0" w:color="000000"/>
              <w:bottom w:val="double" w:sz="4" w:space="0" w:color="000000"/>
              <w:right w:val="single" w:sz="4" w:space="0" w:color="000000"/>
            </w:tcBorders>
          </w:tcPr>
          <w:p w14:paraId="31F639D2" w14:textId="77777777" w:rsidR="001208C9" w:rsidRDefault="00202504">
            <w:pPr>
              <w:ind w:left="98"/>
            </w:pPr>
            <w:r>
              <w:rPr>
                <w:i/>
              </w:rPr>
              <w:t xml:space="preserve">Hôtel de Ville de </w:t>
            </w:r>
          </w:p>
          <w:p w14:paraId="4E14E962" w14:textId="77777777" w:rsidR="001208C9" w:rsidRDefault="00202504">
            <w:pPr>
              <w:ind w:left="98"/>
            </w:pPr>
            <w:r>
              <w:rPr>
                <w:i/>
              </w:rPr>
              <w:t xml:space="preserve">ZOETELE </w:t>
            </w:r>
          </w:p>
        </w:tc>
        <w:tc>
          <w:tcPr>
            <w:tcW w:w="1651" w:type="dxa"/>
            <w:tcBorders>
              <w:top w:val="single" w:sz="4" w:space="0" w:color="000000"/>
              <w:left w:val="single" w:sz="4" w:space="0" w:color="000000"/>
              <w:bottom w:val="double" w:sz="4" w:space="0" w:color="000000"/>
              <w:right w:val="single" w:sz="4" w:space="0" w:color="000000"/>
            </w:tcBorders>
          </w:tcPr>
          <w:p w14:paraId="134A2201" w14:textId="77777777" w:rsidR="001208C9" w:rsidRDefault="00202504">
            <w:r>
              <w:rPr>
                <w:i/>
              </w:rPr>
              <w:t xml:space="preserve">Deux mois </w:t>
            </w:r>
          </w:p>
        </w:tc>
        <w:tc>
          <w:tcPr>
            <w:tcW w:w="2907" w:type="dxa"/>
            <w:tcBorders>
              <w:top w:val="single" w:sz="4" w:space="0" w:color="000000"/>
              <w:left w:val="single" w:sz="4" w:space="0" w:color="000000"/>
              <w:bottom w:val="double" w:sz="4" w:space="0" w:color="000000"/>
              <w:right w:val="single" w:sz="4" w:space="0" w:color="000000"/>
            </w:tcBorders>
          </w:tcPr>
          <w:p w14:paraId="1E074C31" w14:textId="77777777" w:rsidR="001208C9" w:rsidRDefault="00202504">
            <w:pPr>
              <w:ind w:left="96"/>
            </w:pPr>
            <w:r>
              <w:rPr>
                <w:i/>
              </w:rPr>
              <w:t xml:space="preserve">Deux mois </w:t>
            </w:r>
          </w:p>
        </w:tc>
        <w:tc>
          <w:tcPr>
            <w:tcW w:w="2825" w:type="dxa"/>
            <w:tcBorders>
              <w:top w:val="single" w:sz="4" w:space="0" w:color="000000"/>
              <w:left w:val="single" w:sz="4" w:space="0" w:color="000000"/>
              <w:bottom w:val="double" w:sz="4" w:space="0" w:color="000000"/>
              <w:right w:val="double" w:sz="4" w:space="0" w:color="000000"/>
            </w:tcBorders>
          </w:tcPr>
          <w:p w14:paraId="1902C6C0" w14:textId="77777777" w:rsidR="001208C9" w:rsidRDefault="00202504">
            <w:pPr>
              <w:ind w:left="156"/>
              <w:jc w:val="center"/>
            </w:pPr>
            <w:r>
              <w:rPr>
                <w:i/>
              </w:rPr>
              <w:t xml:space="preserve"> </w:t>
            </w:r>
          </w:p>
        </w:tc>
      </w:tr>
      <w:tr w:rsidR="001208C9" w14:paraId="6C557B24"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0AE808B4" w14:textId="77777777" w:rsidR="001208C9" w:rsidRDefault="00202504">
            <w:pPr>
              <w:ind w:left="107"/>
              <w:jc w:val="center"/>
            </w:pPr>
            <w:r>
              <w:rPr>
                <w:i/>
              </w:rPr>
              <w:t xml:space="preserve">32 </w:t>
            </w:r>
          </w:p>
        </w:tc>
        <w:tc>
          <w:tcPr>
            <w:tcW w:w="1769" w:type="dxa"/>
            <w:tcBorders>
              <w:top w:val="single" w:sz="4" w:space="0" w:color="000000"/>
              <w:left w:val="single" w:sz="4" w:space="0" w:color="000000"/>
              <w:bottom w:val="single" w:sz="4" w:space="0" w:color="000000"/>
              <w:right w:val="single" w:sz="4" w:space="0" w:color="221F1F"/>
            </w:tcBorders>
            <w:vAlign w:val="center"/>
          </w:tcPr>
          <w:p w14:paraId="02A28D27"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310DC7A4"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8B0BA70"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2EED660E" w14:textId="77777777" w:rsidR="001208C9" w:rsidRDefault="00202504">
            <w:pPr>
              <w:ind w:left="98"/>
            </w:pPr>
            <w:r>
              <w:rPr>
                <w:i/>
              </w:rPr>
              <w:t xml:space="preserve">Hôtel de Ville de </w:t>
            </w:r>
          </w:p>
          <w:p w14:paraId="6470FB3A"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5D62DF99"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3528D044"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79CA98D1" w14:textId="77777777" w:rsidR="001208C9" w:rsidRDefault="00202504">
            <w:pPr>
              <w:ind w:left="156"/>
              <w:jc w:val="center"/>
            </w:pPr>
            <w:r>
              <w:rPr>
                <w:i/>
              </w:rPr>
              <w:t xml:space="preserve"> </w:t>
            </w:r>
          </w:p>
        </w:tc>
      </w:tr>
      <w:tr w:rsidR="001208C9" w14:paraId="1116425A" w14:textId="77777777">
        <w:trPr>
          <w:trHeight w:val="769"/>
        </w:trPr>
        <w:tc>
          <w:tcPr>
            <w:tcW w:w="768" w:type="dxa"/>
            <w:tcBorders>
              <w:top w:val="double" w:sz="4" w:space="0" w:color="000000"/>
              <w:left w:val="double" w:sz="4" w:space="0" w:color="000000"/>
              <w:bottom w:val="double" w:sz="4" w:space="0" w:color="000000"/>
              <w:right w:val="single" w:sz="4" w:space="0" w:color="000000"/>
            </w:tcBorders>
          </w:tcPr>
          <w:p w14:paraId="2661FF9A" w14:textId="77777777" w:rsidR="001208C9" w:rsidRDefault="00202504">
            <w:pPr>
              <w:ind w:left="107"/>
              <w:jc w:val="center"/>
            </w:pPr>
            <w:r>
              <w:rPr>
                <w:i/>
              </w:rPr>
              <w:t xml:space="preserve">33 </w:t>
            </w:r>
          </w:p>
        </w:tc>
        <w:tc>
          <w:tcPr>
            <w:tcW w:w="1769" w:type="dxa"/>
            <w:tcBorders>
              <w:top w:val="single" w:sz="4" w:space="0" w:color="000000"/>
              <w:left w:val="single" w:sz="4" w:space="0" w:color="000000"/>
              <w:bottom w:val="single" w:sz="4" w:space="0" w:color="000000"/>
              <w:right w:val="single" w:sz="4" w:space="0" w:color="221F1F"/>
            </w:tcBorders>
            <w:vAlign w:val="center"/>
          </w:tcPr>
          <w:p w14:paraId="1897839A"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7A05775"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2D47D2EF"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3773F3D7" w14:textId="77777777" w:rsidR="001208C9" w:rsidRDefault="00202504">
            <w:pPr>
              <w:ind w:left="98"/>
            </w:pPr>
            <w:r>
              <w:rPr>
                <w:i/>
              </w:rPr>
              <w:t xml:space="preserve">Hôtel de Ville de </w:t>
            </w:r>
          </w:p>
          <w:p w14:paraId="765E50D9"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1B509B8E"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7E6C60D6"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1ECBF22C" w14:textId="77777777" w:rsidR="001208C9" w:rsidRDefault="00202504">
            <w:pPr>
              <w:ind w:left="156"/>
              <w:jc w:val="center"/>
            </w:pPr>
            <w:r>
              <w:rPr>
                <w:i/>
              </w:rPr>
              <w:t xml:space="preserve"> </w:t>
            </w:r>
          </w:p>
        </w:tc>
      </w:tr>
      <w:tr w:rsidR="001208C9" w14:paraId="729C063B"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1DFC2B4C" w14:textId="77777777" w:rsidR="001208C9" w:rsidRDefault="00202504">
            <w:pPr>
              <w:ind w:left="107"/>
              <w:jc w:val="center"/>
            </w:pPr>
            <w:r>
              <w:rPr>
                <w:i/>
              </w:rPr>
              <w:t xml:space="preserve">34 </w:t>
            </w:r>
          </w:p>
        </w:tc>
        <w:tc>
          <w:tcPr>
            <w:tcW w:w="1769" w:type="dxa"/>
            <w:tcBorders>
              <w:top w:val="single" w:sz="4" w:space="0" w:color="000000"/>
              <w:left w:val="single" w:sz="4" w:space="0" w:color="000000"/>
              <w:bottom w:val="single" w:sz="4" w:space="0" w:color="000000"/>
              <w:right w:val="single" w:sz="4" w:space="0" w:color="221F1F"/>
            </w:tcBorders>
            <w:vAlign w:val="center"/>
          </w:tcPr>
          <w:p w14:paraId="6E15C9B7"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54E859C8"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0C92180"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6F170F27" w14:textId="77777777" w:rsidR="001208C9" w:rsidRDefault="00202504">
            <w:pPr>
              <w:ind w:left="98"/>
            </w:pPr>
            <w:r>
              <w:rPr>
                <w:i/>
              </w:rPr>
              <w:t xml:space="preserve">Hôtel de Ville de </w:t>
            </w:r>
          </w:p>
          <w:p w14:paraId="62AD3B7C"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2ACFE8AD"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051E0C85"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6CD2EB5B" w14:textId="77777777" w:rsidR="001208C9" w:rsidRDefault="00202504">
            <w:pPr>
              <w:ind w:left="156"/>
              <w:jc w:val="center"/>
            </w:pPr>
            <w:r>
              <w:rPr>
                <w:i/>
              </w:rPr>
              <w:t xml:space="preserve"> </w:t>
            </w:r>
          </w:p>
        </w:tc>
      </w:tr>
      <w:tr w:rsidR="001208C9" w14:paraId="678C2470"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66A7EF28" w14:textId="77777777" w:rsidR="001208C9" w:rsidRDefault="00202504">
            <w:pPr>
              <w:ind w:left="107"/>
              <w:jc w:val="center"/>
            </w:pPr>
            <w:r>
              <w:rPr>
                <w:i/>
              </w:rPr>
              <w:t xml:space="preserve">35 </w:t>
            </w:r>
          </w:p>
        </w:tc>
        <w:tc>
          <w:tcPr>
            <w:tcW w:w="1769" w:type="dxa"/>
            <w:tcBorders>
              <w:top w:val="single" w:sz="4" w:space="0" w:color="000000"/>
              <w:left w:val="single" w:sz="4" w:space="0" w:color="000000"/>
              <w:bottom w:val="single" w:sz="4" w:space="0" w:color="000000"/>
              <w:right w:val="single" w:sz="4" w:space="0" w:color="221F1F"/>
            </w:tcBorders>
            <w:vAlign w:val="center"/>
          </w:tcPr>
          <w:p w14:paraId="538EB6C2"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25061987"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60E1CD7"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16756B47" w14:textId="77777777" w:rsidR="001208C9" w:rsidRDefault="00202504">
            <w:pPr>
              <w:ind w:left="98"/>
            </w:pPr>
            <w:r>
              <w:rPr>
                <w:i/>
              </w:rPr>
              <w:t xml:space="preserve">Hôtel de Ville de </w:t>
            </w:r>
          </w:p>
          <w:p w14:paraId="31A15058"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149419BC"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10AC0C01"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33553983" w14:textId="77777777" w:rsidR="001208C9" w:rsidRDefault="00202504">
            <w:pPr>
              <w:ind w:left="156"/>
              <w:jc w:val="center"/>
            </w:pPr>
            <w:r>
              <w:rPr>
                <w:i/>
              </w:rPr>
              <w:t xml:space="preserve"> </w:t>
            </w:r>
          </w:p>
        </w:tc>
      </w:tr>
      <w:tr w:rsidR="001208C9" w14:paraId="42EFDFFF" w14:textId="77777777">
        <w:trPr>
          <w:trHeight w:val="768"/>
        </w:trPr>
        <w:tc>
          <w:tcPr>
            <w:tcW w:w="768" w:type="dxa"/>
            <w:tcBorders>
              <w:top w:val="double" w:sz="4" w:space="0" w:color="000000"/>
              <w:left w:val="double" w:sz="4" w:space="0" w:color="000000"/>
              <w:bottom w:val="double" w:sz="4" w:space="0" w:color="000000"/>
              <w:right w:val="single" w:sz="4" w:space="0" w:color="000000"/>
            </w:tcBorders>
          </w:tcPr>
          <w:p w14:paraId="065ED254" w14:textId="77777777" w:rsidR="001208C9" w:rsidRDefault="00202504">
            <w:pPr>
              <w:ind w:left="107"/>
              <w:jc w:val="center"/>
            </w:pPr>
            <w:r>
              <w:rPr>
                <w:i/>
              </w:rPr>
              <w:t xml:space="preserve">36 </w:t>
            </w:r>
          </w:p>
        </w:tc>
        <w:tc>
          <w:tcPr>
            <w:tcW w:w="1769" w:type="dxa"/>
            <w:tcBorders>
              <w:top w:val="single" w:sz="4" w:space="0" w:color="000000"/>
              <w:left w:val="single" w:sz="4" w:space="0" w:color="000000"/>
              <w:bottom w:val="single" w:sz="4" w:space="0" w:color="000000"/>
              <w:right w:val="single" w:sz="4" w:space="0" w:color="221F1F"/>
            </w:tcBorders>
            <w:vAlign w:val="center"/>
          </w:tcPr>
          <w:p w14:paraId="7EB79ABB"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64B7FD4E"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017D7F78"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468FC1CF" w14:textId="77777777" w:rsidR="001208C9" w:rsidRDefault="00202504">
            <w:pPr>
              <w:ind w:left="98"/>
            </w:pPr>
            <w:r>
              <w:rPr>
                <w:i/>
              </w:rPr>
              <w:t xml:space="preserve">Hôtel de Ville de </w:t>
            </w:r>
          </w:p>
          <w:p w14:paraId="140B0A47"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06961033"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45F8362A"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5E42C797" w14:textId="77777777" w:rsidR="001208C9" w:rsidRDefault="00202504">
            <w:pPr>
              <w:ind w:left="156"/>
              <w:jc w:val="center"/>
            </w:pPr>
            <w:r>
              <w:rPr>
                <w:i/>
              </w:rPr>
              <w:t xml:space="preserve"> </w:t>
            </w:r>
          </w:p>
        </w:tc>
      </w:tr>
      <w:tr w:rsidR="001208C9" w14:paraId="48BA6000"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077101F2" w14:textId="77777777" w:rsidR="001208C9" w:rsidRDefault="00202504">
            <w:pPr>
              <w:ind w:left="107"/>
              <w:jc w:val="center"/>
            </w:pPr>
            <w:r>
              <w:rPr>
                <w:i/>
              </w:rPr>
              <w:lastRenderedPageBreak/>
              <w:t xml:space="preserve">37 </w:t>
            </w:r>
          </w:p>
        </w:tc>
        <w:tc>
          <w:tcPr>
            <w:tcW w:w="1769" w:type="dxa"/>
            <w:tcBorders>
              <w:top w:val="single" w:sz="4" w:space="0" w:color="000000"/>
              <w:left w:val="single" w:sz="4" w:space="0" w:color="000000"/>
              <w:bottom w:val="single" w:sz="4" w:space="0" w:color="000000"/>
              <w:right w:val="single" w:sz="4" w:space="0" w:color="221F1F"/>
            </w:tcBorders>
            <w:vAlign w:val="center"/>
          </w:tcPr>
          <w:p w14:paraId="15645F42"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46A71F3F"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14669D8A"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3FB66EF4" w14:textId="77777777" w:rsidR="001208C9" w:rsidRDefault="00202504">
            <w:pPr>
              <w:ind w:left="98"/>
            </w:pPr>
            <w:r>
              <w:rPr>
                <w:i/>
              </w:rPr>
              <w:t xml:space="preserve">Hôtel de Ville de </w:t>
            </w:r>
          </w:p>
          <w:p w14:paraId="54CB6CD8"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1B1B6B05"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05E55C69"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4B16E775" w14:textId="77777777" w:rsidR="001208C9" w:rsidRDefault="00202504">
            <w:pPr>
              <w:ind w:left="156"/>
              <w:jc w:val="center"/>
            </w:pPr>
            <w:r>
              <w:rPr>
                <w:i/>
              </w:rPr>
              <w:t xml:space="preserve"> </w:t>
            </w:r>
          </w:p>
        </w:tc>
      </w:tr>
      <w:tr w:rsidR="001208C9" w14:paraId="0449F5D5"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3101BA71" w14:textId="77777777" w:rsidR="001208C9" w:rsidRDefault="00202504">
            <w:pPr>
              <w:ind w:left="107"/>
              <w:jc w:val="center"/>
            </w:pPr>
            <w:r>
              <w:rPr>
                <w:i/>
              </w:rPr>
              <w:t xml:space="preserve">38 </w:t>
            </w:r>
          </w:p>
        </w:tc>
        <w:tc>
          <w:tcPr>
            <w:tcW w:w="1769" w:type="dxa"/>
            <w:tcBorders>
              <w:top w:val="single" w:sz="4" w:space="0" w:color="000000"/>
              <w:left w:val="single" w:sz="4" w:space="0" w:color="000000"/>
              <w:bottom w:val="single" w:sz="4" w:space="0" w:color="000000"/>
              <w:right w:val="single" w:sz="4" w:space="0" w:color="221F1F"/>
            </w:tcBorders>
            <w:vAlign w:val="center"/>
          </w:tcPr>
          <w:p w14:paraId="2A5A3DBF"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62FF80CE"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7EFD566B" w14:textId="77777777" w:rsidR="001208C9" w:rsidRDefault="00202504">
            <w:pPr>
              <w:ind w:left="108"/>
              <w:jc w:val="center"/>
            </w:pPr>
            <w:r>
              <w:rPr>
                <w:rFonts w:ascii="Times New Roman" w:eastAsia="Times New Roman" w:hAnsi="Times New Roman" w:cs="Times New Roman"/>
                <w:sz w:val="24"/>
              </w:rPr>
              <w:t xml:space="preserve">15 </w:t>
            </w:r>
          </w:p>
        </w:tc>
        <w:tc>
          <w:tcPr>
            <w:tcW w:w="2146" w:type="dxa"/>
            <w:tcBorders>
              <w:top w:val="double" w:sz="4" w:space="0" w:color="000000"/>
              <w:left w:val="single" w:sz="4" w:space="0" w:color="000000"/>
              <w:bottom w:val="double" w:sz="4" w:space="0" w:color="000000"/>
              <w:right w:val="single" w:sz="4" w:space="0" w:color="000000"/>
            </w:tcBorders>
          </w:tcPr>
          <w:p w14:paraId="57E9432D" w14:textId="77777777" w:rsidR="001208C9" w:rsidRDefault="00202504">
            <w:pPr>
              <w:ind w:left="98"/>
            </w:pPr>
            <w:r>
              <w:rPr>
                <w:i/>
              </w:rPr>
              <w:t xml:space="preserve">Hôtel de Ville de </w:t>
            </w:r>
          </w:p>
          <w:p w14:paraId="2AC2FC60"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1558BF5A"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08B19652"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1FE08B3A" w14:textId="77777777" w:rsidR="001208C9" w:rsidRDefault="00202504">
            <w:pPr>
              <w:ind w:left="156"/>
              <w:jc w:val="center"/>
            </w:pPr>
            <w:r>
              <w:rPr>
                <w:i/>
              </w:rPr>
              <w:t xml:space="preserve"> </w:t>
            </w:r>
          </w:p>
        </w:tc>
      </w:tr>
      <w:tr w:rsidR="001208C9" w14:paraId="4E0058C2" w14:textId="77777777">
        <w:trPr>
          <w:trHeight w:val="769"/>
        </w:trPr>
        <w:tc>
          <w:tcPr>
            <w:tcW w:w="768" w:type="dxa"/>
            <w:tcBorders>
              <w:top w:val="double" w:sz="4" w:space="0" w:color="000000"/>
              <w:left w:val="double" w:sz="4" w:space="0" w:color="000000"/>
              <w:bottom w:val="double" w:sz="4" w:space="0" w:color="000000"/>
              <w:right w:val="single" w:sz="4" w:space="0" w:color="000000"/>
            </w:tcBorders>
          </w:tcPr>
          <w:p w14:paraId="2468A3FA" w14:textId="77777777" w:rsidR="001208C9" w:rsidRDefault="00202504">
            <w:pPr>
              <w:ind w:left="107"/>
              <w:jc w:val="center"/>
            </w:pPr>
            <w:r>
              <w:rPr>
                <w:i/>
              </w:rPr>
              <w:t xml:space="preserve">39 </w:t>
            </w:r>
          </w:p>
        </w:tc>
        <w:tc>
          <w:tcPr>
            <w:tcW w:w="1769" w:type="dxa"/>
            <w:tcBorders>
              <w:top w:val="single" w:sz="4" w:space="0" w:color="000000"/>
              <w:left w:val="single" w:sz="4" w:space="0" w:color="000000"/>
              <w:bottom w:val="single" w:sz="4" w:space="0" w:color="000000"/>
              <w:right w:val="single" w:sz="4" w:space="0" w:color="221F1F"/>
            </w:tcBorders>
            <w:vAlign w:val="center"/>
          </w:tcPr>
          <w:p w14:paraId="5D677F1E" w14:textId="77777777" w:rsidR="001208C9" w:rsidRDefault="00202504">
            <w:pPr>
              <w:ind w:left="180"/>
            </w:pPr>
            <w:r>
              <w:rPr>
                <w:rFonts w:ascii="Times New Roman" w:eastAsia="Times New Roman" w:hAnsi="Times New Roman" w:cs="Times New Roman"/>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66847ECF"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0401AE09" w14:textId="77777777" w:rsidR="001208C9" w:rsidRDefault="00202504">
            <w:pPr>
              <w:ind w:left="108"/>
              <w:jc w:val="center"/>
            </w:pPr>
            <w:r>
              <w:rPr>
                <w:rFonts w:ascii="Times New Roman" w:eastAsia="Times New Roman" w:hAnsi="Times New Roman" w:cs="Times New Roman"/>
                <w:sz w:val="24"/>
              </w:rPr>
              <w:t xml:space="preserve">15 </w:t>
            </w:r>
          </w:p>
        </w:tc>
        <w:tc>
          <w:tcPr>
            <w:tcW w:w="2146" w:type="dxa"/>
            <w:tcBorders>
              <w:top w:val="double" w:sz="4" w:space="0" w:color="000000"/>
              <w:left w:val="single" w:sz="4" w:space="0" w:color="000000"/>
              <w:bottom w:val="double" w:sz="4" w:space="0" w:color="000000"/>
              <w:right w:val="single" w:sz="4" w:space="0" w:color="000000"/>
            </w:tcBorders>
          </w:tcPr>
          <w:p w14:paraId="4F7E32C9" w14:textId="77777777" w:rsidR="001208C9" w:rsidRDefault="00202504">
            <w:pPr>
              <w:ind w:left="98"/>
            </w:pPr>
            <w:r>
              <w:rPr>
                <w:i/>
              </w:rPr>
              <w:t xml:space="preserve">Hôtel de Ville de </w:t>
            </w:r>
          </w:p>
          <w:p w14:paraId="376F269B"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3E28DD21"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40B80624"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6ED07408" w14:textId="77777777" w:rsidR="001208C9" w:rsidRDefault="00202504">
            <w:pPr>
              <w:ind w:left="156"/>
              <w:jc w:val="center"/>
            </w:pPr>
            <w:r>
              <w:rPr>
                <w:i/>
              </w:rPr>
              <w:t xml:space="preserve"> </w:t>
            </w:r>
          </w:p>
        </w:tc>
      </w:tr>
      <w:tr w:rsidR="001208C9" w14:paraId="6B6EFBA2" w14:textId="77777777">
        <w:trPr>
          <w:trHeight w:val="770"/>
        </w:trPr>
        <w:tc>
          <w:tcPr>
            <w:tcW w:w="768" w:type="dxa"/>
            <w:tcBorders>
              <w:top w:val="double" w:sz="4" w:space="0" w:color="000000"/>
              <w:left w:val="double" w:sz="4" w:space="0" w:color="000000"/>
              <w:bottom w:val="double" w:sz="4" w:space="0" w:color="000000"/>
              <w:right w:val="single" w:sz="4" w:space="0" w:color="000000"/>
            </w:tcBorders>
          </w:tcPr>
          <w:p w14:paraId="7E59DC12" w14:textId="77777777" w:rsidR="001208C9" w:rsidRDefault="00202504">
            <w:pPr>
              <w:ind w:left="107"/>
              <w:jc w:val="center"/>
            </w:pPr>
            <w:r>
              <w:rPr>
                <w:i/>
              </w:rPr>
              <w:t xml:space="preserve">40 </w:t>
            </w:r>
          </w:p>
        </w:tc>
        <w:tc>
          <w:tcPr>
            <w:tcW w:w="1769" w:type="dxa"/>
            <w:tcBorders>
              <w:top w:val="single" w:sz="4" w:space="0" w:color="000000"/>
              <w:left w:val="single" w:sz="4" w:space="0" w:color="000000"/>
              <w:bottom w:val="single" w:sz="4" w:space="0" w:color="221F1F"/>
              <w:right w:val="single" w:sz="4" w:space="0" w:color="221F1F"/>
            </w:tcBorders>
          </w:tcPr>
          <w:p w14:paraId="585C9753" w14:textId="77777777" w:rsidR="001208C9" w:rsidRDefault="00202504">
            <w:pPr>
              <w:ind w:left="180"/>
            </w:pPr>
            <w:r>
              <w:rPr>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73261D7F"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184682E1"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6417C163" w14:textId="77777777" w:rsidR="001208C9" w:rsidRDefault="00202504">
            <w:pPr>
              <w:ind w:left="98"/>
            </w:pPr>
            <w:r>
              <w:rPr>
                <w:i/>
              </w:rPr>
              <w:t xml:space="preserve">Hôtel de Ville de </w:t>
            </w:r>
          </w:p>
          <w:p w14:paraId="7E62D006"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2FD366F3"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5C2139FD"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01BA8438" w14:textId="77777777" w:rsidR="001208C9" w:rsidRDefault="00202504">
            <w:pPr>
              <w:ind w:left="156"/>
              <w:jc w:val="center"/>
            </w:pPr>
            <w:r>
              <w:rPr>
                <w:i/>
              </w:rPr>
              <w:t xml:space="preserve"> </w:t>
            </w:r>
          </w:p>
        </w:tc>
      </w:tr>
      <w:tr w:rsidR="001208C9" w14:paraId="15B18AB3" w14:textId="77777777">
        <w:trPr>
          <w:trHeight w:val="771"/>
        </w:trPr>
        <w:tc>
          <w:tcPr>
            <w:tcW w:w="768" w:type="dxa"/>
            <w:tcBorders>
              <w:top w:val="double" w:sz="4" w:space="0" w:color="000000"/>
              <w:left w:val="double" w:sz="4" w:space="0" w:color="000000"/>
              <w:bottom w:val="double" w:sz="4" w:space="0" w:color="000000"/>
              <w:right w:val="single" w:sz="4" w:space="0" w:color="000000"/>
            </w:tcBorders>
          </w:tcPr>
          <w:p w14:paraId="1BB864E6" w14:textId="77777777" w:rsidR="001208C9" w:rsidRDefault="00202504">
            <w:pPr>
              <w:ind w:left="107"/>
              <w:jc w:val="center"/>
            </w:pPr>
            <w:r>
              <w:rPr>
                <w:i/>
              </w:rPr>
              <w:t xml:space="preserve">41 </w:t>
            </w:r>
          </w:p>
        </w:tc>
        <w:tc>
          <w:tcPr>
            <w:tcW w:w="1769" w:type="dxa"/>
            <w:tcBorders>
              <w:top w:val="single" w:sz="4" w:space="0" w:color="221F1F"/>
              <w:left w:val="single" w:sz="4" w:space="0" w:color="000000"/>
              <w:bottom w:val="single" w:sz="4" w:space="0" w:color="221F1F"/>
              <w:right w:val="single" w:sz="4" w:space="0" w:color="221F1F"/>
            </w:tcBorders>
          </w:tcPr>
          <w:p w14:paraId="0C039D74" w14:textId="77777777" w:rsidR="001208C9" w:rsidRDefault="00202504">
            <w:pPr>
              <w:ind w:left="180"/>
            </w:pPr>
            <w:r>
              <w:rPr>
                <w:rFonts w:ascii="Times New Roman" w:eastAsia="Times New Roman" w:hAnsi="Times New Roman" w:cs="Times New Roman"/>
                <w:sz w:val="24"/>
              </w:rPr>
              <w:t xml:space="preserve"> </w:t>
            </w:r>
            <w:r>
              <w:rPr>
                <w:sz w:val="24"/>
              </w:rPr>
              <w:t xml:space="preserve"> </w:t>
            </w:r>
          </w:p>
        </w:tc>
        <w:tc>
          <w:tcPr>
            <w:tcW w:w="1285" w:type="dxa"/>
            <w:tcBorders>
              <w:top w:val="single" w:sz="4" w:space="0" w:color="221F1F"/>
              <w:left w:val="single" w:sz="4" w:space="0" w:color="221F1F"/>
              <w:bottom w:val="single" w:sz="4" w:space="0" w:color="221F1F"/>
              <w:right w:val="single" w:sz="4" w:space="0" w:color="221F1F"/>
            </w:tcBorders>
          </w:tcPr>
          <w:p w14:paraId="01BC3313" w14:textId="77777777" w:rsidR="001208C9" w:rsidRDefault="00202504">
            <w:pPr>
              <w:ind w:left="161"/>
              <w:jc w:val="center"/>
            </w:pPr>
            <w:r>
              <w:rPr>
                <w:rFonts w:ascii="Times New Roman" w:eastAsia="Times New Roman" w:hAnsi="Times New Roman" w:cs="Times New Roman"/>
                <w:sz w:val="24"/>
              </w:rPr>
              <w:t xml:space="preserve"> </w:t>
            </w:r>
          </w:p>
        </w:tc>
        <w:tc>
          <w:tcPr>
            <w:tcW w:w="1522" w:type="dxa"/>
            <w:tcBorders>
              <w:top w:val="single" w:sz="4" w:space="0" w:color="221F1F"/>
              <w:left w:val="single" w:sz="4" w:space="0" w:color="221F1F"/>
              <w:bottom w:val="single" w:sz="4" w:space="0" w:color="221F1F"/>
              <w:right w:val="single" w:sz="4" w:space="0" w:color="000000"/>
            </w:tcBorders>
          </w:tcPr>
          <w:p w14:paraId="2C0021C4" w14:textId="77777777" w:rsidR="001208C9" w:rsidRDefault="00202504">
            <w:pPr>
              <w:ind w:left="108"/>
              <w:jc w:val="center"/>
            </w:pPr>
            <w:r>
              <w:rPr>
                <w:rFonts w:ascii="Times New Roman" w:eastAsia="Times New Roman" w:hAnsi="Times New Roman" w:cs="Times New Roman"/>
                <w:sz w:val="24"/>
              </w:rPr>
              <w:t xml:space="preserve">1 </w:t>
            </w:r>
          </w:p>
        </w:tc>
        <w:tc>
          <w:tcPr>
            <w:tcW w:w="2146" w:type="dxa"/>
            <w:tcBorders>
              <w:top w:val="double" w:sz="4" w:space="0" w:color="000000"/>
              <w:left w:val="single" w:sz="4" w:space="0" w:color="000000"/>
              <w:bottom w:val="double" w:sz="4" w:space="0" w:color="000000"/>
              <w:right w:val="single" w:sz="4" w:space="0" w:color="000000"/>
            </w:tcBorders>
          </w:tcPr>
          <w:p w14:paraId="1C1C2916" w14:textId="77777777" w:rsidR="001208C9" w:rsidRDefault="00202504">
            <w:pPr>
              <w:ind w:left="98"/>
            </w:pPr>
            <w:r>
              <w:rPr>
                <w:i/>
              </w:rPr>
              <w:t xml:space="preserve">Hôtel de Ville de </w:t>
            </w:r>
          </w:p>
          <w:p w14:paraId="7F60E30A" w14:textId="77777777" w:rsidR="001208C9" w:rsidRDefault="00202504">
            <w:pPr>
              <w:ind w:left="98"/>
            </w:pPr>
            <w:r>
              <w:rPr>
                <w:i/>
              </w:rPr>
              <w:t xml:space="preserve">ZOETELE </w:t>
            </w:r>
          </w:p>
        </w:tc>
        <w:tc>
          <w:tcPr>
            <w:tcW w:w="1651" w:type="dxa"/>
            <w:tcBorders>
              <w:top w:val="double" w:sz="4" w:space="0" w:color="000000"/>
              <w:left w:val="single" w:sz="4" w:space="0" w:color="000000"/>
              <w:bottom w:val="double" w:sz="4" w:space="0" w:color="000000"/>
              <w:right w:val="single" w:sz="4" w:space="0" w:color="000000"/>
            </w:tcBorders>
          </w:tcPr>
          <w:p w14:paraId="42F303B9" w14:textId="77777777" w:rsidR="001208C9" w:rsidRDefault="00202504">
            <w:r>
              <w:rPr>
                <w:i/>
              </w:rPr>
              <w:t xml:space="preserve">Deux mois </w:t>
            </w:r>
          </w:p>
        </w:tc>
        <w:tc>
          <w:tcPr>
            <w:tcW w:w="2907" w:type="dxa"/>
            <w:tcBorders>
              <w:top w:val="double" w:sz="4" w:space="0" w:color="000000"/>
              <w:left w:val="single" w:sz="4" w:space="0" w:color="000000"/>
              <w:bottom w:val="double" w:sz="4" w:space="0" w:color="000000"/>
              <w:right w:val="single" w:sz="4" w:space="0" w:color="000000"/>
            </w:tcBorders>
          </w:tcPr>
          <w:p w14:paraId="7FE2AB3E" w14:textId="77777777" w:rsidR="001208C9" w:rsidRDefault="00202504">
            <w:pPr>
              <w:ind w:left="96"/>
            </w:pPr>
            <w:r>
              <w:rPr>
                <w:i/>
              </w:rPr>
              <w:t xml:space="preserve">Deux mois </w:t>
            </w:r>
          </w:p>
        </w:tc>
        <w:tc>
          <w:tcPr>
            <w:tcW w:w="2825" w:type="dxa"/>
            <w:tcBorders>
              <w:top w:val="double" w:sz="4" w:space="0" w:color="000000"/>
              <w:left w:val="single" w:sz="4" w:space="0" w:color="000000"/>
              <w:bottom w:val="double" w:sz="4" w:space="0" w:color="000000"/>
              <w:right w:val="double" w:sz="4" w:space="0" w:color="000000"/>
            </w:tcBorders>
          </w:tcPr>
          <w:p w14:paraId="35D05DF7" w14:textId="77777777" w:rsidR="001208C9" w:rsidRDefault="00202504">
            <w:pPr>
              <w:ind w:left="156"/>
              <w:jc w:val="center"/>
            </w:pPr>
            <w:r>
              <w:rPr>
                <w:i/>
              </w:rPr>
              <w:t xml:space="preserve"> </w:t>
            </w:r>
          </w:p>
        </w:tc>
      </w:tr>
    </w:tbl>
    <w:p w14:paraId="5722B0D2" w14:textId="77777777" w:rsidR="001208C9" w:rsidRDefault="001208C9">
      <w:pPr>
        <w:sectPr w:rsidR="001208C9">
          <w:footerReference w:type="even" r:id="rId22"/>
          <w:footerReference w:type="default" r:id="rId23"/>
          <w:footerReference w:type="first" r:id="rId24"/>
          <w:footnotePr>
            <w:numRestart w:val="eachPage"/>
          </w:footnotePr>
          <w:pgSz w:w="16819" w:h="11899" w:orient="landscape"/>
          <w:pgMar w:top="1138" w:right="1440" w:bottom="1440" w:left="1440" w:header="720" w:footer="723" w:gutter="0"/>
          <w:cols w:space="720"/>
        </w:sectPr>
      </w:pPr>
    </w:p>
    <w:p w14:paraId="68E6402E" w14:textId="77777777" w:rsidR="001208C9" w:rsidRDefault="00202504">
      <w:pPr>
        <w:spacing w:after="218"/>
        <w:ind w:left="339"/>
      </w:pPr>
      <w:r>
        <w:rPr>
          <w:rFonts w:ascii="Times New Roman" w:eastAsia="Times New Roman" w:hAnsi="Times New Roman" w:cs="Times New Roman"/>
          <w:sz w:val="24"/>
        </w:rPr>
        <w:lastRenderedPageBreak/>
        <w:t xml:space="preserve"> </w:t>
      </w:r>
    </w:p>
    <w:p w14:paraId="64390105" w14:textId="77777777" w:rsidR="001208C9" w:rsidRDefault="00202504">
      <w:pPr>
        <w:spacing w:after="218"/>
        <w:ind w:left="339"/>
      </w:pPr>
      <w:r>
        <w:rPr>
          <w:rFonts w:ascii="Times New Roman" w:eastAsia="Times New Roman" w:hAnsi="Times New Roman" w:cs="Times New Roman"/>
          <w:sz w:val="24"/>
        </w:rPr>
        <w:t xml:space="preserve"> </w:t>
      </w:r>
    </w:p>
    <w:p w14:paraId="79E914A0" w14:textId="77777777" w:rsidR="001208C9" w:rsidRDefault="00202504">
      <w:pPr>
        <w:spacing w:after="216"/>
        <w:ind w:left="339"/>
      </w:pPr>
      <w:r>
        <w:rPr>
          <w:rFonts w:ascii="Times New Roman" w:eastAsia="Times New Roman" w:hAnsi="Times New Roman" w:cs="Times New Roman"/>
          <w:sz w:val="24"/>
        </w:rPr>
        <w:t xml:space="preserve"> </w:t>
      </w:r>
    </w:p>
    <w:p w14:paraId="7DC928F8" w14:textId="77777777" w:rsidR="001208C9" w:rsidRDefault="00202504">
      <w:pPr>
        <w:spacing w:after="218"/>
        <w:ind w:left="339"/>
      </w:pPr>
      <w:r>
        <w:rPr>
          <w:rFonts w:ascii="Times New Roman" w:eastAsia="Times New Roman" w:hAnsi="Times New Roman" w:cs="Times New Roman"/>
          <w:sz w:val="24"/>
        </w:rPr>
        <w:t xml:space="preserve"> </w:t>
      </w:r>
    </w:p>
    <w:p w14:paraId="2935B332" w14:textId="77777777" w:rsidR="001208C9" w:rsidRDefault="00202504">
      <w:pPr>
        <w:spacing w:after="216"/>
        <w:ind w:left="339"/>
      </w:pPr>
      <w:r>
        <w:rPr>
          <w:rFonts w:ascii="Times New Roman" w:eastAsia="Times New Roman" w:hAnsi="Times New Roman" w:cs="Times New Roman"/>
          <w:sz w:val="24"/>
        </w:rPr>
        <w:t xml:space="preserve"> </w:t>
      </w:r>
    </w:p>
    <w:p w14:paraId="0C285DCF" w14:textId="77777777" w:rsidR="001208C9" w:rsidRDefault="00202504">
      <w:pPr>
        <w:spacing w:after="218"/>
        <w:ind w:left="339"/>
      </w:pPr>
      <w:r>
        <w:rPr>
          <w:rFonts w:ascii="Times New Roman" w:eastAsia="Times New Roman" w:hAnsi="Times New Roman" w:cs="Times New Roman"/>
          <w:sz w:val="24"/>
        </w:rPr>
        <w:t xml:space="preserve"> </w:t>
      </w:r>
    </w:p>
    <w:p w14:paraId="03A37D1C" w14:textId="77777777" w:rsidR="001208C9" w:rsidRDefault="00202504">
      <w:pPr>
        <w:spacing w:after="219"/>
        <w:ind w:left="339"/>
      </w:pPr>
      <w:r>
        <w:rPr>
          <w:rFonts w:ascii="Times New Roman" w:eastAsia="Times New Roman" w:hAnsi="Times New Roman" w:cs="Times New Roman"/>
          <w:sz w:val="24"/>
        </w:rPr>
        <w:t xml:space="preserve"> </w:t>
      </w:r>
    </w:p>
    <w:p w14:paraId="32034369" w14:textId="77777777" w:rsidR="001208C9" w:rsidRDefault="00202504">
      <w:pPr>
        <w:spacing w:after="216"/>
        <w:ind w:left="339"/>
      </w:pPr>
      <w:r>
        <w:rPr>
          <w:rFonts w:ascii="Times New Roman" w:eastAsia="Times New Roman" w:hAnsi="Times New Roman" w:cs="Times New Roman"/>
          <w:sz w:val="24"/>
        </w:rPr>
        <w:t xml:space="preserve"> </w:t>
      </w:r>
    </w:p>
    <w:p w14:paraId="423DDB60" w14:textId="77777777" w:rsidR="001208C9" w:rsidRDefault="00202504">
      <w:pPr>
        <w:spacing w:after="218"/>
        <w:ind w:left="339"/>
      </w:pPr>
      <w:r>
        <w:rPr>
          <w:rFonts w:ascii="Times New Roman" w:eastAsia="Times New Roman" w:hAnsi="Times New Roman" w:cs="Times New Roman"/>
          <w:sz w:val="24"/>
        </w:rPr>
        <w:t xml:space="preserve"> </w:t>
      </w:r>
    </w:p>
    <w:p w14:paraId="5A15CF9C" w14:textId="77777777" w:rsidR="001208C9" w:rsidRDefault="00202504">
      <w:pPr>
        <w:spacing w:after="216"/>
        <w:ind w:left="339"/>
      </w:pPr>
      <w:r>
        <w:rPr>
          <w:rFonts w:ascii="Times New Roman" w:eastAsia="Times New Roman" w:hAnsi="Times New Roman" w:cs="Times New Roman"/>
          <w:sz w:val="24"/>
        </w:rPr>
        <w:t xml:space="preserve"> </w:t>
      </w:r>
    </w:p>
    <w:p w14:paraId="11CA766E" w14:textId="77777777" w:rsidR="001208C9" w:rsidRDefault="00202504">
      <w:pPr>
        <w:spacing w:after="448"/>
        <w:ind w:left="339"/>
      </w:pPr>
      <w:r>
        <w:rPr>
          <w:rFonts w:ascii="Times New Roman" w:eastAsia="Times New Roman" w:hAnsi="Times New Roman" w:cs="Times New Roman"/>
          <w:sz w:val="24"/>
        </w:rPr>
        <w:t xml:space="preserve"> </w:t>
      </w:r>
    </w:p>
    <w:p w14:paraId="1F2E1CE0" w14:textId="77777777" w:rsidR="001208C9" w:rsidRDefault="00202504">
      <w:pPr>
        <w:spacing w:after="252" w:line="251" w:lineRule="auto"/>
        <w:ind w:left="425" w:right="798" w:hanging="10"/>
        <w:jc w:val="center"/>
      </w:pPr>
      <w:r>
        <w:rPr>
          <w:rFonts w:ascii="Times New Roman" w:eastAsia="Times New Roman" w:hAnsi="Times New Roman" w:cs="Times New Roman"/>
          <w:b/>
          <w:sz w:val="48"/>
        </w:rPr>
        <w:t xml:space="preserve">Pièce N°IV </w:t>
      </w:r>
    </w:p>
    <w:p w14:paraId="471678B8" w14:textId="77777777" w:rsidR="001208C9" w:rsidRDefault="00202504">
      <w:pPr>
        <w:spacing w:after="33"/>
        <w:ind w:left="10" w:right="1513" w:hanging="10"/>
        <w:jc w:val="right"/>
      </w:pPr>
      <w:r>
        <w:rPr>
          <w:rFonts w:ascii="Times New Roman" w:eastAsia="Times New Roman" w:hAnsi="Times New Roman" w:cs="Times New Roman"/>
          <w:b/>
          <w:sz w:val="48"/>
        </w:rPr>
        <w:t xml:space="preserve">CADRE DU BORDEREAU DES PRIX </w:t>
      </w:r>
    </w:p>
    <w:p w14:paraId="4421FF4A" w14:textId="77777777" w:rsidR="001208C9" w:rsidRDefault="00202504">
      <w:pPr>
        <w:spacing w:after="21" w:line="251" w:lineRule="auto"/>
        <w:ind w:left="425" w:right="799" w:hanging="10"/>
        <w:jc w:val="center"/>
      </w:pPr>
      <w:r>
        <w:rPr>
          <w:rFonts w:ascii="Times New Roman" w:eastAsia="Times New Roman" w:hAnsi="Times New Roman" w:cs="Times New Roman"/>
          <w:b/>
          <w:sz w:val="48"/>
        </w:rPr>
        <w:t xml:space="preserve">UNITAIRES </w:t>
      </w:r>
    </w:p>
    <w:p w14:paraId="674B888E" w14:textId="77777777" w:rsidR="001208C9" w:rsidRDefault="00202504">
      <w:pPr>
        <w:spacing w:after="216"/>
        <w:ind w:left="339"/>
      </w:pPr>
      <w:r>
        <w:rPr>
          <w:rFonts w:ascii="Times New Roman" w:eastAsia="Times New Roman" w:hAnsi="Times New Roman" w:cs="Times New Roman"/>
          <w:sz w:val="24"/>
        </w:rPr>
        <w:t xml:space="preserve"> </w:t>
      </w:r>
    </w:p>
    <w:p w14:paraId="57C2A526" w14:textId="77777777" w:rsidR="001208C9" w:rsidRDefault="00202504">
      <w:pPr>
        <w:spacing w:after="218"/>
        <w:ind w:left="339"/>
      </w:pPr>
      <w:r>
        <w:rPr>
          <w:rFonts w:ascii="Times New Roman" w:eastAsia="Times New Roman" w:hAnsi="Times New Roman" w:cs="Times New Roman"/>
          <w:sz w:val="24"/>
        </w:rPr>
        <w:t xml:space="preserve"> </w:t>
      </w:r>
    </w:p>
    <w:p w14:paraId="61467C6B" w14:textId="77777777" w:rsidR="001208C9" w:rsidRDefault="00202504">
      <w:pPr>
        <w:spacing w:after="0"/>
        <w:ind w:left="339"/>
      </w:pPr>
      <w:r>
        <w:rPr>
          <w:rFonts w:ascii="Times New Roman" w:eastAsia="Times New Roman" w:hAnsi="Times New Roman" w:cs="Times New Roman"/>
          <w:sz w:val="24"/>
        </w:rPr>
        <w:t xml:space="preserve"> </w:t>
      </w:r>
    </w:p>
    <w:p w14:paraId="681FF800" w14:textId="77777777" w:rsidR="001208C9" w:rsidRDefault="00202504">
      <w:pPr>
        <w:spacing w:after="0"/>
        <w:ind w:left="2737"/>
      </w:pPr>
      <w:r>
        <w:rPr>
          <w:rFonts w:ascii="Trebuchet MS" w:eastAsia="Trebuchet MS" w:hAnsi="Trebuchet MS" w:cs="Trebuchet MS"/>
          <w:b/>
          <w:sz w:val="24"/>
        </w:rPr>
        <w:t xml:space="preserve">CADRE DU BORDEREAU DES PRIX UNITAIRES </w:t>
      </w:r>
    </w:p>
    <w:p w14:paraId="2D79FDC1" w14:textId="77777777" w:rsidR="001208C9" w:rsidRDefault="00202504">
      <w:pPr>
        <w:spacing w:after="73"/>
        <w:ind w:right="313"/>
        <w:jc w:val="center"/>
      </w:pPr>
      <w:r>
        <w:rPr>
          <w:rFonts w:ascii="Trebuchet MS" w:eastAsia="Trebuchet MS" w:hAnsi="Trebuchet MS" w:cs="Trebuchet MS"/>
          <w:b/>
          <w:sz w:val="24"/>
        </w:rPr>
        <w:t xml:space="preserve"> </w:t>
      </w:r>
    </w:p>
    <w:tbl>
      <w:tblPr>
        <w:tblStyle w:val="TableGrid"/>
        <w:tblW w:w="10293" w:type="dxa"/>
        <w:tblInd w:w="344" w:type="dxa"/>
        <w:tblCellMar>
          <w:top w:w="41" w:type="dxa"/>
          <w:bottom w:w="16" w:type="dxa"/>
        </w:tblCellMar>
        <w:tblLook w:val="04A0" w:firstRow="1" w:lastRow="0" w:firstColumn="1" w:lastColumn="0" w:noHBand="0" w:noVBand="1"/>
      </w:tblPr>
      <w:tblGrid>
        <w:gridCol w:w="1111"/>
        <w:gridCol w:w="7848"/>
        <w:gridCol w:w="648"/>
        <w:gridCol w:w="686"/>
      </w:tblGrid>
      <w:tr w:rsidR="001208C9" w14:paraId="1BD66E8B" w14:textId="77777777">
        <w:trPr>
          <w:trHeight w:val="847"/>
        </w:trPr>
        <w:tc>
          <w:tcPr>
            <w:tcW w:w="1111" w:type="dxa"/>
            <w:tcBorders>
              <w:top w:val="single" w:sz="4" w:space="0" w:color="000000"/>
              <w:left w:val="single" w:sz="4" w:space="0" w:color="000000"/>
              <w:bottom w:val="single" w:sz="4" w:space="0" w:color="000000"/>
              <w:right w:val="single" w:sz="4" w:space="0" w:color="000000"/>
            </w:tcBorders>
            <w:vAlign w:val="bottom"/>
          </w:tcPr>
          <w:p w14:paraId="3C08A237" w14:textId="77777777" w:rsidR="001208C9" w:rsidRDefault="00202504">
            <w:pPr>
              <w:ind w:left="75"/>
              <w:jc w:val="center"/>
            </w:pPr>
            <w:r>
              <w:rPr>
                <w:rFonts w:ascii="Trebuchet MS" w:eastAsia="Trebuchet MS" w:hAnsi="Trebuchet MS" w:cs="Trebuchet MS"/>
                <w:sz w:val="24"/>
              </w:rPr>
              <w:t xml:space="preserve"> </w:t>
            </w:r>
          </w:p>
        </w:tc>
        <w:tc>
          <w:tcPr>
            <w:tcW w:w="7848" w:type="dxa"/>
            <w:tcBorders>
              <w:top w:val="single" w:sz="4" w:space="0" w:color="000000"/>
              <w:left w:val="single" w:sz="4" w:space="0" w:color="000000"/>
              <w:bottom w:val="single" w:sz="4" w:space="0" w:color="000000"/>
              <w:right w:val="single" w:sz="4" w:space="0" w:color="000000"/>
            </w:tcBorders>
          </w:tcPr>
          <w:p w14:paraId="3243EE4D" w14:textId="77777777" w:rsidR="001208C9" w:rsidRDefault="00202504">
            <w:pPr>
              <w:ind w:left="86"/>
              <w:jc w:val="both"/>
            </w:pPr>
            <w:r>
              <w:rPr>
                <w:rFonts w:ascii="Trebuchet MS" w:eastAsia="Trebuchet MS" w:hAnsi="Trebuchet MS" w:cs="Trebuchet MS"/>
                <w:b/>
                <w:sz w:val="24"/>
              </w:rPr>
              <w:t xml:space="preserve">CADRE DU BPU POUR LA FOURNITURE DU MATERIEL D’ENTRETIEN DE </w:t>
            </w:r>
          </w:p>
          <w:p w14:paraId="7319BD09" w14:textId="77777777" w:rsidR="001208C9" w:rsidRDefault="00202504">
            <w:pPr>
              <w:ind w:left="315"/>
              <w:jc w:val="center"/>
            </w:pPr>
            <w:r>
              <w:rPr>
                <w:rFonts w:ascii="Trebuchet MS" w:eastAsia="Trebuchet MS" w:hAnsi="Trebuchet MS" w:cs="Trebuchet MS"/>
                <w:b/>
                <w:sz w:val="24"/>
              </w:rPr>
              <w:t xml:space="preserve">LA VOIRIE URBAIN DE ZOETELE,COMMUNE DE ZOETELE, DEPARTEMENT DU DJA ET LOBO, REGION DU SUD </w:t>
            </w:r>
          </w:p>
        </w:tc>
        <w:tc>
          <w:tcPr>
            <w:tcW w:w="648" w:type="dxa"/>
            <w:tcBorders>
              <w:top w:val="single" w:sz="4" w:space="0" w:color="000000"/>
              <w:left w:val="single" w:sz="4" w:space="0" w:color="000000"/>
              <w:bottom w:val="single" w:sz="4" w:space="0" w:color="000000"/>
              <w:right w:val="nil"/>
            </w:tcBorders>
            <w:vAlign w:val="bottom"/>
          </w:tcPr>
          <w:p w14:paraId="3D7603E5"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73804B52" w14:textId="77777777" w:rsidR="001208C9" w:rsidRDefault="001208C9"/>
        </w:tc>
      </w:tr>
      <w:tr w:rsidR="001208C9" w14:paraId="203A586B" w14:textId="77777777">
        <w:trPr>
          <w:trHeight w:val="845"/>
        </w:trPr>
        <w:tc>
          <w:tcPr>
            <w:tcW w:w="1111" w:type="dxa"/>
            <w:tcBorders>
              <w:top w:val="single" w:sz="4" w:space="0" w:color="000000"/>
              <w:left w:val="single" w:sz="4" w:space="0" w:color="000000"/>
              <w:bottom w:val="single" w:sz="4" w:space="0" w:color="000000"/>
              <w:right w:val="single" w:sz="4" w:space="0" w:color="000000"/>
            </w:tcBorders>
            <w:vAlign w:val="bottom"/>
          </w:tcPr>
          <w:p w14:paraId="0C5B97C0" w14:textId="77777777" w:rsidR="001208C9" w:rsidRDefault="00202504">
            <w:pPr>
              <w:ind w:left="4"/>
              <w:jc w:val="center"/>
            </w:pPr>
            <w:r>
              <w:rPr>
                <w:rFonts w:ascii="Trebuchet MS" w:eastAsia="Trebuchet MS" w:hAnsi="Trebuchet MS" w:cs="Trebuchet MS"/>
                <w:sz w:val="24"/>
              </w:rPr>
              <w:t xml:space="preserve">N° </w:t>
            </w:r>
          </w:p>
        </w:tc>
        <w:tc>
          <w:tcPr>
            <w:tcW w:w="7848" w:type="dxa"/>
            <w:tcBorders>
              <w:top w:val="single" w:sz="4" w:space="0" w:color="000000"/>
              <w:left w:val="single" w:sz="4" w:space="0" w:color="000000"/>
              <w:bottom w:val="single" w:sz="4" w:space="0" w:color="000000"/>
              <w:right w:val="single" w:sz="4" w:space="0" w:color="000000"/>
            </w:tcBorders>
            <w:vAlign w:val="bottom"/>
          </w:tcPr>
          <w:p w14:paraId="30D95EA4" w14:textId="77777777" w:rsidR="001208C9" w:rsidRDefault="00202504">
            <w:pPr>
              <w:ind w:right="1"/>
              <w:jc w:val="center"/>
            </w:pPr>
            <w:r>
              <w:rPr>
                <w:rFonts w:ascii="Trebuchet MS" w:eastAsia="Trebuchet MS" w:hAnsi="Trebuchet MS" w:cs="Trebuchet MS"/>
                <w:b/>
                <w:sz w:val="24"/>
              </w:rPr>
              <w:t xml:space="preserve">DESIGNATION </w:t>
            </w:r>
          </w:p>
        </w:tc>
        <w:tc>
          <w:tcPr>
            <w:tcW w:w="648" w:type="dxa"/>
            <w:tcBorders>
              <w:top w:val="single" w:sz="4" w:space="0" w:color="000000"/>
              <w:left w:val="single" w:sz="4" w:space="0" w:color="000000"/>
              <w:bottom w:val="single" w:sz="4" w:space="0" w:color="000000"/>
              <w:right w:val="nil"/>
            </w:tcBorders>
          </w:tcPr>
          <w:p w14:paraId="1E1094C5" w14:textId="77777777" w:rsidR="001208C9" w:rsidRDefault="00202504">
            <w:pPr>
              <w:ind w:left="70"/>
            </w:pPr>
            <w:r>
              <w:rPr>
                <w:rFonts w:ascii="Trebuchet MS" w:eastAsia="Trebuchet MS" w:hAnsi="Trebuchet MS" w:cs="Trebuchet MS"/>
                <w:sz w:val="24"/>
              </w:rPr>
              <w:t xml:space="preserve">PU </w:t>
            </w:r>
          </w:p>
        </w:tc>
        <w:tc>
          <w:tcPr>
            <w:tcW w:w="686" w:type="dxa"/>
            <w:tcBorders>
              <w:top w:val="single" w:sz="4" w:space="0" w:color="000000"/>
              <w:left w:val="nil"/>
              <w:bottom w:val="single" w:sz="4" w:space="0" w:color="000000"/>
              <w:right w:val="single" w:sz="4" w:space="0" w:color="000000"/>
            </w:tcBorders>
          </w:tcPr>
          <w:p w14:paraId="7D27FF36" w14:textId="77777777" w:rsidR="001208C9" w:rsidRDefault="00202504">
            <w:pPr>
              <w:ind w:right="71"/>
              <w:jc w:val="right"/>
            </w:pPr>
            <w:r>
              <w:rPr>
                <w:rFonts w:ascii="Trebuchet MS" w:eastAsia="Trebuchet MS" w:hAnsi="Trebuchet MS" w:cs="Trebuchet MS"/>
                <w:sz w:val="24"/>
              </w:rPr>
              <w:t xml:space="preserve">en </w:t>
            </w:r>
          </w:p>
          <w:p w14:paraId="0276BCEC" w14:textId="77777777" w:rsidR="001208C9" w:rsidRDefault="00202504">
            <w:r>
              <w:rPr>
                <w:rFonts w:ascii="Trebuchet MS" w:eastAsia="Trebuchet MS" w:hAnsi="Trebuchet MS" w:cs="Trebuchet MS"/>
                <w:sz w:val="24"/>
              </w:rPr>
              <w:t xml:space="preserve">chiffr e </w:t>
            </w:r>
          </w:p>
        </w:tc>
      </w:tr>
      <w:tr w:rsidR="001208C9" w14:paraId="7B7F5C3B" w14:textId="77777777">
        <w:trPr>
          <w:trHeight w:val="319"/>
        </w:trPr>
        <w:tc>
          <w:tcPr>
            <w:tcW w:w="1111" w:type="dxa"/>
            <w:tcBorders>
              <w:top w:val="single" w:sz="4" w:space="0" w:color="000000"/>
              <w:left w:val="single" w:sz="4" w:space="0" w:color="000000"/>
              <w:bottom w:val="single" w:sz="4" w:space="0" w:color="000000"/>
              <w:right w:val="single" w:sz="4" w:space="0" w:color="000000"/>
            </w:tcBorders>
          </w:tcPr>
          <w:p w14:paraId="795EBA91" w14:textId="77777777" w:rsidR="001208C9" w:rsidRDefault="00202504">
            <w:pPr>
              <w:ind w:left="4"/>
              <w:jc w:val="center"/>
            </w:pPr>
            <w:r>
              <w:rPr>
                <w:rFonts w:ascii="Trebuchet MS" w:eastAsia="Trebuchet MS" w:hAnsi="Trebuchet MS" w:cs="Trebuchet MS"/>
                <w:sz w:val="24"/>
              </w:rPr>
              <w:t xml:space="preserve">100 </w:t>
            </w:r>
          </w:p>
        </w:tc>
        <w:tc>
          <w:tcPr>
            <w:tcW w:w="7848" w:type="dxa"/>
            <w:tcBorders>
              <w:top w:val="single" w:sz="4" w:space="0" w:color="000000"/>
              <w:left w:val="single" w:sz="4" w:space="0" w:color="000000"/>
              <w:bottom w:val="single" w:sz="4" w:space="0" w:color="000000"/>
              <w:right w:val="single" w:sz="4" w:space="0" w:color="000000"/>
            </w:tcBorders>
          </w:tcPr>
          <w:p w14:paraId="42283846" w14:textId="77777777" w:rsidR="001208C9" w:rsidRDefault="00202504">
            <w:pPr>
              <w:ind w:left="72"/>
            </w:pPr>
            <w:r>
              <w:rPr>
                <w:rFonts w:ascii="Trebuchet MS" w:eastAsia="Trebuchet MS" w:hAnsi="Trebuchet MS" w:cs="Trebuchet MS"/>
                <w:b/>
                <w:sz w:val="24"/>
              </w:rPr>
              <w:t xml:space="preserve">MATERIELS DE TRANSPORT DES DECHETS </w:t>
            </w:r>
          </w:p>
        </w:tc>
        <w:tc>
          <w:tcPr>
            <w:tcW w:w="648" w:type="dxa"/>
            <w:tcBorders>
              <w:top w:val="single" w:sz="4" w:space="0" w:color="000000"/>
              <w:left w:val="single" w:sz="4" w:space="0" w:color="000000"/>
              <w:bottom w:val="single" w:sz="4" w:space="0" w:color="000000"/>
              <w:right w:val="nil"/>
            </w:tcBorders>
          </w:tcPr>
          <w:p w14:paraId="1C03A8FA"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5376469A" w14:textId="77777777" w:rsidR="001208C9" w:rsidRDefault="001208C9"/>
        </w:tc>
      </w:tr>
      <w:tr w:rsidR="001208C9" w14:paraId="73BFCFCC" w14:textId="77777777">
        <w:trPr>
          <w:trHeight w:val="567"/>
        </w:trPr>
        <w:tc>
          <w:tcPr>
            <w:tcW w:w="1111" w:type="dxa"/>
            <w:tcBorders>
              <w:top w:val="single" w:sz="4" w:space="0" w:color="000000"/>
              <w:left w:val="single" w:sz="4" w:space="0" w:color="000000"/>
              <w:bottom w:val="single" w:sz="4" w:space="0" w:color="000000"/>
              <w:right w:val="single" w:sz="4" w:space="0" w:color="000000"/>
            </w:tcBorders>
            <w:vAlign w:val="bottom"/>
          </w:tcPr>
          <w:p w14:paraId="60023EEA" w14:textId="77777777" w:rsidR="001208C9" w:rsidRDefault="00202504">
            <w:pPr>
              <w:ind w:left="72"/>
            </w:pPr>
            <w:r>
              <w:rPr>
                <w:rFonts w:ascii="Trebuchet MS" w:eastAsia="Trebuchet MS" w:hAnsi="Trebuchet MS" w:cs="Trebuchet MS"/>
                <w:sz w:val="24"/>
              </w:rPr>
              <w:t xml:space="preserve">101 </w:t>
            </w:r>
          </w:p>
        </w:tc>
        <w:tc>
          <w:tcPr>
            <w:tcW w:w="7848" w:type="dxa"/>
            <w:tcBorders>
              <w:top w:val="single" w:sz="4" w:space="0" w:color="000000"/>
              <w:left w:val="single" w:sz="4" w:space="0" w:color="000000"/>
              <w:bottom w:val="single" w:sz="4" w:space="0" w:color="000000"/>
              <w:right w:val="single" w:sz="4" w:space="0" w:color="000000"/>
            </w:tcBorders>
          </w:tcPr>
          <w:p w14:paraId="51347E09" w14:textId="77777777" w:rsidR="001208C9" w:rsidRDefault="00202504">
            <w:pPr>
              <w:ind w:left="72"/>
            </w:pPr>
            <w:r>
              <w:rPr>
                <w:rFonts w:ascii="Trebuchet MS" w:eastAsia="Trebuchet MS" w:hAnsi="Trebuchet MS" w:cs="Trebuchet MS"/>
                <w:b/>
                <w:sz w:val="24"/>
              </w:rPr>
              <w:t xml:space="preserve">Tricycle BAZAR GB 200ZH-A 3 ROUES </w:t>
            </w:r>
          </w:p>
          <w:p w14:paraId="65D3EFBE" w14:textId="77777777" w:rsidR="001208C9" w:rsidRDefault="00202504">
            <w:pPr>
              <w:ind w:left="72"/>
            </w:pPr>
            <w:r>
              <w:rPr>
                <w:rFonts w:ascii="Trebuchet MS" w:eastAsia="Trebuchet MS" w:hAnsi="Trebuchet MS" w:cs="Trebuchet MS"/>
                <w:sz w:val="24"/>
              </w:rPr>
              <w:t xml:space="preserve">L’unité à :...................................................................FCFA </w:t>
            </w:r>
          </w:p>
        </w:tc>
        <w:tc>
          <w:tcPr>
            <w:tcW w:w="648" w:type="dxa"/>
            <w:tcBorders>
              <w:top w:val="single" w:sz="4" w:space="0" w:color="000000"/>
              <w:left w:val="single" w:sz="4" w:space="0" w:color="000000"/>
              <w:bottom w:val="single" w:sz="4" w:space="0" w:color="000000"/>
              <w:right w:val="nil"/>
            </w:tcBorders>
            <w:vAlign w:val="bottom"/>
          </w:tcPr>
          <w:p w14:paraId="0EA12903"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57AF1B86" w14:textId="77777777" w:rsidR="001208C9" w:rsidRDefault="001208C9"/>
        </w:tc>
      </w:tr>
      <w:tr w:rsidR="001208C9" w14:paraId="12AD4E88" w14:textId="77777777">
        <w:trPr>
          <w:trHeight w:val="569"/>
        </w:trPr>
        <w:tc>
          <w:tcPr>
            <w:tcW w:w="1111" w:type="dxa"/>
            <w:tcBorders>
              <w:top w:val="single" w:sz="4" w:space="0" w:color="000000"/>
              <w:left w:val="single" w:sz="4" w:space="0" w:color="000000"/>
              <w:bottom w:val="single" w:sz="4" w:space="0" w:color="000000"/>
              <w:right w:val="single" w:sz="4" w:space="0" w:color="000000"/>
            </w:tcBorders>
            <w:vAlign w:val="bottom"/>
          </w:tcPr>
          <w:p w14:paraId="2093C96F" w14:textId="77777777" w:rsidR="001208C9" w:rsidRDefault="00202504">
            <w:pPr>
              <w:ind w:left="4"/>
              <w:jc w:val="center"/>
            </w:pPr>
            <w:r>
              <w:rPr>
                <w:rFonts w:ascii="Trebuchet MS" w:eastAsia="Trebuchet MS" w:hAnsi="Trebuchet MS" w:cs="Trebuchet MS"/>
                <w:sz w:val="24"/>
              </w:rPr>
              <w:t xml:space="preserve">102 </w:t>
            </w:r>
          </w:p>
        </w:tc>
        <w:tc>
          <w:tcPr>
            <w:tcW w:w="7848" w:type="dxa"/>
            <w:tcBorders>
              <w:top w:val="single" w:sz="4" w:space="0" w:color="000000"/>
              <w:left w:val="single" w:sz="4" w:space="0" w:color="000000"/>
              <w:bottom w:val="single" w:sz="4" w:space="0" w:color="000000"/>
              <w:right w:val="single" w:sz="4" w:space="0" w:color="000000"/>
            </w:tcBorders>
          </w:tcPr>
          <w:p w14:paraId="60A378C5" w14:textId="77777777" w:rsidR="001208C9" w:rsidRDefault="00202504">
            <w:pPr>
              <w:ind w:left="72"/>
            </w:pPr>
            <w:r>
              <w:rPr>
                <w:rFonts w:ascii="Trebuchet MS" w:eastAsia="Trebuchet MS" w:hAnsi="Trebuchet MS" w:cs="Trebuchet MS"/>
                <w:b/>
                <w:sz w:val="24"/>
              </w:rPr>
              <w:t xml:space="preserve">PORTE -TOUT </w:t>
            </w:r>
          </w:p>
          <w:p w14:paraId="7A5D0869" w14:textId="77777777" w:rsidR="001208C9" w:rsidRDefault="00202504">
            <w:pPr>
              <w:ind w:left="72"/>
            </w:pPr>
            <w:r>
              <w:rPr>
                <w:rFonts w:ascii="Trebuchet MS" w:eastAsia="Trebuchet MS" w:hAnsi="Trebuchet MS" w:cs="Trebuchet MS"/>
                <w:sz w:val="24"/>
              </w:rPr>
              <w:t xml:space="preserve">L’unité à :..................................................................FCFA </w:t>
            </w:r>
          </w:p>
        </w:tc>
        <w:tc>
          <w:tcPr>
            <w:tcW w:w="648" w:type="dxa"/>
            <w:tcBorders>
              <w:top w:val="single" w:sz="4" w:space="0" w:color="000000"/>
              <w:left w:val="single" w:sz="4" w:space="0" w:color="000000"/>
              <w:bottom w:val="single" w:sz="4" w:space="0" w:color="000000"/>
              <w:right w:val="nil"/>
            </w:tcBorders>
            <w:vAlign w:val="bottom"/>
          </w:tcPr>
          <w:p w14:paraId="5E18A518"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72827AC8" w14:textId="77777777" w:rsidR="001208C9" w:rsidRDefault="001208C9"/>
        </w:tc>
      </w:tr>
      <w:tr w:rsidR="001208C9" w14:paraId="64414EAF" w14:textId="77777777">
        <w:trPr>
          <w:trHeight w:val="845"/>
        </w:trPr>
        <w:tc>
          <w:tcPr>
            <w:tcW w:w="1111" w:type="dxa"/>
            <w:tcBorders>
              <w:top w:val="single" w:sz="4" w:space="0" w:color="000000"/>
              <w:left w:val="single" w:sz="4" w:space="0" w:color="000000"/>
              <w:bottom w:val="single" w:sz="4" w:space="0" w:color="000000"/>
              <w:right w:val="single" w:sz="4" w:space="0" w:color="000000"/>
            </w:tcBorders>
            <w:vAlign w:val="bottom"/>
          </w:tcPr>
          <w:p w14:paraId="1DAA8542" w14:textId="77777777" w:rsidR="001208C9" w:rsidRDefault="00202504">
            <w:pPr>
              <w:ind w:left="4"/>
              <w:jc w:val="center"/>
            </w:pPr>
            <w:r>
              <w:rPr>
                <w:rFonts w:ascii="Trebuchet MS" w:eastAsia="Trebuchet MS" w:hAnsi="Trebuchet MS" w:cs="Trebuchet MS"/>
                <w:sz w:val="24"/>
              </w:rPr>
              <w:t xml:space="preserve">103 </w:t>
            </w:r>
          </w:p>
        </w:tc>
        <w:tc>
          <w:tcPr>
            <w:tcW w:w="7848" w:type="dxa"/>
            <w:tcBorders>
              <w:top w:val="single" w:sz="4" w:space="0" w:color="000000"/>
              <w:left w:val="single" w:sz="4" w:space="0" w:color="000000"/>
              <w:bottom w:val="single" w:sz="4" w:space="0" w:color="000000"/>
              <w:right w:val="single" w:sz="4" w:space="0" w:color="000000"/>
            </w:tcBorders>
          </w:tcPr>
          <w:p w14:paraId="31C70440" w14:textId="77777777" w:rsidR="001208C9" w:rsidRDefault="00202504">
            <w:pPr>
              <w:ind w:left="72"/>
            </w:pPr>
            <w:r>
              <w:rPr>
                <w:rFonts w:ascii="Trebuchet MS" w:eastAsia="Trebuchet MS" w:hAnsi="Trebuchet MS" w:cs="Trebuchet MS"/>
                <w:b/>
                <w:sz w:val="24"/>
              </w:rPr>
              <w:t xml:space="preserve">BROUETTE TROPIC </w:t>
            </w:r>
          </w:p>
          <w:p w14:paraId="3AFAEBD5" w14:textId="77777777" w:rsidR="001208C9" w:rsidRDefault="00202504">
            <w:pPr>
              <w:ind w:left="72"/>
            </w:pPr>
            <w:r>
              <w:rPr>
                <w:rFonts w:ascii="Trebuchet MS" w:eastAsia="Trebuchet MS" w:hAnsi="Trebuchet MS" w:cs="Trebuchet MS"/>
                <w:sz w:val="24"/>
              </w:rPr>
              <w:t xml:space="preserve"> </w:t>
            </w:r>
          </w:p>
          <w:p w14:paraId="47362963" w14:textId="77777777" w:rsidR="001208C9" w:rsidRDefault="00202504">
            <w:pPr>
              <w:ind w:left="72"/>
            </w:pPr>
            <w:r>
              <w:rPr>
                <w:rFonts w:ascii="Trebuchet MS" w:eastAsia="Trebuchet MS" w:hAnsi="Trebuchet MS" w:cs="Trebuchet MS"/>
                <w:sz w:val="24"/>
              </w:rPr>
              <w:t xml:space="preserve">L’unité à :...................................................................FCFA </w:t>
            </w:r>
          </w:p>
        </w:tc>
        <w:tc>
          <w:tcPr>
            <w:tcW w:w="648" w:type="dxa"/>
            <w:tcBorders>
              <w:top w:val="single" w:sz="4" w:space="0" w:color="000000"/>
              <w:left w:val="single" w:sz="4" w:space="0" w:color="000000"/>
              <w:bottom w:val="single" w:sz="4" w:space="0" w:color="000000"/>
              <w:right w:val="nil"/>
            </w:tcBorders>
            <w:vAlign w:val="bottom"/>
          </w:tcPr>
          <w:p w14:paraId="03DEA119"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0ED6DF4D" w14:textId="77777777" w:rsidR="001208C9" w:rsidRDefault="001208C9"/>
        </w:tc>
      </w:tr>
      <w:tr w:rsidR="001208C9" w14:paraId="35C809B2" w14:textId="77777777">
        <w:trPr>
          <w:trHeight w:val="334"/>
        </w:trPr>
        <w:tc>
          <w:tcPr>
            <w:tcW w:w="8959" w:type="dxa"/>
            <w:gridSpan w:val="2"/>
            <w:tcBorders>
              <w:top w:val="single" w:sz="4" w:space="0" w:color="000000"/>
              <w:left w:val="single" w:sz="4" w:space="0" w:color="000000"/>
              <w:bottom w:val="single" w:sz="4" w:space="0" w:color="000000"/>
              <w:right w:val="single" w:sz="4" w:space="0" w:color="000000"/>
            </w:tcBorders>
          </w:tcPr>
          <w:p w14:paraId="387474E1" w14:textId="77777777" w:rsidR="001208C9" w:rsidRDefault="00202504">
            <w:pPr>
              <w:ind w:left="72"/>
            </w:pPr>
            <w:r>
              <w:rPr>
                <w:rFonts w:ascii="Trebuchet MS" w:eastAsia="Trebuchet MS" w:hAnsi="Trebuchet MS" w:cs="Trebuchet MS"/>
                <w:b/>
                <w:sz w:val="24"/>
              </w:rPr>
              <w:t xml:space="preserve">SOUS-TOTAL MATERIELS DE TRANSPORT DES DECHETS </w:t>
            </w:r>
          </w:p>
        </w:tc>
        <w:tc>
          <w:tcPr>
            <w:tcW w:w="648" w:type="dxa"/>
            <w:tcBorders>
              <w:top w:val="single" w:sz="4" w:space="0" w:color="000000"/>
              <w:left w:val="single" w:sz="4" w:space="0" w:color="000000"/>
              <w:bottom w:val="single" w:sz="4" w:space="0" w:color="000000"/>
              <w:right w:val="nil"/>
            </w:tcBorders>
          </w:tcPr>
          <w:p w14:paraId="66B4A564"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3B39DC5F" w14:textId="77777777" w:rsidR="001208C9" w:rsidRDefault="001208C9"/>
        </w:tc>
      </w:tr>
      <w:tr w:rsidR="001208C9" w14:paraId="7362E27C" w14:textId="77777777">
        <w:trPr>
          <w:trHeight w:val="334"/>
        </w:trPr>
        <w:tc>
          <w:tcPr>
            <w:tcW w:w="8959" w:type="dxa"/>
            <w:gridSpan w:val="2"/>
            <w:tcBorders>
              <w:top w:val="single" w:sz="4" w:space="0" w:color="000000"/>
              <w:left w:val="single" w:sz="4" w:space="0" w:color="000000"/>
              <w:bottom w:val="single" w:sz="4" w:space="0" w:color="000000"/>
              <w:right w:val="single" w:sz="4" w:space="0" w:color="000000"/>
            </w:tcBorders>
          </w:tcPr>
          <w:p w14:paraId="5628BBB1" w14:textId="77777777" w:rsidR="001208C9" w:rsidRDefault="00202504">
            <w:pPr>
              <w:ind w:left="72"/>
            </w:pPr>
            <w:r>
              <w:rPr>
                <w:rFonts w:ascii="Trebuchet MS" w:eastAsia="Trebuchet MS" w:hAnsi="Trebuchet MS" w:cs="Trebuchet MS"/>
                <w:b/>
                <w:sz w:val="24"/>
              </w:rPr>
              <w:t xml:space="preserve">200-MATERIEL DE COLLECTE </w:t>
            </w:r>
          </w:p>
        </w:tc>
        <w:tc>
          <w:tcPr>
            <w:tcW w:w="648" w:type="dxa"/>
            <w:tcBorders>
              <w:top w:val="single" w:sz="4" w:space="0" w:color="000000"/>
              <w:left w:val="single" w:sz="4" w:space="0" w:color="000000"/>
              <w:bottom w:val="single" w:sz="4" w:space="0" w:color="000000"/>
              <w:right w:val="nil"/>
            </w:tcBorders>
          </w:tcPr>
          <w:p w14:paraId="73B560D2"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10504B3B" w14:textId="77777777" w:rsidR="001208C9" w:rsidRDefault="001208C9"/>
        </w:tc>
      </w:tr>
      <w:tr w:rsidR="001208C9" w14:paraId="066AF167" w14:textId="77777777">
        <w:trPr>
          <w:trHeight w:val="845"/>
        </w:trPr>
        <w:tc>
          <w:tcPr>
            <w:tcW w:w="1111" w:type="dxa"/>
            <w:tcBorders>
              <w:top w:val="single" w:sz="4" w:space="0" w:color="000000"/>
              <w:left w:val="single" w:sz="4" w:space="0" w:color="000000"/>
              <w:bottom w:val="single" w:sz="4" w:space="0" w:color="000000"/>
              <w:right w:val="single" w:sz="4" w:space="0" w:color="000000"/>
            </w:tcBorders>
            <w:vAlign w:val="bottom"/>
          </w:tcPr>
          <w:p w14:paraId="339796E6" w14:textId="77777777" w:rsidR="001208C9" w:rsidRDefault="00202504">
            <w:pPr>
              <w:ind w:left="4"/>
              <w:jc w:val="center"/>
            </w:pPr>
            <w:r>
              <w:rPr>
                <w:rFonts w:ascii="Trebuchet MS" w:eastAsia="Trebuchet MS" w:hAnsi="Trebuchet MS" w:cs="Trebuchet MS"/>
                <w:sz w:val="24"/>
              </w:rPr>
              <w:lastRenderedPageBreak/>
              <w:t xml:space="preserve">201 </w:t>
            </w:r>
          </w:p>
        </w:tc>
        <w:tc>
          <w:tcPr>
            <w:tcW w:w="7848" w:type="dxa"/>
            <w:tcBorders>
              <w:top w:val="single" w:sz="4" w:space="0" w:color="000000"/>
              <w:left w:val="single" w:sz="4" w:space="0" w:color="000000"/>
              <w:bottom w:val="single" w:sz="4" w:space="0" w:color="000000"/>
              <w:right w:val="single" w:sz="4" w:space="0" w:color="000000"/>
            </w:tcBorders>
          </w:tcPr>
          <w:p w14:paraId="5984C61A" w14:textId="77777777" w:rsidR="001208C9" w:rsidRDefault="00202504">
            <w:pPr>
              <w:ind w:left="72"/>
            </w:pPr>
            <w:r>
              <w:rPr>
                <w:rFonts w:ascii="Trebuchet MS" w:eastAsia="Trebuchet MS" w:hAnsi="Trebuchet MS" w:cs="Trebuchet MS"/>
                <w:sz w:val="24"/>
              </w:rPr>
              <w:t xml:space="preserve">RATEAU 16 DENTS </w:t>
            </w:r>
          </w:p>
          <w:p w14:paraId="55B0B766" w14:textId="77777777" w:rsidR="001208C9" w:rsidRDefault="00202504">
            <w:pPr>
              <w:ind w:left="650" w:right="201" w:hanging="578"/>
            </w:pPr>
            <w:r>
              <w:rPr>
                <w:rFonts w:ascii="Trebuchet MS" w:eastAsia="Trebuchet MS" w:hAnsi="Trebuchet MS" w:cs="Trebuchet MS"/>
                <w:sz w:val="24"/>
              </w:rPr>
              <w:t xml:space="preserve">L’unité à :......................................................................FCFA </w:t>
            </w:r>
          </w:p>
        </w:tc>
        <w:tc>
          <w:tcPr>
            <w:tcW w:w="648" w:type="dxa"/>
            <w:tcBorders>
              <w:top w:val="single" w:sz="4" w:space="0" w:color="000000"/>
              <w:left w:val="single" w:sz="4" w:space="0" w:color="000000"/>
              <w:bottom w:val="single" w:sz="4" w:space="0" w:color="000000"/>
              <w:right w:val="nil"/>
            </w:tcBorders>
            <w:vAlign w:val="bottom"/>
          </w:tcPr>
          <w:p w14:paraId="7778A9BB"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6B14576D" w14:textId="77777777" w:rsidR="001208C9" w:rsidRDefault="001208C9"/>
        </w:tc>
      </w:tr>
      <w:tr w:rsidR="001208C9" w14:paraId="35BECA4C" w14:textId="77777777">
        <w:trPr>
          <w:trHeight w:val="569"/>
        </w:trPr>
        <w:tc>
          <w:tcPr>
            <w:tcW w:w="1111" w:type="dxa"/>
            <w:tcBorders>
              <w:top w:val="single" w:sz="4" w:space="0" w:color="000000"/>
              <w:left w:val="single" w:sz="4" w:space="0" w:color="000000"/>
              <w:bottom w:val="single" w:sz="4" w:space="0" w:color="000000"/>
              <w:right w:val="single" w:sz="4" w:space="0" w:color="000000"/>
            </w:tcBorders>
            <w:vAlign w:val="bottom"/>
          </w:tcPr>
          <w:p w14:paraId="4FBBB92F" w14:textId="77777777" w:rsidR="001208C9" w:rsidRDefault="00202504">
            <w:pPr>
              <w:ind w:left="4"/>
              <w:jc w:val="center"/>
            </w:pPr>
            <w:r>
              <w:rPr>
                <w:rFonts w:ascii="Trebuchet MS" w:eastAsia="Trebuchet MS" w:hAnsi="Trebuchet MS" w:cs="Trebuchet MS"/>
                <w:sz w:val="24"/>
              </w:rPr>
              <w:t xml:space="preserve">202 </w:t>
            </w:r>
          </w:p>
        </w:tc>
        <w:tc>
          <w:tcPr>
            <w:tcW w:w="7848" w:type="dxa"/>
            <w:tcBorders>
              <w:top w:val="single" w:sz="4" w:space="0" w:color="000000"/>
              <w:left w:val="single" w:sz="4" w:space="0" w:color="000000"/>
              <w:bottom w:val="single" w:sz="4" w:space="0" w:color="000000"/>
              <w:right w:val="single" w:sz="4" w:space="0" w:color="000000"/>
            </w:tcBorders>
          </w:tcPr>
          <w:p w14:paraId="6FBC25D3" w14:textId="77777777" w:rsidR="001208C9" w:rsidRDefault="00202504">
            <w:pPr>
              <w:ind w:left="72"/>
            </w:pPr>
            <w:r>
              <w:rPr>
                <w:rFonts w:ascii="Trebuchet MS" w:eastAsia="Trebuchet MS" w:hAnsi="Trebuchet MS" w:cs="Trebuchet MS"/>
                <w:sz w:val="24"/>
              </w:rPr>
              <w:t xml:space="preserve">PELLE RONDE TROPIC </w:t>
            </w:r>
          </w:p>
          <w:p w14:paraId="2004031E" w14:textId="77777777" w:rsidR="001208C9" w:rsidRDefault="00202504">
            <w:pPr>
              <w:ind w:left="72"/>
            </w:pPr>
            <w:r>
              <w:rPr>
                <w:rFonts w:ascii="Trebuchet MS" w:eastAsia="Trebuchet MS" w:hAnsi="Trebuchet MS" w:cs="Trebuchet MS"/>
                <w:sz w:val="24"/>
              </w:rPr>
              <w:t xml:space="preserve">L’Unité à :___________________________FCFA </w:t>
            </w:r>
          </w:p>
        </w:tc>
        <w:tc>
          <w:tcPr>
            <w:tcW w:w="648" w:type="dxa"/>
            <w:tcBorders>
              <w:top w:val="single" w:sz="4" w:space="0" w:color="000000"/>
              <w:left w:val="single" w:sz="4" w:space="0" w:color="000000"/>
              <w:bottom w:val="single" w:sz="4" w:space="0" w:color="000000"/>
              <w:right w:val="nil"/>
            </w:tcBorders>
            <w:vAlign w:val="bottom"/>
          </w:tcPr>
          <w:p w14:paraId="54F86C4A"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595F3D48" w14:textId="77777777" w:rsidR="001208C9" w:rsidRDefault="001208C9"/>
        </w:tc>
      </w:tr>
      <w:tr w:rsidR="001208C9" w14:paraId="72C63575" w14:textId="77777777">
        <w:trPr>
          <w:trHeight w:val="845"/>
        </w:trPr>
        <w:tc>
          <w:tcPr>
            <w:tcW w:w="1111" w:type="dxa"/>
            <w:tcBorders>
              <w:top w:val="single" w:sz="4" w:space="0" w:color="000000"/>
              <w:left w:val="single" w:sz="4" w:space="0" w:color="000000"/>
              <w:bottom w:val="single" w:sz="4" w:space="0" w:color="000000"/>
              <w:right w:val="single" w:sz="4" w:space="0" w:color="000000"/>
            </w:tcBorders>
            <w:vAlign w:val="bottom"/>
          </w:tcPr>
          <w:p w14:paraId="7363A8F6" w14:textId="77777777" w:rsidR="001208C9" w:rsidRDefault="00202504">
            <w:pPr>
              <w:ind w:left="4"/>
              <w:jc w:val="center"/>
            </w:pPr>
            <w:r>
              <w:rPr>
                <w:rFonts w:ascii="Trebuchet MS" w:eastAsia="Trebuchet MS" w:hAnsi="Trebuchet MS" w:cs="Trebuchet MS"/>
                <w:sz w:val="24"/>
              </w:rPr>
              <w:t xml:space="preserve">203 </w:t>
            </w:r>
          </w:p>
        </w:tc>
        <w:tc>
          <w:tcPr>
            <w:tcW w:w="7848" w:type="dxa"/>
            <w:tcBorders>
              <w:top w:val="single" w:sz="4" w:space="0" w:color="000000"/>
              <w:left w:val="single" w:sz="4" w:space="0" w:color="000000"/>
              <w:bottom w:val="single" w:sz="4" w:space="0" w:color="000000"/>
              <w:right w:val="single" w:sz="4" w:space="0" w:color="000000"/>
            </w:tcBorders>
          </w:tcPr>
          <w:p w14:paraId="5155E006" w14:textId="77777777" w:rsidR="001208C9" w:rsidRDefault="00202504">
            <w:pPr>
              <w:ind w:left="72"/>
            </w:pPr>
            <w:r>
              <w:rPr>
                <w:rFonts w:ascii="Trebuchet MS" w:eastAsia="Trebuchet MS" w:hAnsi="Trebuchet MS" w:cs="Trebuchet MS"/>
                <w:sz w:val="24"/>
              </w:rPr>
              <w:t xml:space="preserve">PELLE BECHE TROPIC </w:t>
            </w:r>
          </w:p>
          <w:p w14:paraId="66802D5B" w14:textId="77777777" w:rsidR="001208C9" w:rsidRDefault="00202504">
            <w:pPr>
              <w:ind w:left="72"/>
            </w:pPr>
            <w:r>
              <w:rPr>
                <w:rFonts w:ascii="Trebuchet MS" w:eastAsia="Trebuchet MS" w:hAnsi="Trebuchet MS" w:cs="Trebuchet MS"/>
                <w:sz w:val="24"/>
              </w:rPr>
              <w:t xml:space="preserve">L’Unité à : ________________________________FCFA </w:t>
            </w:r>
          </w:p>
          <w:p w14:paraId="5E58DA77" w14:textId="77777777" w:rsidR="001208C9" w:rsidRDefault="00202504">
            <w:pPr>
              <w:ind w:left="72"/>
            </w:pPr>
            <w:r>
              <w:rPr>
                <w:rFonts w:ascii="Trebuchet MS" w:eastAsia="Trebuchet MS" w:hAnsi="Trebuchet MS" w:cs="Trebuchet MS"/>
                <w:sz w:val="24"/>
              </w:rPr>
              <w:t xml:space="preserve"> </w:t>
            </w:r>
          </w:p>
        </w:tc>
        <w:tc>
          <w:tcPr>
            <w:tcW w:w="648" w:type="dxa"/>
            <w:tcBorders>
              <w:top w:val="single" w:sz="4" w:space="0" w:color="000000"/>
              <w:left w:val="single" w:sz="4" w:space="0" w:color="000000"/>
              <w:bottom w:val="single" w:sz="4" w:space="0" w:color="000000"/>
              <w:right w:val="nil"/>
            </w:tcBorders>
            <w:vAlign w:val="bottom"/>
          </w:tcPr>
          <w:p w14:paraId="11C20257"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5AE087CA" w14:textId="77777777" w:rsidR="001208C9" w:rsidRDefault="001208C9"/>
        </w:tc>
      </w:tr>
      <w:tr w:rsidR="001208C9" w14:paraId="3D81DB7B" w14:textId="77777777">
        <w:trPr>
          <w:trHeight w:val="569"/>
        </w:trPr>
        <w:tc>
          <w:tcPr>
            <w:tcW w:w="1111" w:type="dxa"/>
            <w:tcBorders>
              <w:top w:val="single" w:sz="4" w:space="0" w:color="000000"/>
              <w:left w:val="single" w:sz="4" w:space="0" w:color="000000"/>
              <w:bottom w:val="single" w:sz="4" w:space="0" w:color="000000"/>
              <w:right w:val="single" w:sz="4" w:space="0" w:color="000000"/>
            </w:tcBorders>
            <w:vAlign w:val="bottom"/>
          </w:tcPr>
          <w:p w14:paraId="38FDCAFB" w14:textId="77777777" w:rsidR="001208C9" w:rsidRDefault="00202504">
            <w:pPr>
              <w:ind w:left="4"/>
              <w:jc w:val="center"/>
            </w:pPr>
            <w:r>
              <w:rPr>
                <w:rFonts w:ascii="Trebuchet MS" w:eastAsia="Trebuchet MS" w:hAnsi="Trebuchet MS" w:cs="Trebuchet MS"/>
                <w:sz w:val="24"/>
              </w:rPr>
              <w:t xml:space="preserve">204 </w:t>
            </w:r>
          </w:p>
        </w:tc>
        <w:tc>
          <w:tcPr>
            <w:tcW w:w="7848" w:type="dxa"/>
            <w:tcBorders>
              <w:top w:val="single" w:sz="4" w:space="0" w:color="000000"/>
              <w:left w:val="single" w:sz="4" w:space="0" w:color="000000"/>
              <w:bottom w:val="single" w:sz="4" w:space="0" w:color="000000"/>
              <w:right w:val="single" w:sz="4" w:space="0" w:color="000000"/>
            </w:tcBorders>
          </w:tcPr>
          <w:p w14:paraId="7B60D439" w14:textId="77777777" w:rsidR="001208C9" w:rsidRDefault="00202504">
            <w:pPr>
              <w:ind w:left="72" w:right="1272"/>
            </w:pPr>
            <w:r>
              <w:rPr>
                <w:rFonts w:ascii="Trebuchet MS" w:eastAsia="Trebuchet MS" w:hAnsi="Trebuchet MS" w:cs="Trebuchet MS"/>
                <w:sz w:val="24"/>
              </w:rPr>
              <w:t xml:space="preserve">DEBROUISSAILLEUSE THERMIQUE STHIL FS450,160KW L’Unité à _______________________________FCFA </w:t>
            </w:r>
          </w:p>
        </w:tc>
        <w:tc>
          <w:tcPr>
            <w:tcW w:w="648" w:type="dxa"/>
            <w:tcBorders>
              <w:top w:val="single" w:sz="4" w:space="0" w:color="000000"/>
              <w:left w:val="single" w:sz="4" w:space="0" w:color="000000"/>
              <w:bottom w:val="single" w:sz="4" w:space="0" w:color="000000"/>
              <w:right w:val="nil"/>
            </w:tcBorders>
            <w:vAlign w:val="bottom"/>
          </w:tcPr>
          <w:p w14:paraId="4CBA9521"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2CF7E7BC" w14:textId="77777777" w:rsidR="001208C9" w:rsidRDefault="001208C9"/>
        </w:tc>
      </w:tr>
      <w:tr w:rsidR="001208C9" w14:paraId="7A321806" w14:textId="77777777">
        <w:trPr>
          <w:trHeight w:val="566"/>
        </w:trPr>
        <w:tc>
          <w:tcPr>
            <w:tcW w:w="1111" w:type="dxa"/>
            <w:tcBorders>
              <w:top w:val="single" w:sz="4" w:space="0" w:color="000000"/>
              <w:left w:val="single" w:sz="4" w:space="0" w:color="000000"/>
              <w:bottom w:val="single" w:sz="4" w:space="0" w:color="000000"/>
              <w:right w:val="single" w:sz="4" w:space="0" w:color="000000"/>
            </w:tcBorders>
            <w:vAlign w:val="bottom"/>
          </w:tcPr>
          <w:p w14:paraId="39CDE2C3" w14:textId="77777777" w:rsidR="001208C9" w:rsidRDefault="00202504">
            <w:pPr>
              <w:ind w:left="4"/>
              <w:jc w:val="center"/>
            </w:pPr>
            <w:r>
              <w:rPr>
                <w:rFonts w:ascii="Trebuchet MS" w:eastAsia="Trebuchet MS" w:hAnsi="Trebuchet MS" w:cs="Trebuchet MS"/>
                <w:sz w:val="24"/>
              </w:rPr>
              <w:t xml:space="preserve">205 </w:t>
            </w:r>
          </w:p>
        </w:tc>
        <w:tc>
          <w:tcPr>
            <w:tcW w:w="7848" w:type="dxa"/>
            <w:tcBorders>
              <w:top w:val="single" w:sz="4" w:space="0" w:color="000000"/>
              <w:left w:val="single" w:sz="4" w:space="0" w:color="000000"/>
              <w:bottom w:val="single" w:sz="4" w:space="0" w:color="000000"/>
              <w:right w:val="single" w:sz="4" w:space="0" w:color="000000"/>
            </w:tcBorders>
          </w:tcPr>
          <w:p w14:paraId="2A812DF4" w14:textId="77777777" w:rsidR="001208C9" w:rsidRDefault="00202504">
            <w:pPr>
              <w:ind w:left="72"/>
            </w:pPr>
            <w:r>
              <w:rPr>
                <w:rFonts w:ascii="Trebuchet MS" w:eastAsia="Trebuchet MS" w:hAnsi="Trebuchet MS" w:cs="Trebuchet MS"/>
                <w:sz w:val="24"/>
              </w:rPr>
              <w:t xml:space="preserve">TRONCONNEUSE STHIL 90cm </w:t>
            </w:r>
          </w:p>
          <w:p w14:paraId="38CCBEAF" w14:textId="77777777" w:rsidR="001208C9" w:rsidRDefault="00202504">
            <w:pPr>
              <w:ind w:left="72"/>
            </w:pPr>
            <w:r>
              <w:rPr>
                <w:rFonts w:ascii="Trebuchet MS" w:eastAsia="Trebuchet MS" w:hAnsi="Trebuchet MS" w:cs="Trebuchet MS"/>
                <w:sz w:val="24"/>
              </w:rPr>
              <w:t xml:space="preserve">L’Unité à ________________________FCFA </w:t>
            </w:r>
          </w:p>
        </w:tc>
        <w:tc>
          <w:tcPr>
            <w:tcW w:w="648" w:type="dxa"/>
            <w:tcBorders>
              <w:top w:val="single" w:sz="4" w:space="0" w:color="000000"/>
              <w:left w:val="single" w:sz="4" w:space="0" w:color="000000"/>
              <w:bottom w:val="single" w:sz="4" w:space="0" w:color="000000"/>
              <w:right w:val="nil"/>
            </w:tcBorders>
            <w:vAlign w:val="bottom"/>
          </w:tcPr>
          <w:p w14:paraId="21BC1FA2"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49165E72" w14:textId="77777777" w:rsidR="001208C9" w:rsidRDefault="001208C9"/>
        </w:tc>
      </w:tr>
      <w:tr w:rsidR="001208C9" w14:paraId="0666132C" w14:textId="77777777">
        <w:trPr>
          <w:trHeight w:val="845"/>
        </w:trPr>
        <w:tc>
          <w:tcPr>
            <w:tcW w:w="1111" w:type="dxa"/>
            <w:tcBorders>
              <w:top w:val="single" w:sz="4" w:space="0" w:color="000000"/>
              <w:left w:val="single" w:sz="4" w:space="0" w:color="000000"/>
              <w:bottom w:val="single" w:sz="4" w:space="0" w:color="000000"/>
              <w:right w:val="single" w:sz="4" w:space="0" w:color="000000"/>
            </w:tcBorders>
            <w:vAlign w:val="bottom"/>
          </w:tcPr>
          <w:p w14:paraId="6ED08B7F" w14:textId="77777777" w:rsidR="001208C9" w:rsidRDefault="00202504">
            <w:pPr>
              <w:ind w:left="4"/>
              <w:jc w:val="center"/>
            </w:pPr>
            <w:r>
              <w:rPr>
                <w:rFonts w:ascii="Trebuchet MS" w:eastAsia="Trebuchet MS" w:hAnsi="Trebuchet MS" w:cs="Trebuchet MS"/>
                <w:sz w:val="24"/>
              </w:rPr>
              <w:t xml:space="preserve">206 </w:t>
            </w:r>
          </w:p>
        </w:tc>
        <w:tc>
          <w:tcPr>
            <w:tcW w:w="7848" w:type="dxa"/>
            <w:tcBorders>
              <w:top w:val="single" w:sz="4" w:space="0" w:color="000000"/>
              <w:left w:val="single" w:sz="4" w:space="0" w:color="000000"/>
              <w:bottom w:val="single" w:sz="4" w:space="0" w:color="000000"/>
              <w:right w:val="single" w:sz="4" w:space="0" w:color="000000"/>
            </w:tcBorders>
          </w:tcPr>
          <w:p w14:paraId="518487F0" w14:textId="77777777" w:rsidR="001208C9" w:rsidRDefault="00202504">
            <w:pPr>
              <w:ind w:left="72"/>
            </w:pPr>
            <w:r>
              <w:rPr>
                <w:rFonts w:ascii="Trebuchet MS" w:eastAsia="Trebuchet MS" w:hAnsi="Trebuchet MS" w:cs="Trebuchet MS"/>
                <w:sz w:val="24"/>
              </w:rPr>
              <w:t xml:space="preserve">PULVERISATEUR WISH CLASSE A 16L </w:t>
            </w:r>
          </w:p>
          <w:p w14:paraId="645FE551" w14:textId="77777777" w:rsidR="001208C9" w:rsidRDefault="00202504">
            <w:pPr>
              <w:ind w:left="72"/>
            </w:pPr>
            <w:r>
              <w:rPr>
                <w:rFonts w:ascii="Trebuchet MS" w:eastAsia="Trebuchet MS" w:hAnsi="Trebuchet MS" w:cs="Trebuchet MS"/>
                <w:sz w:val="24"/>
              </w:rPr>
              <w:t xml:space="preserve">L’Unité à____________________________FCFA </w:t>
            </w:r>
          </w:p>
          <w:p w14:paraId="4DED3A2E" w14:textId="77777777" w:rsidR="001208C9" w:rsidRDefault="00202504">
            <w:pPr>
              <w:ind w:left="72"/>
            </w:pPr>
            <w:r>
              <w:rPr>
                <w:rFonts w:ascii="Trebuchet MS" w:eastAsia="Trebuchet MS" w:hAnsi="Trebuchet MS" w:cs="Trebuchet MS"/>
                <w:sz w:val="24"/>
              </w:rPr>
              <w:t xml:space="preserve"> </w:t>
            </w:r>
          </w:p>
        </w:tc>
        <w:tc>
          <w:tcPr>
            <w:tcW w:w="648" w:type="dxa"/>
            <w:tcBorders>
              <w:top w:val="single" w:sz="4" w:space="0" w:color="000000"/>
              <w:left w:val="single" w:sz="4" w:space="0" w:color="000000"/>
              <w:bottom w:val="single" w:sz="4" w:space="0" w:color="000000"/>
              <w:right w:val="nil"/>
            </w:tcBorders>
            <w:vAlign w:val="bottom"/>
          </w:tcPr>
          <w:p w14:paraId="20DDC3D0"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76ADD8E0" w14:textId="77777777" w:rsidR="001208C9" w:rsidRDefault="001208C9"/>
        </w:tc>
      </w:tr>
      <w:tr w:rsidR="001208C9" w14:paraId="703C8E5F" w14:textId="77777777">
        <w:trPr>
          <w:trHeight w:val="569"/>
        </w:trPr>
        <w:tc>
          <w:tcPr>
            <w:tcW w:w="1111" w:type="dxa"/>
            <w:tcBorders>
              <w:top w:val="single" w:sz="4" w:space="0" w:color="000000"/>
              <w:left w:val="single" w:sz="4" w:space="0" w:color="000000"/>
              <w:bottom w:val="single" w:sz="4" w:space="0" w:color="000000"/>
              <w:right w:val="single" w:sz="4" w:space="0" w:color="000000"/>
            </w:tcBorders>
            <w:vAlign w:val="bottom"/>
          </w:tcPr>
          <w:p w14:paraId="14FA33F6" w14:textId="77777777" w:rsidR="001208C9" w:rsidRDefault="00202504">
            <w:pPr>
              <w:ind w:left="4"/>
              <w:jc w:val="center"/>
            </w:pPr>
            <w:r>
              <w:rPr>
                <w:rFonts w:ascii="Trebuchet MS" w:eastAsia="Trebuchet MS" w:hAnsi="Trebuchet MS" w:cs="Trebuchet MS"/>
                <w:sz w:val="24"/>
              </w:rPr>
              <w:t xml:space="preserve">207 </w:t>
            </w:r>
          </w:p>
        </w:tc>
        <w:tc>
          <w:tcPr>
            <w:tcW w:w="7848" w:type="dxa"/>
            <w:tcBorders>
              <w:top w:val="single" w:sz="4" w:space="0" w:color="000000"/>
              <w:left w:val="single" w:sz="4" w:space="0" w:color="000000"/>
              <w:bottom w:val="single" w:sz="4" w:space="0" w:color="000000"/>
              <w:right w:val="single" w:sz="4" w:space="0" w:color="000000"/>
            </w:tcBorders>
          </w:tcPr>
          <w:p w14:paraId="5DA827F3" w14:textId="77777777" w:rsidR="001208C9" w:rsidRDefault="00202504">
            <w:pPr>
              <w:ind w:left="72"/>
            </w:pPr>
            <w:r>
              <w:rPr>
                <w:rFonts w:ascii="Trebuchet MS" w:eastAsia="Trebuchet MS" w:hAnsi="Trebuchet MS" w:cs="Trebuchet MS"/>
                <w:sz w:val="24"/>
              </w:rPr>
              <w:t xml:space="preserve">ARROSOIR EDA PLASTIQUE 11L </w:t>
            </w:r>
          </w:p>
          <w:p w14:paraId="17118F57" w14:textId="77777777" w:rsidR="001208C9" w:rsidRDefault="00202504">
            <w:pPr>
              <w:ind w:left="72"/>
            </w:pPr>
            <w:r>
              <w:rPr>
                <w:rFonts w:ascii="Trebuchet MS" w:eastAsia="Trebuchet MS" w:hAnsi="Trebuchet MS" w:cs="Trebuchet MS"/>
                <w:sz w:val="24"/>
              </w:rPr>
              <w:t xml:space="preserve">L’Unité à____________________________FCFA </w:t>
            </w:r>
          </w:p>
        </w:tc>
        <w:tc>
          <w:tcPr>
            <w:tcW w:w="648" w:type="dxa"/>
            <w:tcBorders>
              <w:top w:val="single" w:sz="4" w:space="0" w:color="000000"/>
              <w:left w:val="single" w:sz="4" w:space="0" w:color="000000"/>
              <w:bottom w:val="single" w:sz="4" w:space="0" w:color="000000"/>
              <w:right w:val="nil"/>
            </w:tcBorders>
            <w:vAlign w:val="bottom"/>
          </w:tcPr>
          <w:p w14:paraId="17B4ABF7"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0935CE6B" w14:textId="77777777" w:rsidR="001208C9" w:rsidRDefault="001208C9"/>
        </w:tc>
      </w:tr>
      <w:tr w:rsidR="001208C9" w14:paraId="583A9210" w14:textId="77777777">
        <w:trPr>
          <w:trHeight w:val="566"/>
        </w:trPr>
        <w:tc>
          <w:tcPr>
            <w:tcW w:w="1111" w:type="dxa"/>
            <w:tcBorders>
              <w:top w:val="single" w:sz="4" w:space="0" w:color="000000"/>
              <w:left w:val="single" w:sz="4" w:space="0" w:color="000000"/>
              <w:bottom w:val="single" w:sz="4" w:space="0" w:color="000000"/>
              <w:right w:val="single" w:sz="4" w:space="0" w:color="000000"/>
            </w:tcBorders>
            <w:vAlign w:val="bottom"/>
          </w:tcPr>
          <w:p w14:paraId="5E2ED8DB" w14:textId="77777777" w:rsidR="001208C9" w:rsidRDefault="00202504">
            <w:pPr>
              <w:ind w:left="4"/>
              <w:jc w:val="center"/>
            </w:pPr>
            <w:r>
              <w:rPr>
                <w:rFonts w:ascii="Trebuchet MS" w:eastAsia="Trebuchet MS" w:hAnsi="Trebuchet MS" w:cs="Trebuchet MS"/>
                <w:sz w:val="24"/>
              </w:rPr>
              <w:t xml:space="preserve">208 </w:t>
            </w:r>
          </w:p>
        </w:tc>
        <w:tc>
          <w:tcPr>
            <w:tcW w:w="7848" w:type="dxa"/>
            <w:tcBorders>
              <w:top w:val="single" w:sz="4" w:space="0" w:color="000000"/>
              <w:left w:val="single" w:sz="4" w:space="0" w:color="000000"/>
              <w:bottom w:val="single" w:sz="4" w:space="0" w:color="000000"/>
              <w:right w:val="single" w:sz="4" w:space="0" w:color="000000"/>
            </w:tcBorders>
          </w:tcPr>
          <w:p w14:paraId="46423D9F" w14:textId="77777777" w:rsidR="001208C9" w:rsidRDefault="00202504">
            <w:pPr>
              <w:ind w:left="72"/>
            </w:pPr>
            <w:r>
              <w:rPr>
                <w:rFonts w:ascii="Trebuchet MS" w:eastAsia="Trebuchet MS" w:hAnsi="Trebuchet MS" w:cs="Trebuchet MS"/>
                <w:sz w:val="24"/>
              </w:rPr>
              <w:t xml:space="preserve">MACHETTE TROPIC </w:t>
            </w:r>
          </w:p>
          <w:p w14:paraId="7642E476" w14:textId="77777777" w:rsidR="001208C9" w:rsidRDefault="00202504">
            <w:pPr>
              <w:ind w:left="72"/>
            </w:pPr>
            <w:r>
              <w:rPr>
                <w:rFonts w:ascii="Trebuchet MS" w:eastAsia="Trebuchet MS" w:hAnsi="Trebuchet MS" w:cs="Trebuchet MS"/>
                <w:sz w:val="24"/>
              </w:rPr>
              <w:t xml:space="preserve">L’Unité à____________________________FCFA </w:t>
            </w:r>
          </w:p>
        </w:tc>
        <w:tc>
          <w:tcPr>
            <w:tcW w:w="648" w:type="dxa"/>
            <w:tcBorders>
              <w:top w:val="single" w:sz="4" w:space="0" w:color="000000"/>
              <w:left w:val="single" w:sz="4" w:space="0" w:color="000000"/>
              <w:bottom w:val="single" w:sz="4" w:space="0" w:color="000000"/>
              <w:right w:val="nil"/>
            </w:tcBorders>
            <w:vAlign w:val="bottom"/>
          </w:tcPr>
          <w:p w14:paraId="7F436BB0"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588743A2" w14:textId="77777777" w:rsidR="001208C9" w:rsidRDefault="001208C9"/>
        </w:tc>
      </w:tr>
      <w:tr w:rsidR="001208C9" w14:paraId="4245BEE6" w14:textId="77777777">
        <w:trPr>
          <w:trHeight w:val="569"/>
        </w:trPr>
        <w:tc>
          <w:tcPr>
            <w:tcW w:w="1111" w:type="dxa"/>
            <w:tcBorders>
              <w:top w:val="single" w:sz="4" w:space="0" w:color="000000"/>
              <w:left w:val="single" w:sz="4" w:space="0" w:color="000000"/>
              <w:bottom w:val="single" w:sz="4" w:space="0" w:color="000000"/>
              <w:right w:val="single" w:sz="4" w:space="0" w:color="000000"/>
            </w:tcBorders>
            <w:vAlign w:val="bottom"/>
          </w:tcPr>
          <w:p w14:paraId="5A026573" w14:textId="77777777" w:rsidR="001208C9" w:rsidRDefault="00202504">
            <w:pPr>
              <w:ind w:left="4"/>
              <w:jc w:val="center"/>
            </w:pPr>
            <w:r>
              <w:rPr>
                <w:rFonts w:ascii="Trebuchet MS" w:eastAsia="Trebuchet MS" w:hAnsi="Trebuchet MS" w:cs="Trebuchet MS"/>
                <w:sz w:val="24"/>
              </w:rPr>
              <w:t xml:space="preserve">209 </w:t>
            </w:r>
          </w:p>
        </w:tc>
        <w:tc>
          <w:tcPr>
            <w:tcW w:w="7848" w:type="dxa"/>
            <w:tcBorders>
              <w:top w:val="single" w:sz="4" w:space="0" w:color="000000"/>
              <w:left w:val="single" w:sz="4" w:space="0" w:color="000000"/>
              <w:bottom w:val="single" w:sz="4" w:space="0" w:color="000000"/>
              <w:right w:val="single" w:sz="4" w:space="0" w:color="000000"/>
            </w:tcBorders>
          </w:tcPr>
          <w:p w14:paraId="28FACD5D" w14:textId="77777777" w:rsidR="001208C9" w:rsidRDefault="00202504">
            <w:pPr>
              <w:ind w:left="72"/>
            </w:pPr>
            <w:r>
              <w:rPr>
                <w:rFonts w:ascii="Trebuchet MS" w:eastAsia="Trebuchet MS" w:hAnsi="Trebuchet MS" w:cs="Trebuchet MS"/>
                <w:sz w:val="24"/>
              </w:rPr>
              <w:t xml:space="preserve">PIOCHE TROPIC </w:t>
            </w:r>
          </w:p>
          <w:p w14:paraId="38A5216F" w14:textId="77777777" w:rsidR="001208C9" w:rsidRDefault="00202504">
            <w:pPr>
              <w:ind w:left="72"/>
            </w:pPr>
            <w:r>
              <w:rPr>
                <w:rFonts w:ascii="Trebuchet MS" w:eastAsia="Trebuchet MS" w:hAnsi="Trebuchet MS" w:cs="Trebuchet MS"/>
                <w:sz w:val="24"/>
              </w:rPr>
              <w:t xml:space="preserve">L’Unité à_____________________________FCFA </w:t>
            </w:r>
          </w:p>
        </w:tc>
        <w:tc>
          <w:tcPr>
            <w:tcW w:w="648" w:type="dxa"/>
            <w:tcBorders>
              <w:top w:val="single" w:sz="4" w:space="0" w:color="000000"/>
              <w:left w:val="single" w:sz="4" w:space="0" w:color="000000"/>
              <w:bottom w:val="single" w:sz="4" w:space="0" w:color="000000"/>
              <w:right w:val="nil"/>
            </w:tcBorders>
            <w:vAlign w:val="bottom"/>
          </w:tcPr>
          <w:p w14:paraId="32005F17"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534CBEEF" w14:textId="77777777" w:rsidR="001208C9" w:rsidRDefault="001208C9"/>
        </w:tc>
      </w:tr>
      <w:tr w:rsidR="001208C9" w14:paraId="0FCE78BE" w14:textId="77777777">
        <w:trPr>
          <w:trHeight w:val="845"/>
        </w:trPr>
        <w:tc>
          <w:tcPr>
            <w:tcW w:w="1111" w:type="dxa"/>
            <w:tcBorders>
              <w:top w:val="single" w:sz="4" w:space="0" w:color="000000"/>
              <w:left w:val="single" w:sz="4" w:space="0" w:color="000000"/>
              <w:bottom w:val="single" w:sz="4" w:space="0" w:color="000000"/>
              <w:right w:val="single" w:sz="4" w:space="0" w:color="000000"/>
            </w:tcBorders>
            <w:vAlign w:val="bottom"/>
          </w:tcPr>
          <w:p w14:paraId="08B962DD" w14:textId="77777777" w:rsidR="001208C9" w:rsidRDefault="00202504">
            <w:pPr>
              <w:ind w:left="4"/>
              <w:jc w:val="center"/>
            </w:pPr>
            <w:r>
              <w:rPr>
                <w:rFonts w:ascii="Trebuchet MS" w:eastAsia="Trebuchet MS" w:hAnsi="Trebuchet MS" w:cs="Trebuchet MS"/>
                <w:sz w:val="24"/>
              </w:rPr>
              <w:t xml:space="preserve">210 </w:t>
            </w:r>
          </w:p>
        </w:tc>
        <w:tc>
          <w:tcPr>
            <w:tcW w:w="7848" w:type="dxa"/>
            <w:tcBorders>
              <w:top w:val="single" w:sz="4" w:space="0" w:color="000000"/>
              <w:left w:val="single" w:sz="4" w:space="0" w:color="000000"/>
              <w:bottom w:val="single" w:sz="4" w:space="0" w:color="000000"/>
              <w:right w:val="single" w:sz="4" w:space="0" w:color="000000"/>
            </w:tcBorders>
          </w:tcPr>
          <w:p w14:paraId="4B125B93" w14:textId="77777777" w:rsidR="001208C9" w:rsidRDefault="00202504">
            <w:pPr>
              <w:ind w:left="72"/>
            </w:pPr>
            <w:r>
              <w:rPr>
                <w:rFonts w:ascii="Trebuchet MS" w:eastAsia="Trebuchet MS" w:hAnsi="Trebuchet MS" w:cs="Trebuchet MS"/>
                <w:sz w:val="24"/>
              </w:rPr>
              <w:t xml:space="preserve">ATOMISEUR STHIL 420 </w:t>
            </w:r>
          </w:p>
          <w:p w14:paraId="1A500573" w14:textId="77777777" w:rsidR="001208C9" w:rsidRDefault="00202504">
            <w:pPr>
              <w:ind w:left="72"/>
            </w:pPr>
            <w:r>
              <w:rPr>
                <w:rFonts w:ascii="Trebuchet MS" w:eastAsia="Trebuchet MS" w:hAnsi="Trebuchet MS" w:cs="Trebuchet MS"/>
                <w:sz w:val="24"/>
              </w:rPr>
              <w:t xml:space="preserve">L’Unité à____________________________FCFA </w:t>
            </w:r>
          </w:p>
          <w:p w14:paraId="0AEDC79A" w14:textId="77777777" w:rsidR="001208C9" w:rsidRDefault="00202504">
            <w:pPr>
              <w:ind w:left="72"/>
            </w:pPr>
            <w:r>
              <w:rPr>
                <w:rFonts w:ascii="Trebuchet MS" w:eastAsia="Trebuchet MS" w:hAnsi="Trebuchet MS" w:cs="Trebuchet MS"/>
                <w:sz w:val="24"/>
              </w:rPr>
              <w:t xml:space="preserve"> </w:t>
            </w:r>
          </w:p>
        </w:tc>
        <w:tc>
          <w:tcPr>
            <w:tcW w:w="648" w:type="dxa"/>
            <w:tcBorders>
              <w:top w:val="single" w:sz="4" w:space="0" w:color="000000"/>
              <w:left w:val="single" w:sz="4" w:space="0" w:color="000000"/>
              <w:bottom w:val="single" w:sz="4" w:space="0" w:color="000000"/>
              <w:right w:val="nil"/>
            </w:tcBorders>
            <w:vAlign w:val="bottom"/>
          </w:tcPr>
          <w:p w14:paraId="5F0F029C"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5DE40631" w14:textId="77777777" w:rsidR="001208C9" w:rsidRDefault="001208C9"/>
        </w:tc>
      </w:tr>
      <w:tr w:rsidR="001208C9" w14:paraId="43517CE5" w14:textId="77777777">
        <w:trPr>
          <w:trHeight w:val="569"/>
        </w:trPr>
        <w:tc>
          <w:tcPr>
            <w:tcW w:w="1111" w:type="dxa"/>
            <w:tcBorders>
              <w:top w:val="single" w:sz="4" w:space="0" w:color="000000"/>
              <w:left w:val="single" w:sz="4" w:space="0" w:color="000000"/>
              <w:bottom w:val="single" w:sz="4" w:space="0" w:color="000000"/>
              <w:right w:val="single" w:sz="4" w:space="0" w:color="000000"/>
            </w:tcBorders>
            <w:vAlign w:val="bottom"/>
          </w:tcPr>
          <w:p w14:paraId="7EFADCEC" w14:textId="77777777" w:rsidR="001208C9" w:rsidRDefault="00202504">
            <w:pPr>
              <w:ind w:left="4"/>
              <w:jc w:val="center"/>
            </w:pPr>
            <w:r>
              <w:rPr>
                <w:rFonts w:ascii="Trebuchet MS" w:eastAsia="Trebuchet MS" w:hAnsi="Trebuchet MS" w:cs="Trebuchet MS"/>
                <w:sz w:val="24"/>
              </w:rPr>
              <w:t xml:space="preserve">211 </w:t>
            </w:r>
          </w:p>
        </w:tc>
        <w:tc>
          <w:tcPr>
            <w:tcW w:w="7848" w:type="dxa"/>
            <w:tcBorders>
              <w:top w:val="single" w:sz="4" w:space="0" w:color="000000"/>
              <w:left w:val="single" w:sz="4" w:space="0" w:color="000000"/>
              <w:bottom w:val="single" w:sz="4" w:space="0" w:color="000000"/>
              <w:right w:val="single" w:sz="4" w:space="0" w:color="000000"/>
            </w:tcBorders>
          </w:tcPr>
          <w:p w14:paraId="78FA4A02" w14:textId="77777777" w:rsidR="001208C9" w:rsidRDefault="00202504">
            <w:pPr>
              <w:ind w:left="72"/>
            </w:pPr>
            <w:r>
              <w:rPr>
                <w:rFonts w:ascii="Trebuchet MS" w:eastAsia="Trebuchet MS" w:hAnsi="Trebuchet MS" w:cs="Trebuchet MS"/>
                <w:sz w:val="24"/>
              </w:rPr>
              <w:t xml:space="preserve">MOTOPOMPE HONDA WB20XH </w:t>
            </w:r>
          </w:p>
          <w:p w14:paraId="34F62DBB" w14:textId="77777777" w:rsidR="001208C9" w:rsidRDefault="00202504">
            <w:pPr>
              <w:ind w:left="72"/>
            </w:pPr>
            <w:r>
              <w:rPr>
                <w:rFonts w:ascii="Trebuchet MS" w:eastAsia="Trebuchet MS" w:hAnsi="Trebuchet MS" w:cs="Trebuchet MS"/>
                <w:sz w:val="24"/>
              </w:rPr>
              <w:t xml:space="preserve">L’Unité à______________________________FCFA </w:t>
            </w:r>
          </w:p>
        </w:tc>
        <w:tc>
          <w:tcPr>
            <w:tcW w:w="648" w:type="dxa"/>
            <w:tcBorders>
              <w:top w:val="single" w:sz="4" w:space="0" w:color="000000"/>
              <w:left w:val="single" w:sz="4" w:space="0" w:color="000000"/>
              <w:bottom w:val="single" w:sz="4" w:space="0" w:color="000000"/>
              <w:right w:val="nil"/>
            </w:tcBorders>
            <w:vAlign w:val="bottom"/>
          </w:tcPr>
          <w:p w14:paraId="63453446"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70F35D5C" w14:textId="77777777" w:rsidR="001208C9" w:rsidRDefault="001208C9"/>
        </w:tc>
      </w:tr>
      <w:tr w:rsidR="001208C9" w14:paraId="0DF6AFBB" w14:textId="77777777">
        <w:trPr>
          <w:trHeight w:val="566"/>
        </w:trPr>
        <w:tc>
          <w:tcPr>
            <w:tcW w:w="1111" w:type="dxa"/>
            <w:tcBorders>
              <w:top w:val="single" w:sz="4" w:space="0" w:color="000000"/>
              <w:left w:val="single" w:sz="4" w:space="0" w:color="000000"/>
              <w:bottom w:val="single" w:sz="4" w:space="0" w:color="000000"/>
              <w:right w:val="single" w:sz="4" w:space="0" w:color="000000"/>
            </w:tcBorders>
            <w:vAlign w:val="bottom"/>
          </w:tcPr>
          <w:p w14:paraId="28313B61" w14:textId="77777777" w:rsidR="001208C9" w:rsidRDefault="00202504">
            <w:pPr>
              <w:ind w:left="4"/>
              <w:jc w:val="center"/>
            </w:pPr>
            <w:r>
              <w:rPr>
                <w:rFonts w:ascii="Trebuchet MS" w:eastAsia="Trebuchet MS" w:hAnsi="Trebuchet MS" w:cs="Trebuchet MS"/>
                <w:sz w:val="24"/>
              </w:rPr>
              <w:t xml:space="preserve">212 </w:t>
            </w:r>
          </w:p>
        </w:tc>
        <w:tc>
          <w:tcPr>
            <w:tcW w:w="7848" w:type="dxa"/>
            <w:tcBorders>
              <w:top w:val="single" w:sz="4" w:space="0" w:color="000000"/>
              <w:left w:val="single" w:sz="4" w:space="0" w:color="000000"/>
              <w:bottom w:val="single" w:sz="4" w:space="0" w:color="000000"/>
              <w:right w:val="single" w:sz="4" w:space="0" w:color="000000"/>
            </w:tcBorders>
          </w:tcPr>
          <w:p w14:paraId="03BFB815" w14:textId="77777777" w:rsidR="001208C9" w:rsidRDefault="00202504">
            <w:pPr>
              <w:ind w:left="72"/>
            </w:pPr>
            <w:r>
              <w:rPr>
                <w:rFonts w:ascii="Trebuchet MS" w:eastAsia="Trebuchet MS" w:hAnsi="Trebuchet MS" w:cs="Trebuchet MS"/>
                <w:sz w:val="24"/>
              </w:rPr>
              <w:t xml:space="preserve">RATEAU IMPOTE 14 DENTS </w:t>
            </w:r>
          </w:p>
          <w:p w14:paraId="6D05A7D0" w14:textId="77777777" w:rsidR="001208C9" w:rsidRDefault="00202504">
            <w:pPr>
              <w:ind w:left="72"/>
            </w:pPr>
            <w:r>
              <w:rPr>
                <w:rFonts w:ascii="Trebuchet MS" w:eastAsia="Trebuchet MS" w:hAnsi="Trebuchet MS" w:cs="Trebuchet MS"/>
                <w:sz w:val="24"/>
              </w:rPr>
              <w:t xml:space="preserve">L’Unité à___________________________FCFA </w:t>
            </w:r>
          </w:p>
        </w:tc>
        <w:tc>
          <w:tcPr>
            <w:tcW w:w="648" w:type="dxa"/>
            <w:tcBorders>
              <w:top w:val="single" w:sz="4" w:space="0" w:color="000000"/>
              <w:left w:val="single" w:sz="4" w:space="0" w:color="000000"/>
              <w:bottom w:val="single" w:sz="4" w:space="0" w:color="000000"/>
              <w:right w:val="nil"/>
            </w:tcBorders>
            <w:vAlign w:val="bottom"/>
          </w:tcPr>
          <w:p w14:paraId="0D03BA85"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63173FC7" w14:textId="77777777" w:rsidR="001208C9" w:rsidRDefault="001208C9"/>
        </w:tc>
      </w:tr>
      <w:tr w:rsidR="001208C9" w14:paraId="22C3CCF9" w14:textId="77777777">
        <w:trPr>
          <w:trHeight w:val="334"/>
        </w:trPr>
        <w:tc>
          <w:tcPr>
            <w:tcW w:w="8959" w:type="dxa"/>
            <w:gridSpan w:val="2"/>
            <w:tcBorders>
              <w:top w:val="single" w:sz="4" w:space="0" w:color="000000"/>
              <w:left w:val="single" w:sz="4" w:space="0" w:color="000000"/>
              <w:bottom w:val="single" w:sz="4" w:space="0" w:color="000000"/>
              <w:right w:val="single" w:sz="4" w:space="0" w:color="000000"/>
            </w:tcBorders>
          </w:tcPr>
          <w:p w14:paraId="4BC044C4" w14:textId="77777777" w:rsidR="001208C9" w:rsidRDefault="00202504">
            <w:pPr>
              <w:ind w:left="72"/>
            </w:pPr>
            <w:r>
              <w:rPr>
                <w:rFonts w:ascii="Trebuchet MS" w:eastAsia="Trebuchet MS" w:hAnsi="Trebuchet MS" w:cs="Trebuchet MS"/>
                <w:b/>
                <w:sz w:val="24"/>
              </w:rPr>
              <w:t xml:space="preserve">        300-           EQUIPEMENTS DE PROTECTIONS INDIVIDUELLES</w:t>
            </w:r>
            <w:r>
              <w:rPr>
                <w:rFonts w:ascii="Trebuchet MS" w:eastAsia="Trebuchet MS" w:hAnsi="Trebuchet MS" w:cs="Trebuchet MS"/>
                <w:sz w:val="24"/>
              </w:rPr>
              <w:t xml:space="preserve"> </w:t>
            </w:r>
          </w:p>
        </w:tc>
        <w:tc>
          <w:tcPr>
            <w:tcW w:w="648" w:type="dxa"/>
            <w:tcBorders>
              <w:top w:val="single" w:sz="4" w:space="0" w:color="000000"/>
              <w:left w:val="single" w:sz="4" w:space="0" w:color="000000"/>
              <w:bottom w:val="single" w:sz="4" w:space="0" w:color="000000"/>
              <w:right w:val="nil"/>
            </w:tcBorders>
          </w:tcPr>
          <w:p w14:paraId="2A1AF702"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6782DF77" w14:textId="77777777" w:rsidR="001208C9" w:rsidRDefault="001208C9"/>
        </w:tc>
      </w:tr>
      <w:tr w:rsidR="001208C9" w14:paraId="7557ED57" w14:textId="77777777">
        <w:trPr>
          <w:trHeight w:val="566"/>
        </w:trPr>
        <w:tc>
          <w:tcPr>
            <w:tcW w:w="1111" w:type="dxa"/>
            <w:tcBorders>
              <w:top w:val="single" w:sz="4" w:space="0" w:color="000000"/>
              <w:left w:val="single" w:sz="4" w:space="0" w:color="000000"/>
              <w:bottom w:val="single" w:sz="4" w:space="0" w:color="000000"/>
              <w:right w:val="single" w:sz="4" w:space="0" w:color="000000"/>
            </w:tcBorders>
            <w:vAlign w:val="bottom"/>
          </w:tcPr>
          <w:p w14:paraId="4C9B1FC8" w14:textId="77777777" w:rsidR="001208C9" w:rsidRDefault="00202504">
            <w:pPr>
              <w:ind w:left="4"/>
              <w:jc w:val="center"/>
            </w:pPr>
            <w:r>
              <w:rPr>
                <w:rFonts w:ascii="Trebuchet MS" w:eastAsia="Trebuchet MS" w:hAnsi="Trebuchet MS" w:cs="Trebuchet MS"/>
                <w:sz w:val="24"/>
              </w:rPr>
              <w:t xml:space="preserve">301 </w:t>
            </w:r>
          </w:p>
        </w:tc>
        <w:tc>
          <w:tcPr>
            <w:tcW w:w="7848" w:type="dxa"/>
            <w:tcBorders>
              <w:top w:val="single" w:sz="4" w:space="0" w:color="000000"/>
              <w:left w:val="single" w:sz="4" w:space="0" w:color="000000"/>
              <w:bottom w:val="single" w:sz="4" w:space="0" w:color="000000"/>
              <w:right w:val="single" w:sz="4" w:space="0" w:color="000000"/>
            </w:tcBorders>
          </w:tcPr>
          <w:p w14:paraId="761F25C0" w14:textId="77777777" w:rsidR="001208C9" w:rsidRDefault="00202504">
            <w:pPr>
              <w:ind w:left="72"/>
            </w:pPr>
            <w:r>
              <w:rPr>
                <w:rFonts w:ascii="Trebuchet MS" w:eastAsia="Trebuchet MS" w:hAnsi="Trebuchet MS" w:cs="Trebuchet MS"/>
                <w:b/>
                <w:sz w:val="24"/>
              </w:rPr>
              <w:t xml:space="preserve">BOTTE SICA </w:t>
            </w:r>
          </w:p>
          <w:p w14:paraId="23F83EBF" w14:textId="77777777" w:rsidR="001208C9" w:rsidRDefault="00202504">
            <w:pPr>
              <w:ind w:left="72"/>
              <w:jc w:val="both"/>
            </w:pPr>
            <w:r>
              <w:rPr>
                <w:rFonts w:ascii="Trebuchet MS" w:eastAsia="Trebuchet MS" w:hAnsi="Trebuchet MS" w:cs="Trebuchet MS"/>
                <w:sz w:val="24"/>
              </w:rPr>
              <w:t xml:space="preserve">L’unité à :....................................................................FCFA </w:t>
            </w:r>
          </w:p>
        </w:tc>
        <w:tc>
          <w:tcPr>
            <w:tcW w:w="648" w:type="dxa"/>
            <w:tcBorders>
              <w:top w:val="single" w:sz="4" w:space="0" w:color="000000"/>
              <w:left w:val="single" w:sz="4" w:space="0" w:color="000000"/>
              <w:bottom w:val="single" w:sz="4" w:space="0" w:color="000000"/>
              <w:right w:val="nil"/>
            </w:tcBorders>
            <w:vAlign w:val="bottom"/>
          </w:tcPr>
          <w:p w14:paraId="058BF2F1" w14:textId="77777777" w:rsidR="001208C9" w:rsidRDefault="00202504">
            <w:pPr>
              <w:ind w:left="70"/>
            </w:pPr>
            <w:r>
              <w:rPr>
                <w:rFonts w:ascii="Trebuchet MS" w:eastAsia="Trebuchet MS" w:hAnsi="Trebuchet MS" w:cs="Trebuchet MS"/>
                <w:sz w:val="24"/>
              </w:rPr>
              <w:t xml:space="preserve"> </w:t>
            </w:r>
          </w:p>
        </w:tc>
        <w:tc>
          <w:tcPr>
            <w:tcW w:w="686" w:type="dxa"/>
            <w:tcBorders>
              <w:top w:val="single" w:sz="4" w:space="0" w:color="000000"/>
              <w:left w:val="nil"/>
              <w:bottom w:val="single" w:sz="4" w:space="0" w:color="000000"/>
              <w:right w:val="single" w:sz="4" w:space="0" w:color="000000"/>
            </w:tcBorders>
          </w:tcPr>
          <w:p w14:paraId="64F3BAF3" w14:textId="77777777" w:rsidR="001208C9" w:rsidRDefault="001208C9"/>
        </w:tc>
      </w:tr>
      <w:tr w:rsidR="001208C9" w14:paraId="57336607" w14:textId="77777777">
        <w:trPr>
          <w:trHeight w:val="1126"/>
        </w:trPr>
        <w:tc>
          <w:tcPr>
            <w:tcW w:w="1111" w:type="dxa"/>
            <w:tcBorders>
              <w:top w:val="single" w:sz="4" w:space="0" w:color="000000"/>
              <w:left w:val="single" w:sz="4" w:space="0" w:color="000000"/>
              <w:bottom w:val="single" w:sz="4" w:space="0" w:color="000000"/>
              <w:right w:val="single" w:sz="4" w:space="0" w:color="000000"/>
            </w:tcBorders>
            <w:vAlign w:val="bottom"/>
          </w:tcPr>
          <w:p w14:paraId="4939267B" w14:textId="77777777" w:rsidR="001208C9" w:rsidRDefault="00202504">
            <w:pPr>
              <w:ind w:left="49"/>
              <w:jc w:val="center"/>
            </w:pPr>
            <w:r>
              <w:rPr>
                <w:rFonts w:ascii="Trebuchet MS" w:eastAsia="Trebuchet MS" w:hAnsi="Trebuchet MS" w:cs="Trebuchet MS"/>
                <w:sz w:val="24"/>
              </w:rPr>
              <w:t xml:space="preserve">302 </w:t>
            </w:r>
          </w:p>
        </w:tc>
        <w:tc>
          <w:tcPr>
            <w:tcW w:w="7848" w:type="dxa"/>
            <w:tcBorders>
              <w:top w:val="single" w:sz="4" w:space="0" w:color="000000"/>
              <w:left w:val="single" w:sz="4" w:space="0" w:color="000000"/>
              <w:bottom w:val="single" w:sz="4" w:space="0" w:color="000000"/>
              <w:right w:val="single" w:sz="4" w:space="0" w:color="000000"/>
            </w:tcBorders>
          </w:tcPr>
          <w:p w14:paraId="30860A89" w14:textId="77777777" w:rsidR="001208C9" w:rsidRDefault="00202504">
            <w:pPr>
              <w:ind w:left="2"/>
            </w:pPr>
            <w:r>
              <w:rPr>
                <w:rFonts w:ascii="Trebuchet MS" w:eastAsia="Trebuchet MS" w:hAnsi="Trebuchet MS" w:cs="Trebuchet MS"/>
                <w:b/>
                <w:sz w:val="24"/>
              </w:rPr>
              <w:t xml:space="preserve"> </w:t>
            </w:r>
          </w:p>
          <w:p w14:paraId="214EF90C" w14:textId="77777777" w:rsidR="001208C9" w:rsidRDefault="00202504">
            <w:pPr>
              <w:ind w:left="2"/>
            </w:pPr>
            <w:r>
              <w:rPr>
                <w:rFonts w:ascii="Trebuchet MS" w:eastAsia="Trebuchet MS" w:hAnsi="Trebuchet MS" w:cs="Trebuchet MS"/>
                <w:sz w:val="24"/>
              </w:rPr>
              <w:t xml:space="preserve">GANG DE PROTECTION </w:t>
            </w:r>
          </w:p>
          <w:p w14:paraId="6DB4FB94" w14:textId="77777777" w:rsidR="001208C9" w:rsidRDefault="00202504">
            <w:pPr>
              <w:ind w:left="2"/>
            </w:pPr>
            <w:r>
              <w:rPr>
                <w:rFonts w:ascii="Trebuchet MS" w:eastAsia="Trebuchet MS" w:hAnsi="Trebuchet MS" w:cs="Trebuchet MS"/>
                <w:sz w:val="24"/>
              </w:rPr>
              <w:t xml:space="preserve">L’Unité </w:t>
            </w:r>
          </w:p>
          <w:p w14:paraId="53243BC6" w14:textId="77777777" w:rsidR="001208C9" w:rsidRDefault="00202504">
            <w:pPr>
              <w:ind w:left="2"/>
            </w:pPr>
            <w:r>
              <w:rPr>
                <w:rFonts w:ascii="Trebuchet MS" w:eastAsia="Trebuchet MS" w:hAnsi="Trebuchet MS" w:cs="Trebuchet MS"/>
                <w:sz w:val="24"/>
              </w:rPr>
              <w:t xml:space="preserve">à :...........................................................................FCFA </w:t>
            </w:r>
          </w:p>
        </w:tc>
        <w:tc>
          <w:tcPr>
            <w:tcW w:w="1334" w:type="dxa"/>
            <w:gridSpan w:val="2"/>
            <w:tcBorders>
              <w:top w:val="single" w:sz="4" w:space="0" w:color="000000"/>
              <w:left w:val="single" w:sz="4" w:space="0" w:color="000000"/>
              <w:bottom w:val="single" w:sz="4" w:space="0" w:color="000000"/>
              <w:right w:val="single" w:sz="4" w:space="0" w:color="000000"/>
            </w:tcBorders>
            <w:vAlign w:val="bottom"/>
          </w:tcPr>
          <w:p w14:paraId="3016010F" w14:textId="77777777" w:rsidR="001208C9" w:rsidRDefault="00202504">
            <w:r>
              <w:rPr>
                <w:rFonts w:ascii="Trebuchet MS" w:eastAsia="Trebuchet MS" w:hAnsi="Trebuchet MS" w:cs="Trebuchet MS"/>
                <w:sz w:val="24"/>
              </w:rPr>
              <w:t xml:space="preserve"> </w:t>
            </w:r>
          </w:p>
        </w:tc>
      </w:tr>
      <w:tr w:rsidR="001208C9" w14:paraId="347C18D1" w14:textId="77777777">
        <w:trPr>
          <w:trHeight w:val="569"/>
        </w:trPr>
        <w:tc>
          <w:tcPr>
            <w:tcW w:w="1111" w:type="dxa"/>
            <w:tcBorders>
              <w:top w:val="single" w:sz="4" w:space="0" w:color="000000"/>
              <w:left w:val="single" w:sz="4" w:space="0" w:color="000000"/>
              <w:bottom w:val="single" w:sz="4" w:space="0" w:color="000000"/>
              <w:right w:val="single" w:sz="4" w:space="0" w:color="000000"/>
            </w:tcBorders>
            <w:vAlign w:val="bottom"/>
          </w:tcPr>
          <w:p w14:paraId="69DE029E" w14:textId="77777777" w:rsidR="001208C9" w:rsidRDefault="00202504">
            <w:pPr>
              <w:ind w:left="120"/>
              <w:jc w:val="center"/>
            </w:pPr>
            <w:r>
              <w:rPr>
                <w:rFonts w:ascii="Trebuchet MS" w:eastAsia="Trebuchet MS" w:hAnsi="Trebuchet MS" w:cs="Trebuchet MS"/>
                <w:sz w:val="24"/>
              </w:rPr>
              <w:t xml:space="preserve"> </w:t>
            </w:r>
          </w:p>
        </w:tc>
        <w:tc>
          <w:tcPr>
            <w:tcW w:w="7848" w:type="dxa"/>
            <w:tcBorders>
              <w:top w:val="single" w:sz="4" w:space="0" w:color="000000"/>
              <w:left w:val="single" w:sz="4" w:space="0" w:color="000000"/>
              <w:bottom w:val="single" w:sz="4" w:space="0" w:color="000000"/>
              <w:right w:val="single" w:sz="4" w:space="0" w:color="000000"/>
            </w:tcBorders>
          </w:tcPr>
          <w:p w14:paraId="05174CB5" w14:textId="77777777" w:rsidR="001208C9" w:rsidRDefault="00202504">
            <w:pPr>
              <w:ind w:left="2"/>
            </w:pPr>
            <w:r>
              <w:rPr>
                <w:rFonts w:ascii="Trebuchet MS" w:eastAsia="Trebuchet MS" w:hAnsi="Trebuchet MS" w:cs="Trebuchet MS"/>
                <w:b/>
                <w:sz w:val="24"/>
              </w:rPr>
              <w:t xml:space="preserve">COMBINAISONS DE PROTECTION </w:t>
            </w:r>
          </w:p>
          <w:p w14:paraId="69E65F0B" w14:textId="77777777" w:rsidR="001208C9" w:rsidRDefault="00202504">
            <w:pPr>
              <w:ind w:left="2"/>
            </w:pPr>
            <w:r>
              <w:rPr>
                <w:rFonts w:ascii="Trebuchet MS" w:eastAsia="Trebuchet MS" w:hAnsi="Trebuchet MS" w:cs="Trebuchet MS"/>
                <w:b/>
                <w:sz w:val="24"/>
              </w:rPr>
              <w:t xml:space="preserve">L’Unité à_________________________________FCFA </w:t>
            </w:r>
          </w:p>
        </w:tc>
        <w:tc>
          <w:tcPr>
            <w:tcW w:w="1334" w:type="dxa"/>
            <w:gridSpan w:val="2"/>
            <w:tcBorders>
              <w:top w:val="single" w:sz="4" w:space="0" w:color="000000"/>
              <w:left w:val="single" w:sz="4" w:space="0" w:color="000000"/>
              <w:bottom w:val="single" w:sz="4" w:space="0" w:color="000000"/>
              <w:right w:val="single" w:sz="4" w:space="0" w:color="000000"/>
            </w:tcBorders>
            <w:vAlign w:val="bottom"/>
          </w:tcPr>
          <w:p w14:paraId="45D9180A" w14:textId="77777777" w:rsidR="001208C9" w:rsidRDefault="00202504">
            <w:r>
              <w:rPr>
                <w:rFonts w:ascii="Trebuchet MS" w:eastAsia="Trebuchet MS" w:hAnsi="Trebuchet MS" w:cs="Trebuchet MS"/>
                <w:sz w:val="24"/>
              </w:rPr>
              <w:t xml:space="preserve"> </w:t>
            </w:r>
          </w:p>
        </w:tc>
      </w:tr>
      <w:tr w:rsidR="001208C9" w14:paraId="61709ADB" w14:textId="77777777">
        <w:trPr>
          <w:trHeight w:val="566"/>
        </w:trPr>
        <w:tc>
          <w:tcPr>
            <w:tcW w:w="1111" w:type="dxa"/>
            <w:tcBorders>
              <w:top w:val="single" w:sz="4" w:space="0" w:color="000000"/>
              <w:left w:val="single" w:sz="4" w:space="0" w:color="000000"/>
              <w:bottom w:val="single" w:sz="4" w:space="0" w:color="000000"/>
              <w:right w:val="single" w:sz="4" w:space="0" w:color="000000"/>
            </w:tcBorders>
            <w:vAlign w:val="bottom"/>
          </w:tcPr>
          <w:p w14:paraId="17D0D3F5" w14:textId="77777777" w:rsidR="001208C9" w:rsidRDefault="00202504">
            <w:pPr>
              <w:ind w:left="120"/>
              <w:jc w:val="center"/>
            </w:pPr>
            <w:r>
              <w:rPr>
                <w:rFonts w:ascii="Trebuchet MS" w:eastAsia="Trebuchet MS" w:hAnsi="Trebuchet MS" w:cs="Trebuchet MS"/>
                <w:sz w:val="24"/>
              </w:rPr>
              <w:t xml:space="preserve"> </w:t>
            </w:r>
          </w:p>
        </w:tc>
        <w:tc>
          <w:tcPr>
            <w:tcW w:w="7848" w:type="dxa"/>
            <w:tcBorders>
              <w:top w:val="single" w:sz="4" w:space="0" w:color="000000"/>
              <w:left w:val="single" w:sz="4" w:space="0" w:color="000000"/>
              <w:bottom w:val="single" w:sz="4" w:space="0" w:color="000000"/>
              <w:right w:val="single" w:sz="4" w:space="0" w:color="000000"/>
            </w:tcBorders>
          </w:tcPr>
          <w:p w14:paraId="4160232A" w14:textId="77777777" w:rsidR="001208C9" w:rsidRDefault="00202504">
            <w:pPr>
              <w:ind w:left="2"/>
            </w:pPr>
            <w:r>
              <w:rPr>
                <w:rFonts w:ascii="Trebuchet MS" w:eastAsia="Trebuchet MS" w:hAnsi="Trebuchet MS" w:cs="Trebuchet MS"/>
                <w:b/>
                <w:sz w:val="24"/>
              </w:rPr>
              <w:t xml:space="preserve">CASQUETTE </w:t>
            </w:r>
          </w:p>
          <w:p w14:paraId="2031CED6" w14:textId="77777777" w:rsidR="001208C9" w:rsidRDefault="00202504">
            <w:pPr>
              <w:ind w:left="2"/>
            </w:pPr>
            <w:r>
              <w:rPr>
                <w:rFonts w:ascii="Trebuchet MS" w:eastAsia="Trebuchet MS" w:hAnsi="Trebuchet MS" w:cs="Trebuchet MS"/>
                <w:b/>
                <w:sz w:val="24"/>
              </w:rPr>
              <w:t xml:space="preserve">L’Unité à__________________________________FCFA </w:t>
            </w:r>
          </w:p>
        </w:tc>
        <w:tc>
          <w:tcPr>
            <w:tcW w:w="1334" w:type="dxa"/>
            <w:gridSpan w:val="2"/>
            <w:tcBorders>
              <w:top w:val="single" w:sz="4" w:space="0" w:color="000000"/>
              <w:left w:val="single" w:sz="4" w:space="0" w:color="000000"/>
              <w:bottom w:val="single" w:sz="4" w:space="0" w:color="000000"/>
              <w:right w:val="single" w:sz="4" w:space="0" w:color="000000"/>
            </w:tcBorders>
            <w:vAlign w:val="bottom"/>
          </w:tcPr>
          <w:p w14:paraId="31D8B3A5" w14:textId="77777777" w:rsidR="001208C9" w:rsidRDefault="00202504">
            <w:r>
              <w:rPr>
                <w:rFonts w:ascii="Trebuchet MS" w:eastAsia="Trebuchet MS" w:hAnsi="Trebuchet MS" w:cs="Trebuchet MS"/>
                <w:sz w:val="24"/>
              </w:rPr>
              <w:t xml:space="preserve"> </w:t>
            </w:r>
          </w:p>
        </w:tc>
      </w:tr>
      <w:tr w:rsidR="001208C9" w14:paraId="089C6312" w14:textId="77777777">
        <w:trPr>
          <w:trHeight w:val="566"/>
        </w:trPr>
        <w:tc>
          <w:tcPr>
            <w:tcW w:w="1111" w:type="dxa"/>
            <w:tcBorders>
              <w:top w:val="single" w:sz="4" w:space="0" w:color="000000"/>
              <w:left w:val="single" w:sz="4" w:space="0" w:color="000000"/>
              <w:bottom w:val="single" w:sz="4" w:space="0" w:color="000000"/>
              <w:right w:val="single" w:sz="4" w:space="0" w:color="000000"/>
            </w:tcBorders>
            <w:vAlign w:val="bottom"/>
          </w:tcPr>
          <w:p w14:paraId="37F19C33" w14:textId="77777777" w:rsidR="001208C9" w:rsidRDefault="00202504">
            <w:pPr>
              <w:ind w:left="120"/>
              <w:jc w:val="center"/>
            </w:pPr>
            <w:r>
              <w:rPr>
                <w:rFonts w:ascii="Trebuchet MS" w:eastAsia="Trebuchet MS" w:hAnsi="Trebuchet MS" w:cs="Trebuchet MS"/>
                <w:sz w:val="24"/>
              </w:rPr>
              <w:t xml:space="preserve"> </w:t>
            </w:r>
          </w:p>
        </w:tc>
        <w:tc>
          <w:tcPr>
            <w:tcW w:w="7848" w:type="dxa"/>
            <w:tcBorders>
              <w:top w:val="single" w:sz="4" w:space="0" w:color="000000"/>
              <w:left w:val="single" w:sz="4" w:space="0" w:color="000000"/>
              <w:bottom w:val="single" w:sz="4" w:space="0" w:color="000000"/>
              <w:right w:val="single" w:sz="4" w:space="0" w:color="000000"/>
            </w:tcBorders>
          </w:tcPr>
          <w:p w14:paraId="4B0225CC" w14:textId="77777777" w:rsidR="001208C9" w:rsidRDefault="00202504">
            <w:pPr>
              <w:ind w:left="2"/>
            </w:pPr>
            <w:r>
              <w:rPr>
                <w:rFonts w:ascii="Trebuchet MS" w:eastAsia="Trebuchet MS" w:hAnsi="Trebuchet MS" w:cs="Trebuchet MS"/>
                <w:b/>
                <w:sz w:val="24"/>
              </w:rPr>
              <w:t xml:space="preserve">BLOUSES </w:t>
            </w:r>
          </w:p>
          <w:p w14:paraId="2C70D1B6" w14:textId="77777777" w:rsidR="001208C9" w:rsidRDefault="00202504">
            <w:pPr>
              <w:ind w:left="2"/>
            </w:pPr>
            <w:r>
              <w:rPr>
                <w:rFonts w:ascii="Trebuchet MS" w:eastAsia="Trebuchet MS" w:hAnsi="Trebuchet MS" w:cs="Trebuchet MS"/>
                <w:b/>
                <w:sz w:val="24"/>
              </w:rPr>
              <w:t xml:space="preserve">L’Unité à___________________________________FCFA </w:t>
            </w:r>
          </w:p>
        </w:tc>
        <w:tc>
          <w:tcPr>
            <w:tcW w:w="1334" w:type="dxa"/>
            <w:gridSpan w:val="2"/>
            <w:tcBorders>
              <w:top w:val="single" w:sz="4" w:space="0" w:color="000000"/>
              <w:left w:val="single" w:sz="4" w:space="0" w:color="000000"/>
              <w:bottom w:val="single" w:sz="4" w:space="0" w:color="000000"/>
              <w:right w:val="single" w:sz="4" w:space="0" w:color="000000"/>
            </w:tcBorders>
            <w:vAlign w:val="bottom"/>
          </w:tcPr>
          <w:p w14:paraId="7F29FB58" w14:textId="77777777" w:rsidR="001208C9" w:rsidRDefault="00202504">
            <w:r>
              <w:rPr>
                <w:rFonts w:ascii="Trebuchet MS" w:eastAsia="Trebuchet MS" w:hAnsi="Trebuchet MS" w:cs="Trebuchet MS"/>
                <w:sz w:val="24"/>
              </w:rPr>
              <w:t xml:space="preserve"> </w:t>
            </w:r>
          </w:p>
        </w:tc>
      </w:tr>
      <w:tr w:rsidR="001208C9" w14:paraId="1FDFA307" w14:textId="77777777">
        <w:trPr>
          <w:trHeight w:val="569"/>
        </w:trPr>
        <w:tc>
          <w:tcPr>
            <w:tcW w:w="1111" w:type="dxa"/>
            <w:tcBorders>
              <w:top w:val="single" w:sz="4" w:space="0" w:color="000000"/>
              <w:left w:val="single" w:sz="4" w:space="0" w:color="000000"/>
              <w:bottom w:val="single" w:sz="4" w:space="0" w:color="000000"/>
              <w:right w:val="single" w:sz="4" w:space="0" w:color="000000"/>
            </w:tcBorders>
            <w:vAlign w:val="bottom"/>
          </w:tcPr>
          <w:p w14:paraId="72916601" w14:textId="77777777" w:rsidR="001208C9" w:rsidRDefault="00202504">
            <w:pPr>
              <w:ind w:left="120"/>
              <w:jc w:val="center"/>
            </w:pPr>
            <w:r>
              <w:rPr>
                <w:rFonts w:ascii="Trebuchet MS" w:eastAsia="Trebuchet MS" w:hAnsi="Trebuchet MS" w:cs="Trebuchet MS"/>
                <w:sz w:val="24"/>
              </w:rPr>
              <w:t xml:space="preserve"> </w:t>
            </w:r>
          </w:p>
        </w:tc>
        <w:tc>
          <w:tcPr>
            <w:tcW w:w="7848" w:type="dxa"/>
            <w:tcBorders>
              <w:top w:val="single" w:sz="4" w:space="0" w:color="000000"/>
              <w:left w:val="single" w:sz="4" w:space="0" w:color="000000"/>
              <w:bottom w:val="single" w:sz="4" w:space="0" w:color="000000"/>
              <w:right w:val="single" w:sz="4" w:space="0" w:color="000000"/>
            </w:tcBorders>
          </w:tcPr>
          <w:p w14:paraId="4F03249B" w14:textId="77777777" w:rsidR="001208C9" w:rsidRDefault="00202504">
            <w:pPr>
              <w:ind w:left="2"/>
            </w:pPr>
            <w:r>
              <w:rPr>
                <w:rFonts w:ascii="Trebuchet MS" w:eastAsia="Trebuchet MS" w:hAnsi="Trebuchet MS" w:cs="Trebuchet MS"/>
                <w:b/>
                <w:sz w:val="24"/>
              </w:rPr>
              <w:t xml:space="preserve">AUTRES PETITS MATERIELS </w:t>
            </w:r>
          </w:p>
          <w:p w14:paraId="46A02C0B" w14:textId="77777777" w:rsidR="001208C9" w:rsidRDefault="00202504">
            <w:pPr>
              <w:ind w:left="2"/>
            </w:pPr>
            <w:r>
              <w:rPr>
                <w:rFonts w:ascii="Trebuchet MS" w:eastAsia="Trebuchet MS" w:hAnsi="Trebuchet MS" w:cs="Trebuchet MS"/>
                <w:b/>
                <w:sz w:val="24"/>
              </w:rPr>
              <w:t xml:space="preserve">L’Unité à _________________________________FCFA </w:t>
            </w:r>
          </w:p>
        </w:tc>
        <w:tc>
          <w:tcPr>
            <w:tcW w:w="1334" w:type="dxa"/>
            <w:gridSpan w:val="2"/>
            <w:tcBorders>
              <w:top w:val="single" w:sz="4" w:space="0" w:color="000000"/>
              <w:left w:val="single" w:sz="4" w:space="0" w:color="000000"/>
              <w:bottom w:val="single" w:sz="4" w:space="0" w:color="000000"/>
              <w:right w:val="single" w:sz="4" w:space="0" w:color="000000"/>
            </w:tcBorders>
            <w:vAlign w:val="bottom"/>
          </w:tcPr>
          <w:p w14:paraId="09C684C1" w14:textId="77777777" w:rsidR="001208C9" w:rsidRDefault="00202504">
            <w:r>
              <w:rPr>
                <w:rFonts w:ascii="Trebuchet MS" w:eastAsia="Trebuchet MS" w:hAnsi="Trebuchet MS" w:cs="Trebuchet MS"/>
                <w:sz w:val="24"/>
              </w:rPr>
              <w:t xml:space="preserve"> </w:t>
            </w:r>
          </w:p>
        </w:tc>
      </w:tr>
    </w:tbl>
    <w:p w14:paraId="617DFEE2" w14:textId="77777777" w:rsidR="001208C9" w:rsidRDefault="00202504">
      <w:pPr>
        <w:spacing w:after="101"/>
        <w:ind w:left="339"/>
      </w:pPr>
      <w:r>
        <w:rPr>
          <w:rFonts w:ascii="Times New Roman" w:eastAsia="Times New Roman" w:hAnsi="Times New Roman" w:cs="Times New Roman"/>
          <w:sz w:val="24"/>
        </w:rPr>
        <w:t xml:space="preserve"> </w:t>
      </w:r>
    </w:p>
    <w:p w14:paraId="39A81EE9" w14:textId="77777777" w:rsidR="001208C9" w:rsidRDefault="00202504" w:rsidP="006F1380">
      <w:pPr>
        <w:numPr>
          <w:ilvl w:val="0"/>
          <w:numId w:val="26"/>
        </w:numPr>
        <w:spacing w:after="254" w:line="248" w:lineRule="auto"/>
        <w:ind w:hanging="708"/>
        <w:jc w:val="both"/>
      </w:pPr>
      <w:r>
        <w:rPr>
          <w:rFonts w:ascii="Times New Roman" w:eastAsia="Times New Roman" w:hAnsi="Times New Roman" w:cs="Times New Roman"/>
          <w:sz w:val="24"/>
        </w:rPr>
        <w:t>Nom du Soumissionnaire : ..........................................</w:t>
      </w:r>
      <w:r>
        <w:rPr>
          <w:rFonts w:ascii="Times New Roman" w:eastAsia="Times New Roman" w:hAnsi="Times New Roman" w:cs="Times New Roman"/>
          <w:i/>
          <w:sz w:val="24"/>
        </w:rPr>
        <w:t>[insérer le nom du Soumissionnaire]</w:t>
      </w:r>
      <w:r>
        <w:rPr>
          <w:rFonts w:ascii="Times New Roman" w:eastAsia="Times New Roman" w:hAnsi="Times New Roman" w:cs="Times New Roman"/>
          <w:sz w:val="24"/>
        </w:rPr>
        <w:t xml:space="preserve"> </w:t>
      </w:r>
    </w:p>
    <w:p w14:paraId="01B69F53" w14:textId="77777777" w:rsidR="001208C9" w:rsidRDefault="00202504" w:rsidP="006F1380">
      <w:pPr>
        <w:numPr>
          <w:ilvl w:val="0"/>
          <w:numId w:val="26"/>
        </w:numPr>
        <w:spacing w:after="250" w:line="248" w:lineRule="auto"/>
        <w:ind w:hanging="708"/>
        <w:jc w:val="both"/>
      </w:pPr>
      <w:r>
        <w:rPr>
          <w:rFonts w:ascii="Times New Roman" w:eastAsia="Times New Roman" w:hAnsi="Times New Roman" w:cs="Times New Roman"/>
          <w:sz w:val="24"/>
        </w:rPr>
        <w:t xml:space="preserve">Signature : ................................................. </w:t>
      </w:r>
      <w:r>
        <w:rPr>
          <w:rFonts w:ascii="Times New Roman" w:eastAsia="Times New Roman" w:hAnsi="Times New Roman" w:cs="Times New Roman"/>
          <w:i/>
          <w:sz w:val="24"/>
        </w:rPr>
        <w:t>[Insérer la signature]</w:t>
      </w:r>
      <w:r>
        <w:rPr>
          <w:rFonts w:ascii="Times New Roman" w:eastAsia="Times New Roman" w:hAnsi="Times New Roman" w:cs="Times New Roman"/>
          <w:sz w:val="24"/>
        </w:rPr>
        <w:t xml:space="preserve">,  </w:t>
      </w:r>
    </w:p>
    <w:p w14:paraId="560ADBFD" w14:textId="77777777" w:rsidR="001208C9" w:rsidRDefault="00202504" w:rsidP="006F1380">
      <w:pPr>
        <w:numPr>
          <w:ilvl w:val="0"/>
          <w:numId w:val="26"/>
        </w:numPr>
        <w:spacing w:after="249" w:line="248" w:lineRule="auto"/>
        <w:ind w:hanging="708"/>
        <w:jc w:val="both"/>
      </w:pPr>
      <w:r>
        <w:rPr>
          <w:rFonts w:ascii="Times New Roman" w:eastAsia="Times New Roman" w:hAnsi="Times New Roman" w:cs="Times New Roman"/>
          <w:sz w:val="24"/>
        </w:rPr>
        <w:t xml:space="preserve">Date : ................................................................. </w:t>
      </w:r>
      <w:r>
        <w:rPr>
          <w:rFonts w:ascii="Times New Roman" w:eastAsia="Times New Roman" w:hAnsi="Times New Roman" w:cs="Times New Roman"/>
          <w:i/>
          <w:sz w:val="24"/>
        </w:rPr>
        <w:t xml:space="preserve">[Insérer la date] </w:t>
      </w:r>
      <w:r>
        <w:rPr>
          <w:rFonts w:ascii="Times New Roman" w:eastAsia="Times New Roman" w:hAnsi="Times New Roman" w:cs="Times New Roman"/>
          <w:sz w:val="24"/>
        </w:rPr>
        <w:t xml:space="preserve"> </w:t>
      </w:r>
    </w:p>
    <w:p w14:paraId="79A65286" w14:textId="77777777" w:rsidR="001208C9" w:rsidRDefault="00202504">
      <w:pPr>
        <w:spacing w:after="3" w:line="443" w:lineRule="auto"/>
        <w:ind w:left="339" w:right="10295"/>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sz w:val="24"/>
        </w:rPr>
        <w:t xml:space="preserve"> </w:t>
      </w:r>
    </w:p>
    <w:p w14:paraId="7CB8D8CF" w14:textId="77777777" w:rsidR="001208C9" w:rsidRDefault="00202504">
      <w:pPr>
        <w:spacing w:after="218"/>
        <w:ind w:left="339"/>
      </w:pPr>
      <w:r>
        <w:rPr>
          <w:rFonts w:ascii="Times New Roman" w:eastAsia="Times New Roman" w:hAnsi="Times New Roman" w:cs="Times New Roman"/>
          <w:sz w:val="24"/>
        </w:rPr>
        <w:t xml:space="preserve"> </w:t>
      </w:r>
    </w:p>
    <w:p w14:paraId="5A628066" w14:textId="77777777" w:rsidR="001208C9" w:rsidRDefault="00202504">
      <w:pPr>
        <w:spacing w:after="218"/>
        <w:ind w:left="339"/>
      </w:pPr>
      <w:r>
        <w:rPr>
          <w:rFonts w:ascii="Times New Roman" w:eastAsia="Times New Roman" w:hAnsi="Times New Roman" w:cs="Times New Roman"/>
          <w:sz w:val="24"/>
        </w:rPr>
        <w:t xml:space="preserve"> </w:t>
      </w:r>
    </w:p>
    <w:p w14:paraId="0FE4A4FF" w14:textId="77777777" w:rsidR="001208C9" w:rsidRDefault="00202504">
      <w:pPr>
        <w:spacing w:after="216"/>
        <w:ind w:left="339"/>
      </w:pPr>
      <w:r>
        <w:rPr>
          <w:rFonts w:ascii="Times New Roman" w:eastAsia="Times New Roman" w:hAnsi="Times New Roman" w:cs="Times New Roman"/>
          <w:sz w:val="24"/>
        </w:rPr>
        <w:t xml:space="preserve"> </w:t>
      </w:r>
    </w:p>
    <w:p w14:paraId="519A793E" w14:textId="77777777" w:rsidR="001208C9" w:rsidRDefault="00202504">
      <w:pPr>
        <w:spacing w:after="218"/>
        <w:ind w:left="339"/>
      </w:pPr>
      <w:r>
        <w:rPr>
          <w:rFonts w:ascii="Times New Roman" w:eastAsia="Times New Roman" w:hAnsi="Times New Roman" w:cs="Times New Roman"/>
          <w:sz w:val="24"/>
        </w:rPr>
        <w:t xml:space="preserve"> </w:t>
      </w:r>
    </w:p>
    <w:p w14:paraId="2E2A189D" w14:textId="77777777" w:rsidR="001208C9" w:rsidRDefault="00202504">
      <w:pPr>
        <w:spacing w:after="216"/>
        <w:ind w:left="339"/>
      </w:pPr>
      <w:r>
        <w:rPr>
          <w:rFonts w:ascii="Times New Roman" w:eastAsia="Times New Roman" w:hAnsi="Times New Roman" w:cs="Times New Roman"/>
          <w:sz w:val="24"/>
        </w:rPr>
        <w:t xml:space="preserve"> </w:t>
      </w:r>
    </w:p>
    <w:p w14:paraId="1FFF17C1" w14:textId="77777777" w:rsidR="001208C9" w:rsidRDefault="00202504">
      <w:pPr>
        <w:spacing w:after="219"/>
        <w:ind w:left="339"/>
      </w:pPr>
      <w:r>
        <w:rPr>
          <w:rFonts w:ascii="Times New Roman" w:eastAsia="Times New Roman" w:hAnsi="Times New Roman" w:cs="Times New Roman"/>
          <w:sz w:val="24"/>
        </w:rPr>
        <w:t xml:space="preserve"> </w:t>
      </w:r>
    </w:p>
    <w:p w14:paraId="183EFCFD" w14:textId="77777777" w:rsidR="001208C9" w:rsidRDefault="00202504">
      <w:pPr>
        <w:spacing w:after="216"/>
        <w:ind w:left="339"/>
      </w:pPr>
      <w:r>
        <w:rPr>
          <w:rFonts w:ascii="Times New Roman" w:eastAsia="Times New Roman" w:hAnsi="Times New Roman" w:cs="Times New Roman"/>
          <w:sz w:val="24"/>
        </w:rPr>
        <w:t xml:space="preserve"> </w:t>
      </w:r>
    </w:p>
    <w:p w14:paraId="437C4064" w14:textId="77777777" w:rsidR="001208C9" w:rsidRDefault="00202504">
      <w:pPr>
        <w:spacing w:after="448"/>
        <w:ind w:left="339"/>
      </w:pPr>
      <w:r>
        <w:rPr>
          <w:rFonts w:ascii="Times New Roman" w:eastAsia="Times New Roman" w:hAnsi="Times New Roman" w:cs="Times New Roman"/>
          <w:sz w:val="24"/>
        </w:rPr>
        <w:t xml:space="preserve"> </w:t>
      </w:r>
    </w:p>
    <w:p w14:paraId="10BF04F0" w14:textId="77777777" w:rsidR="001208C9" w:rsidRDefault="00202504">
      <w:pPr>
        <w:spacing w:after="235"/>
        <w:ind w:right="265"/>
        <w:jc w:val="center"/>
      </w:pPr>
      <w:r>
        <w:rPr>
          <w:rFonts w:ascii="Times New Roman" w:eastAsia="Times New Roman" w:hAnsi="Times New Roman" w:cs="Times New Roman"/>
          <w:b/>
          <w:sz w:val="48"/>
        </w:rPr>
        <w:t xml:space="preserve"> </w:t>
      </w:r>
    </w:p>
    <w:p w14:paraId="0B2D1F0B" w14:textId="77777777" w:rsidR="001208C9" w:rsidRDefault="00202504">
      <w:pPr>
        <w:spacing w:after="235"/>
        <w:ind w:right="265"/>
        <w:jc w:val="center"/>
      </w:pPr>
      <w:r>
        <w:rPr>
          <w:rFonts w:ascii="Times New Roman" w:eastAsia="Times New Roman" w:hAnsi="Times New Roman" w:cs="Times New Roman"/>
          <w:b/>
          <w:sz w:val="48"/>
        </w:rPr>
        <w:t xml:space="preserve"> </w:t>
      </w:r>
    </w:p>
    <w:p w14:paraId="5D0C90C8" w14:textId="77777777" w:rsidR="001208C9" w:rsidRDefault="00202504">
      <w:pPr>
        <w:spacing w:after="233"/>
        <w:ind w:right="265"/>
        <w:jc w:val="center"/>
      </w:pPr>
      <w:r>
        <w:rPr>
          <w:rFonts w:ascii="Times New Roman" w:eastAsia="Times New Roman" w:hAnsi="Times New Roman" w:cs="Times New Roman"/>
          <w:b/>
          <w:sz w:val="48"/>
        </w:rPr>
        <w:t xml:space="preserve"> </w:t>
      </w:r>
    </w:p>
    <w:p w14:paraId="461B33CE" w14:textId="77777777" w:rsidR="001208C9" w:rsidRDefault="00202504">
      <w:pPr>
        <w:spacing w:after="235"/>
        <w:ind w:right="265"/>
        <w:jc w:val="center"/>
      </w:pPr>
      <w:r>
        <w:rPr>
          <w:rFonts w:ascii="Times New Roman" w:eastAsia="Times New Roman" w:hAnsi="Times New Roman" w:cs="Times New Roman"/>
          <w:b/>
          <w:sz w:val="48"/>
        </w:rPr>
        <w:t xml:space="preserve"> </w:t>
      </w:r>
    </w:p>
    <w:p w14:paraId="1C9F35F0" w14:textId="77777777" w:rsidR="001208C9" w:rsidRDefault="00202504">
      <w:pPr>
        <w:spacing w:after="0"/>
        <w:ind w:right="265"/>
        <w:jc w:val="center"/>
      </w:pPr>
      <w:r>
        <w:rPr>
          <w:rFonts w:ascii="Times New Roman" w:eastAsia="Times New Roman" w:hAnsi="Times New Roman" w:cs="Times New Roman"/>
          <w:b/>
          <w:sz w:val="48"/>
        </w:rPr>
        <w:t xml:space="preserve"> </w:t>
      </w:r>
    </w:p>
    <w:p w14:paraId="22E4F255" w14:textId="77777777" w:rsidR="001208C9" w:rsidRDefault="00202504">
      <w:pPr>
        <w:spacing w:after="235"/>
        <w:ind w:right="265"/>
        <w:jc w:val="center"/>
      </w:pPr>
      <w:r>
        <w:rPr>
          <w:rFonts w:ascii="Times New Roman" w:eastAsia="Times New Roman" w:hAnsi="Times New Roman" w:cs="Times New Roman"/>
          <w:b/>
          <w:sz w:val="48"/>
        </w:rPr>
        <w:t xml:space="preserve"> </w:t>
      </w:r>
    </w:p>
    <w:p w14:paraId="44317EEB" w14:textId="77777777" w:rsidR="001208C9" w:rsidRDefault="00202504">
      <w:pPr>
        <w:spacing w:after="235"/>
        <w:ind w:right="265"/>
        <w:jc w:val="center"/>
      </w:pPr>
      <w:r>
        <w:rPr>
          <w:rFonts w:ascii="Times New Roman" w:eastAsia="Times New Roman" w:hAnsi="Times New Roman" w:cs="Times New Roman"/>
          <w:b/>
          <w:sz w:val="48"/>
        </w:rPr>
        <w:t xml:space="preserve"> </w:t>
      </w:r>
    </w:p>
    <w:p w14:paraId="39DEE79F" w14:textId="77777777" w:rsidR="001208C9" w:rsidRDefault="00202504">
      <w:pPr>
        <w:spacing w:after="235"/>
        <w:ind w:right="265"/>
        <w:jc w:val="center"/>
      </w:pPr>
      <w:r>
        <w:rPr>
          <w:rFonts w:ascii="Times New Roman" w:eastAsia="Times New Roman" w:hAnsi="Times New Roman" w:cs="Times New Roman"/>
          <w:b/>
          <w:sz w:val="48"/>
        </w:rPr>
        <w:t xml:space="preserve"> </w:t>
      </w:r>
    </w:p>
    <w:p w14:paraId="376887F8" w14:textId="77777777" w:rsidR="001208C9" w:rsidRDefault="00202504">
      <w:pPr>
        <w:spacing w:after="235"/>
        <w:ind w:right="265"/>
        <w:jc w:val="center"/>
      </w:pPr>
      <w:r>
        <w:rPr>
          <w:rFonts w:ascii="Times New Roman" w:eastAsia="Times New Roman" w:hAnsi="Times New Roman" w:cs="Times New Roman"/>
          <w:b/>
          <w:sz w:val="48"/>
        </w:rPr>
        <w:t xml:space="preserve"> </w:t>
      </w:r>
    </w:p>
    <w:p w14:paraId="4034FA54" w14:textId="77777777" w:rsidR="001208C9" w:rsidRDefault="00202504">
      <w:pPr>
        <w:spacing w:after="235"/>
        <w:ind w:right="265"/>
        <w:jc w:val="center"/>
      </w:pPr>
      <w:r>
        <w:rPr>
          <w:rFonts w:ascii="Times New Roman" w:eastAsia="Times New Roman" w:hAnsi="Times New Roman" w:cs="Times New Roman"/>
          <w:b/>
          <w:sz w:val="48"/>
        </w:rPr>
        <w:t xml:space="preserve"> </w:t>
      </w:r>
    </w:p>
    <w:p w14:paraId="4B743C0F" w14:textId="77777777" w:rsidR="001208C9" w:rsidRDefault="00202504">
      <w:pPr>
        <w:spacing w:after="232"/>
        <w:ind w:right="265"/>
        <w:jc w:val="center"/>
      </w:pPr>
      <w:r>
        <w:rPr>
          <w:rFonts w:ascii="Times New Roman" w:eastAsia="Times New Roman" w:hAnsi="Times New Roman" w:cs="Times New Roman"/>
          <w:b/>
          <w:sz w:val="48"/>
        </w:rPr>
        <w:t xml:space="preserve"> </w:t>
      </w:r>
    </w:p>
    <w:p w14:paraId="4530F998" w14:textId="77777777" w:rsidR="001208C9" w:rsidRDefault="00202504">
      <w:pPr>
        <w:spacing w:after="235"/>
        <w:ind w:right="265"/>
        <w:jc w:val="center"/>
      </w:pPr>
      <w:r>
        <w:rPr>
          <w:rFonts w:ascii="Times New Roman" w:eastAsia="Times New Roman" w:hAnsi="Times New Roman" w:cs="Times New Roman"/>
          <w:b/>
          <w:sz w:val="48"/>
        </w:rPr>
        <w:t xml:space="preserve"> </w:t>
      </w:r>
    </w:p>
    <w:p w14:paraId="02E41683" w14:textId="77777777" w:rsidR="001208C9" w:rsidRDefault="00202504">
      <w:pPr>
        <w:spacing w:after="21"/>
        <w:ind w:left="425" w:right="797" w:hanging="10"/>
        <w:jc w:val="center"/>
      </w:pPr>
      <w:r>
        <w:rPr>
          <w:rFonts w:ascii="Times New Roman" w:eastAsia="Times New Roman" w:hAnsi="Times New Roman" w:cs="Times New Roman"/>
          <w:b/>
          <w:sz w:val="48"/>
        </w:rPr>
        <w:t xml:space="preserve">Pièce N°V CADRE DU DETAIL QUANTITATIF ET ESTIMATIF  </w:t>
      </w:r>
    </w:p>
    <w:p w14:paraId="03404E59" w14:textId="77777777" w:rsidR="001208C9" w:rsidRDefault="00202504">
      <w:pPr>
        <w:spacing w:after="218"/>
        <w:ind w:left="339"/>
      </w:pPr>
      <w:r>
        <w:rPr>
          <w:rFonts w:ascii="Times New Roman" w:eastAsia="Times New Roman" w:hAnsi="Times New Roman" w:cs="Times New Roman"/>
          <w:sz w:val="24"/>
        </w:rPr>
        <w:t xml:space="preserve"> </w:t>
      </w:r>
    </w:p>
    <w:p w14:paraId="550A6CFF" w14:textId="77777777" w:rsidR="001208C9" w:rsidRDefault="00202504">
      <w:pPr>
        <w:spacing w:after="216"/>
        <w:ind w:left="339"/>
      </w:pPr>
      <w:r>
        <w:rPr>
          <w:rFonts w:ascii="Times New Roman" w:eastAsia="Times New Roman" w:hAnsi="Times New Roman" w:cs="Times New Roman"/>
          <w:sz w:val="24"/>
        </w:rPr>
        <w:t xml:space="preserve"> </w:t>
      </w:r>
    </w:p>
    <w:p w14:paraId="0C045A1D" w14:textId="77777777" w:rsidR="001208C9" w:rsidRDefault="00202504">
      <w:pPr>
        <w:spacing w:after="219"/>
        <w:ind w:left="339"/>
      </w:pPr>
      <w:r>
        <w:rPr>
          <w:rFonts w:ascii="Times New Roman" w:eastAsia="Times New Roman" w:hAnsi="Times New Roman" w:cs="Times New Roman"/>
          <w:sz w:val="24"/>
        </w:rPr>
        <w:t xml:space="preserve"> </w:t>
      </w:r>
    </w:p>
    <w:p w14:paraId="1E01B074" w14:textId="77777777" w:rsidR="001208C9" w:rsidRDefault="00202504">
      <w:pPr>
        <w:spacing w:after="0"/>
        <w:ind w:left="339"/>
      </w:pPr>
      <w:r>
        <w:rPr>
          <w:rFonts w:ascii="Times New Roman" w:eastAsia="Times New Roman" w:hAnsi="Times New Roman" w:cs="Times New Roman"/>
          <w:sz w:val="24"/>
        </w:rPr>
        <w:t xml:space="preserve"> </w:t>
      </w:r>
    </w:p>
    <w:p w14:paraId="41DB022B" w14:textId="77777777" w:rsidR="001208C9" w:rsidRDefault="001208C9">
      <w:pPr>
        <w:spacing w:after="0"/>
        <w:ind w:left="-794" w:right="282"/>
      </w:pPr>
    </w:p>
    <w:tbl>
      <w:tblPr>
        <w:tblStyle w:val="TableGrid"/>
        <w:tblW w:w="10068" w:type="dxa"/>
        <w:tblInd w:w="344" w:type="dxa"/>
        <w:tblCellMar>
          <w:top w:w="14" w:type="dxa"/>
          <w:left w:w="62" w:type="dxa"/>
        </w:tblCellMar>
        <w:tblLook w:val="04A0" w:firstRow="1" w:lastRow="0" w:firstColumn="1" w:lastColumn="0" w:noHBand="0" w:noVBand="1"/>
      </w:tblPr>
      <w:tblGrid>
        <w:gridCol w:w="802"/>
        <w:gridCol w:w="5596"/>
        <w:gridCol w:w="955"/>
        <w:gridCol w:w="811"/>
        <w:gridCol w:w="526"/>
        <w:gridCol w:w="288"/>
        <w:gridCol w:w="1090"/>
      </w:tblGrid>
      <w:tr w:rsidR="001208C9" w14:paraId="253FC3B8" w14:textId="77777777">
        <w:trPr>
          <w:trHeight w:val="847"/>
        </w:trPr>
        <w:tc>
          <w:tcPr>
            <w:tcW w:w="802" w:type="dxa"/>
            <w:tcBorders>
              <w:top w:val="single" w:sz="4" w:space="0" w:color="000000"/>
              <w:left w:val="single" w:sz="4" w:space="0" w:color="000000"/>
              <w:bottom w:val="single" w:sz="4" w:space="0" w:color="000000"/>
              <w:right w:val="single" w:sz="4" w:space="0" w:color="000000"/>
            </w:tcBorders>
          </w:tcPr>
          <w:p w14:paraId="09EF1606" w14:textId="77777777" w:rsidR="001208C9" w:rsidRDefault="00202504">
            <w:pPr>
              <w:ind w:left="24"/>
              <w:jc w:val="center"/>
            </w:pPr>
            <w:r>
              <w:rPr>
                <w:rFonts w:ascii="Trebuchet MS" w:eastAsia="Trebuchet MS" w:hAnsi="Trebuchet MS" w:cs="Trebuchet MS"/>
                <w:b/>
                <w:sz w:val="24"/>
              </w:rPr>
              <w:t xml:space="preserve"> </w:t>
            </w:r>
          </w:p>
        </w:tc>
        <w:tc>
          <w:tcPr>
            <w:tcW w:w="9266" w:type="dxa"/>
            <w:gridSpan w:val="6"/>
            <w:tcBorders>
              <w:top w:val="single" w:sz="4" w:space="0" w:color="000000"/>
              <w:left w:val="single" w:sz="4" w:space="0" w:color="000000"/>
              <w:bottom w:val="single" w:sz="4" w:space="0" w:color="000000"/>
              <w:right w:val="single" w:sz="4" w:space="0" w:color="000000"/>
            </w:tcBorders>
          </w:tcPr>
          <w:p w14:paraId="342C94F6" w14:textId="77777777" w:rsidR="001208C9" w:rsidRDefault="00202504">
            <w:pPr>
              <w:ind w:left="120"/>
            </w:pPr>
            <w:r>
              <w:rPr>
                <w:rFonts w:ascii="Trebuchet MS" w:eastAsia="Trebuchet MS" w:hAnsi="Trebuchet MS" w:cs="Trebuchet MS"/>
                <w:b/>
                <w:sz w:val="24"/>
              </w:rPr>
              <w:t xml:space="preserve">CADRE DU DQE </w:t>
            </w:r>
            <w:r>
              <w:rPr>
                <w:rFonts w:ascii="Times New Roman" w:eastAsia="Times New Roman" w:hAnsi="Times New Roman" w:cs="Times New Roman"/>
                <w:b/>
                <w:sz w:val="24"/>
              </w:rPr>
              <w:t xml:space="preserve"> </w:t>
            </w:r>
            <w:r>
              <w:rPr>
                <w:rFonts w:ascii="Trebuchet MS" w:eastAsia="Trebuchet MS" w:hAnsi="Trebuchet MS" w:cs="Trebuchet MS"/>
                <w:b/>
                <w:sz w:val="24"/>
              </w:rPr>
              <w:t xml:space="preserve">POUR LA FOURNITURE DU MATERIEL D’ENTRETIEN DE LA VOIRIE </w:t>
            </w:r>
          </w:p>
          <w:p w14:paraId="2D5B5E5C" w14:textId="77777777" w:rsidR="001208C9" w:rsidRDefault="00202504">
            <w:pPr>
              <w:ind w:left="538"/>
              <w:jc w:val="center"/>
            </w:pPr>
            <w:r>
              <w:rPr>
                <w:rFonts w:ascii="Trebuchet MS" w:eastAsia="Trebuchet MS" w:hAnsi="Trebuchet MS" w:cs="Trebuchet MS"/>
                <w:b/>
                <w:sz w:val="24"/>
              </w:rPr>
              <w:t>URBAIN DE ZOETELE,COMMUNE DE ZOETELE, DEPARTEMENT DU DJA ET LOBO, REGION DU SUD</w:t>
            </w:r>
            <w:r>
              <w:rPr>
                <w:rFonts w:ascii="Trebuchet MS" w:eastAsia="Trebuchet MS" w:hAnsi="Trebuchet MS" w:cs="Trebuchet MS"/>
                <w:sz w:val="24"/>
              </w:rPr>
              <w:t xml:space="preserve"> </w:t>
            </w:r>
          </w:p>
        </w:tc>
      </w:tr>
      <w:tr w:rsidR="001208C9" w14:paraId="2F85CA7C" w14:textId="77777777">
        <w:trPr>
          <w:trHeight w:val="322"/>
        </w:trPr>
        <w:tc>
          <w:tcPr>
            <w:tcW w:w="802" w:type="dxa"/>
            <w:tcBorders>
              <w:top w:val="single" w:sz="4" w:space="0" w:color="000000"/>
              <w:left w:val="single" w:sz="4" w:space="0" w:color="000000"/>
              <w:bottom w:val="single" w:sz="4" w:space="0" w:color="000000"/>
              <w:right w:val="single" w:sz="4" w:space="0" w:color="000000"/>
            </w:tcBorders>
          </w:tcPr>
          <w:p w14:paraId="1A442A96" w14:textId="77777777" w:rsidR="001208C9" w:rsidRDefault="00202504">
            <w:pPr>
              <w:ind w:right="66"/>
              <w:jc w:val="center"/>
            </w:pPr>
            <w:r>
              <w:rPr>
                <w:rFonts w:ascii="Trebuchet MS" w:eastAsia="Trebuchet MS" w:hAnsi="Trebuchet MS" w:cs="Trebuchet MS"/>
                <w:sz w:val="24"/>
              </w:rPr>
              <w:t xml:space="preserve">N° </w:t>
            </w:r>
          </w:p>
        </w:tc>
        <w:tc>
          <w:tcPr>
            <w:tcW w:w="5596" w:type="dxa"/>
            <w:tcBorders>
              <w:top w:val="single" w:sz="4" w:space="0" w:color="000000"/>
              <w:left w:val="single" w:sz="4" w:space="0" w:color="000000"/>
              <w:bottom w:val="single" w:sz="4" w:space="0" w:color="000000"/>
              <w:right w:val="single" w:sz="4" w:space="0" w:color="000000"/>
            </w:tcBorders>
          </w:tcPr>
          <w:p w14:paraId="44226D92" w14:textId="77777777" w:rsidR="001208C9" w:rsidRDefault="00202504">
            <w:pPr>
              <w:ind w:right="69"/>
              <w:jc w:val="center"/>
            </w:pPr>
            <w:r>
              <w:rPr>
                <w:rFonts w:ascii="Trebuchet MS" w:eastAsia="Trebuchet MS" w:hAnsi="Trebuchet MS" w:cs="Trebuchet MS"/>
                <w:b/>
                <w:sz w:val="24"/>
              </w:rPr>
              <w:t xml:space="preserve">DESIGNATION </w:t>
            </w:r>
          </w:p>
        </w:tc>
        <w:tc>
          <w:tcPr>
            <w:tcW w:w="955" w:type="dxa"/>
            <w:tcBorders>
              <w:top w:val="single" w:sz="4" w:space="0" w:color="000000"/>
              <w:left w:val="single" w:sz="4" w:space="0" w:color="000000"/>
              <w:bottom w:val="single" w:sz="4" w:space="0" w:color="000000"/>
              <w:right w:val="single" w:sz="4" w:space="0" w:color="000000"/>
            </w:tcBorders>
          </w:tcPr>
          <w:p w14:paraId="77D252E7" w14:textId="77777777" w:rsidR="001208C9" w:rsidRDefault="00202504">
            <w:pPr>
              <w:ind w:left="10"/>
            </w:pPr>
            <w:r>
              <w:rPr>
                <w:rFonts w:ascii="Trebuchet MS" w:eastAsia="Trebuchet MS" w:hAnsi="Trebuchet MS" w:cs="Trebuchet MS"/>
                <w:sz w:val="24"/>
              </w:rPr>
              <w:t xml:space="preserve">UNITE </w:t>
            </w:r>
          </w:p>
        </w:tc>
        <w:tc>
          <w:tcPr>
            <w:tcW w:w="811" w:type="dxa"/>
            <w:tcBorders>
              <w:top w:val="single" w:sz="4" w:space="0" w:color="000000"/>
              <w:left w:val="single" w:sz="4" w:space="0" w:color="000000"/>
              <w:bottom w:val="single" w:sz="4" w:space="0" w:color="000000"/>
              <w:right w:val="single" w:sz="4" w:space="0" w:color="000000"/>
            </w:tcBorders>
          </w:tcPr>
          <w:p w14:paraId="5AC35217" w14:textId="77777777" w:rsidR="001208C9" w:rsidRDefault="00202504">
            <w:pPr>
              <w:ind w:left="7"/>
            </w:pPr>
            <w:r>
              <w:rPr>
                <w:rFonts w:ascii="Trebuchet MS" w:eastAsia="Trebuchet MS" w:hAnsi="Trebuchet MS" w:cs="Trebuchet MS"/>
                <w:sz w:val="24"/>
              </w:rPr>
              <w:t xml:space="preserve">QTES </w:t>
            </w:r>
          </w:p>
        </w:tc>
        <w:tc>
          <w:tcPr>
            <w:tcW w:w="814" w:type="dxa"/>
            <w:gridSpan w:val="2"/>
            <w:tcBorders>
              <w:top w:val="single" w:sz="4" w:space="0" w:color="000000"/>
              <w:left w:val="single" w:sz="4" w:space="0" w:color="000000"/>
              <w:bottom w:val="single" w:sz="4" w:space="0" w:color="000000"/>
              <w:right w:val="single" w:sz="4" w:space="0" w:color="000000"/>
            </w:tcBorders>
          </w:tcPr>
          <w:p w14:paraId="12312509" w14:textId="77777777" w:rsidR="001208C9" w:rsidRDefault="00202504">
            <w:pPr>
              <w:ind w:left="10"/>
              <w:jc w:val="both"/>
            </w:pPr>
            <w:r>
              <w:rPr>
                <w:rFonts w:ascii="Trebuchet MS" w:eastAsia="Trebuchet MS" w:hAnsi="Trebuchet MS" w:cs="Trebuchet MS"/>
                <w:sz w:val="24"/>
              </w:rPr>
              <w:t xml:space="preserve">PU HT </w:t>
            </w:r>
          </w:p>
        </w:tc>
        <w:tc>
          <w:tcPr>
            <w:tcW w:w="1090" w:type="dxa"/>
            <w:tcBorders>
              <w:top w:val="single" w:sz="4" w:space="0" w:color="000000"/>
              <w:left w:val="single" w:sz="4" w:space="0" w:color="000000"/>
              <w:bottom w:val="single" w:sz="4" w:space="0" w:color="000000"/>
              <w:right w:val="single" w:sz="4" w:space="0" w:color="000000"/>
            </w:tcBorders>
          </w:tcPr>
          <w:p w14:paraId="0266743C" w14:textId="77777777" w:rsidR="001208C9" w:rsidRDefault="00202504">
            <w:pPr>
              <w:ind w:left="10"/>
            </w:pPr>
            <w:r>
              <w:rPr>
                <w:rFonts w:ascii="Trebuchet MS" w:eastAsia="Trebuchet MS" w:hAnsi="Trebuchet MS" w:cs="Trebuchet MS"/>
                <w:sz w:val="24"/>
              </w:rPr>
              <w:t xml:space="preserve">PT </w:t>
            </w:r>
          </w:p>
        </w:tc>
      </w:tr>
      <w:tr w:rsidR="001208C9" w14:paraId="7F8C3D7F" w14:textId="77777777">
        <w:trPr>
          <w:trHeight w:val="324"/>
        </w:trPr>
        <w:tc>
          <w:tcPr>
            <w:tcW w:w="802" w:type="dxa"/>
            <w:tcBorders>
              <w:top w:val="single" w:sz="4" w:space="0" w:color="000000"/>
              <w:left w:val="single" w:sz="4" w:space="0" w:color="000000"/>
              <w:bottom w:val="single" w:sz="4" w:space="0" w:color="000000"/>
              <w:right w:val="single" w:sz="4" w:space="0" w:color="000000"/>
            </w:tcBorders>
          </w:tcPr>
          <w:p w14:paraId="3AB5C2BA" w14:textId="77777777" w:rsidR="001208C9" w:rsidRDefault="00202504">
            <w:pPr>
              <w:ind w:left="146"/>
            </w:pPr>
            <w:r>
              <w:rPr>
                <w:rFonts w:ascii="Trebuchet MS" w:eastAsia="Trebuchet MS" w:hAnsi="Trebuchet MS" w:cs="Trebuchet MS"/>
                <w:sz w:val="24"/>
              </w:rPr>
              <w:lastRenderedPageBreak/>
              <w:t xml:space="preserve">100 </w:t>
            </w:r>
          </w:p>
        </w:tc>
        <w:tc>
          <w:tcPr>
            <w:tcW w:w="5596" w:type="dxa"/>
            <w:tcBorders>
              <w:top w:val="single" w:sz="4" w:space="0" w:color="000000"/>
              <w:left w:val="single" w:sz="4" w:space="0" w:color="000000"/>
              <w:bottom w:val="single" w:sz="4" w:space="0" w:color="000000"/>
              <w:right w:val="single" w:sz="4" w:space="0" w:color="000000"/>
            </w:tcBorders>
          </w:tcPr>
          <w:p w14:paraId="69FC3594" w14:textId="77777777" w:rsidR="001208C9" w:rsidRDefault="00202504">
            <w:r>
              <w:rPr>
                <w:rFonts w:ascii="Trebuchet MS" w:eastAsia="Trebuchet MS" w:hAnsi="Trebuchet MS" w:cs="Trebuchet MS"/>
                <w:b/>
                <w:sz w:val="24"/>
              </w:rPr>
              <w:t xml:space="preserve">MATERIELS DE TRANSPORT DES DECHETS </w:t>
            </w:r>
          </w:p>
        </w:tc>
        <w:tc>
          <w:tcPr>
            <w:tcW w:w="955" w:type="dxa"/>
            <w:tcBorders>
              <w:top w:val="single" w:sz="4" w:space="0" w:color="000000"/>
              <w:left w:val="single" w:sz="4" w:space="0" w:color="000000"/>
              <w:bottom w:val="single" w:sz="4" w:space="0" w:color="000000"/>
              <w:right w:val="single" w:sz="4" w:space="0" w:color="000000"/>
            </w:tcBorders>
          </w:tcPr>
          <w:p w14:paraId="0BA07112" w14:textId="77777777" w:rsidR="001208C9" w:rsidRDefault="00202504">
            <w:pPr>
              <w:ind w:left="10"/>
            </w:pPr>
            <w:r>
              <w:rPr>
                <w:rFonts w:ascii="Trebuchet MS" w:eastAsia="Trebuchet MS" w:hAnsi="Trebuchet MS" w:cs="Trebuchet MS"/>
                <w:sz w:val="24"/>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251E6E25" w14:textId="77777777" w:rsidR="001208C9" w:rsidRDefault="00202504">
            <w:pPr>
              <w:ind w:left="7"/>
            </w:pPr>
            <w:r>
              <w:rPr>
                <w:rFonts w:ascii="Trebuchet MS" w:eastAsia="Trebuchet MS" w:hAnsi="Trebuchet MS" w:cs="Trebuchet MS"/>
                <w:sz w:val="24"/>
              </w:rPr>
              <w:t xml:space="preserve"> </w:t>
            </w:r>
          </w:p>
        </w:tc>
        <w:tc>
          <w:tcPr>
            <w:tcW w:w="814" w:type="dxa"/>
            <w:gridSpan w:val="2"/>
            <w:tcBorders>
              <w:top w:val="single" w:sz="4" w:space="0" w:color="000000"/>
              <w:left w:val="single" w:sz="4" w:space="0" w:color="000000"/>
              <w:bottom w:val="single" w:sz="4" w:space="0" w:color="000000"/>
              <w:right w:val="single" w:sz="4" w:space="0" w:color="000000"/>
            </w:tcBorders>
          </w:tcPr>
          <w:p w14:paraId="1B745A89"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9C1EC1F" w14:textId="77777777" w:rsidR="001208C9" w:rsidRDefault="00202504">
            <w:pPr>
              <w:ind w:left="10"/>
            </w:pPr>
            <w:r>
              <w:rPr>
                <w:rFonts w:ascii="Trebuchet MS" w:eastAsia="Trebuchet MS" w:hAnsi="Trebuchet MS" w:cs="Trebuchet MS"/>
                <w:sz w:val="24"/>
              </w:rPr>
              <w:t xml:space="preserve"> </w:t>
            </w:r>
          </w:p>
        </w:tc>
      </w:tr>
      <w:tr w:rsidR="001208C9" w14:paraId="2AEA19C4" w14:textId="77777777">
        <w:trPr>
          <w:trHeight w:val="566"/>
        </w:trPr>
        <w:tc>
          <w:tcPr>
            <w:tcW w:w="802" w:type="dxa"/>
            <w:tcBorders>
              <w:top w:val="single" w:sz="4" w:space="0" w:color="000000"/>
              <w:left w:val="single" w:sz="4" w:space="0" w:color="000000"/>
              <w:bottom w:val="single" w:sz="4" w:space="0" w:color="000000"/>
              <w:right w:val="single" w:sz="4" w:space="0" w:color="000000"/>
            </w:tcBorders>
          </w:tcPr>
          <w:p w14:paraId="422021FB" w14:textId="77777777" w:rsidR="001208C9" w:rsidRDefault="00202504">
            <w:pPr>
              <w:ind w:left="10"/>
            </w:pPr>
            <w:r>
              <w:rPr>
                <w:rFonts w:ascii="Trebuchet MS" w:eastAsia="Trebuchet MS" w:hAnsi="Trebuchet MS" w:cs="Trebuchet MS"/>
                <w:sz w:val="24"/>
              </w:rPr>
              <w:t xml:space="preserve">     </w:t>
            </w:r>
          </w:p>
          <w:p w14:paraId="65C462F0" w14:textId="77777777" w:rsidR="001208C9" w:rsidRDefault="00202504">
            <w:pPr>
              <w:ind w:left="10"/>
            </w:pPr>
            <w:r>
              <w:rPr>
                <w:rFonts w:ascii="Trebuchet MS" w:eastAsia="Trebuchet MS" w:hAnsi="Trebuchet MS" w:cs="Trebuchet MS"/>
                <w:sz w:val="24"/>
              </w:rPr>
              <w:t xml:space="preserve">101 </w:t>
            </w:r>
          </w:p>
        </w:tc>
        <w:tc>
          <w:tcPr>
            <w:tcW w:w="5596" w:type="dxa"/>
            <w:tcBorders>
              <w:top w:val="single" w:sz="4" w:space="0" w:color="000000"/>
              <w:left w:val="single" w:sz="4" w:space="0" w:color="000000"/>
              <w:bottom w:val="single" w:sz="4" w:space="0" w:color="000000"/>
              <w:right w:val="single" w:sz="4" w:space="0" w:color="000000"/>
            </w:tcBorders>
            <w:vAlign w:val="center"/>
          </w:tcPr>
          <w:p w14:paraId="3A147957" w14:textId="77777777" w:rsidR="001208C9" w:rsidRDefault="00202504">
            <w:r>
              <w:rPr>
                <w:rFonts w:ascii="Trebuchet MS" w:eastAsia="Trebuchet MS" w:hAnsi="Trebuchet MS" w:cs="Trebuchet MS"/>
                <w:b/>
                <w:sz w:val="24"/>
              </w:rPr>
              <w:t xml:space="preserve">Tricycle BAZAR GB 200ZH-A 3 ROUES </w:t>
            </w:r>
          </w:p>
        </w:tc>
        <w:tc>
          <w:tcPr>
            <w:tcW w:w="955" w:type="dxa"/>
            <w:tcBorders>
              <w:top w:val="single" w:sz="4" w:space="0" w:color="000000"/>
              <w:left w:val="single" w:sz="4" w:space="0" w:color="000000"/>
              <w:bottom w:val="single" w:sz="4" w:space="0" w:color="000000"/>
              <w:right w:val="single" w:sz="4" w:space="0" w:color="000000"/>
            </w:tcBorders>
          </w:tcPr>
          <w:p w14:paraId="3E7FC484"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46A2C17D" w14:textId="77777777" w:rsidR="001208C9" w:rsidRDefault="00202504">
            <w:pPr>
              <w:ind w:left="7"/>
            </w:pPr>
            <w:r>
              <w:rPr>
                <w:rFonts w:ascii="Trebuchet MS" w:eastAsia="Trebuchet MS" w:hAnsi="Trebuchet MS" w:cs="Trebuchet MS"/>
                <w:sz w:val="24"/>
              </w:rPr>
              <w:t xml:space="preserve">4 </w:t>
            </w:r>
          </w:p>
        </w:tc>
        <w:tc>
          <w:tcPr>
            <w:tcW w:w="814" w:type="dxa"/>
            <w:gridSpan w:val="2"/>
            <w:tcBorders>
              <w:top w:val="single" w:sz="4" w:space="0" w:color="000000"/>
              <w:left w:val="single" w:sz="4" w:space="0" w:color="000000"/>
              <w:bottom w:val="single" w:sz="4" w:space="0" w:color="000000"/>
              <w:right w:val="single" w:sz="4" w:space="0" w:color="000000"/>
            </w:tcBorders>
          </w:tcPr>
          <w:p w14:paraId="6CE5A176"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40702FE4" w14:textId="77777777" w:rsidR="001208C9" w:rsidRDefault="00202504">
            <w:pPr>
              <w:ind w:left="10"/>
            </w:pPr>
            <w:r>
              <w:rPr>
                <w:rFonts w:ascii="Trebuchet MS" w:eastAsia="Trebuchet MS" w:hAnsi="Trebuchet MS" w:cs="Trebuchet MS"/>
                <w:sz w:val="24"/>
              </w:rPr>
              <w:t xml:space="preserve"> </w:t>
            </w:r>
          </w:p>
        </w:tc>
      </w:tr>
      <w:tr w:rsidR="001208C9" w14:paraId="1149A4A7" w14:textId="77777777">
        <w:trPr>
          <w:trHeight w:val="336"/>
        </w:trPr>
        <w:tc>
          <w:tcPr>
            <w:tcW w:w="802" w:type="dxa"/>
            <w:tcBorders>
              <w:top w:val="single" w:sz="4" w:space="0" w:color="000000"/>
              <w:left w:val="single" w:sz="4" w:space="0" w:color="000000"/>
              <w:bottom w:val="single" w:sz="4" w:space="0" w:color="000000"/>
              <w:right w:val="single" w:sz="4" w:space="0" w:color="000000"/>
            </w:tcBorders>
          </w:tcPr>
          <w:p w14:paraId="71EB492B" w14:textId="77777777" w:rsidR="001208C9" w:rsidRDefault="00202504">
            <w:pPr>
              <w:ind w:left="146"/>
            </w:pPr>
            <w:r>
              <w:rPr>
                <w:rFonts w:ascii="Trebuchet MS" w:eastAsia="Trebuchet MS" w:hAnsi="Trebuchet MS" w:cs="Trebuchet MS"/>
                <w:sz w:val="24"/>
              </w:rPr>
              <w:t xml:space="preserve">102 </w:t>
            </w:r>
          </w:p>
        </w:tc>
        <w:tc>
          <w:tcPr>
            <w:tcW w:w="5596" w:type="dxa"/>
            <w:tcBorders>
              <w:top w:val="single" w:sz="4" w:space="0" w:color="000000"/>
              <w:left w:val="single" w:sz="4" w:space="0" w:color="000000"/>
              <w:bottom w:val="single" w:sz="4" w:space="0" w:color="000000"/>
              <w:right w:val="single" w:sz="4" w:space="0" w:color="000000"/>
            </w:tcBorders>
          </w:tcPr>
          <w:p w14:paraId="6A62F612" w14:textId="77777777" w:rsidR="001208C9" w:rsidRDefault="00202504">
            <w:r>
              <w:rPr>
                <w:rFonts w:ascii="Trebuchet MS" w:eastAsia="Trebuchet MS" w:hAnsi="Trebuchet MS" w:cs="Trebuchet MS"/>
                <w:b/>
                <w:sz w:val="24"/>
              </w:rPr>
              <w:t xml:space="preserve">PORTE -TOUT </w:t>
            </w:r>
          </w:p>
        </w:tc>
        <w:tc>
          <w:tcPr>
            <w:tcW w:w="955" w:type="dxa"/>
            <w:tcBorders>
              <w:top w:val="single" w:sz="4" w:space="0" w:color="000000"/>
              <w:left w:val="single" w:sz="4" w:space="0" w:color="000000"/>
              <w:bottom w:val="single" w:sz="4" w:space="0" w:color="000000"/>
              <w:right w:val="single" w:sz="4" w:space="0" w:color="000000"/>
            </w:tcBorders>
          </w:tcPr>
          <w:p w14:paraId="71870FB1"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6571DC81" w14:textId="77777777" w:rsidR="001208C9" w:rsidRDefault="00202504">
            <w:pPr>
              <w:ind w:left="7"/>
            </w:pPr>
            <w:r>
              <w:rPr>
                <w:rFonts w:ascii="Trebuchet MS" w:eastAsia="Trebuchet MS" w:hAnsi="Trebuchet MS" w:cs="Trebuchet MS"/>
                <w:sz w:val="24"/>
              </w:rPr>
              <w:t xml:space="preserve">25 </w:t>
            </w:r>
          </w:p>
        </w:tc>
        <w:tc>
          <w:tcPr>
            <w:tcW w:w="814" w:type="dxa"/>
            <w:gridSpan w:val="2"/>
            <w:tcBorders>
              <w:top w:val="single" w:sz="4" w:space="0" w:color="000000"/>
              <w:left w:val="single" w:sz="4" w:space="0" w:color="000000"/>
              <w:bottom w:val="single" w:sz="4" w:space="0" w:color="000000"/>
              <w:right w:val="single" w:sz="4" w:space="0" w:color="000000"/>
            </w:tcBorders>
          </w:tcPr>
          <w:p w14:paraId="5C252D95"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9529C7A" w14:textId="77777777" w:rsidR="001208C9" w:rsidRDefault="00202504">
            <w:pPr>
              <w:ind w:left="10"/>
            </w:pPr>
            <w:r>
              <w:rPr>
                <w:rFonts w:ascii="Trebuchet MS" w:eastAsia="Trebuchet MS" w:hAnsi="Trebuchet MS" w:cs="Trebuchet MS"/>
                <w:sz w:val="24"/>
              </w:rPr>
              <w:t xml:space="preserve"> </w:t>
            </w:r>
          </w:p>
        </w:tc>
      </w:tr>
      <w:tr w:rsidR="001208C9" w14:paraId="41308672" w14:textId="77777777">
        <w:trPr>
          <w:trHeight w:val="339"/>
        </w:trPr>
        <w:tc>
          <w:tcPr>
            <w:tcW w:w="802" w:type="dxa"/>
            <w:tcBorders>
              <w:top w:val="single" w:sz="4" w:space="0" w:color="000000"/>
              <w:left w:val="single" w:sz="4" w:space="0" w:color="000000"/>
              <w:bottom w:val="single" w:sz="4" w:space="0" w:color="000000"/>
              <w:right w:val="single" w:sz="4" w:space="0" w:color="000000"/>
            </w:tcBorders>
          </w:tcPr>
          <w:p w14:paraId="513E5436" w14:textId="77777777" w:rsidR="001208C9" w:rsidRDefault="00202504">
            <w:pPr>
              <w:ind w:left="146"/>
            </w:pPr>
            <w:r>
              <w:rPr>
                <w:rFonts w:ascii="Trebuchet MS" w:eastAsia="Trebuchet MS" w:hAnsi="Trebuchet MS" w:cs="Trebuchet MS"/>
                <w:sz w:val="24"/>
              </w:rPr>
              <w:t xml:space="preserve">103 </w:t>
            </w:r>
          </w:p>
        </w:tc>
        <w:tc>
          <w:tcPr>
            <w:tcW w:w="5596" w:type="dxa"/>
            <w:tcBorders>
              <w:top w:val="single" w:sz="4" w:space="0" w:color="000000"/>
              <w:left w:val="single" w:sz="4" w:space="0" w:color="000000"/>
              <w:bottom w:val="single" w:sz="4" w:space="0" w:color="000000"/>
              <w:right w:val="single" w:sz="4" w:space="0" w:color="000000"/>
            </w:tcBorders>
          </w:tcPr>
          <w:p w14:paraId="5F3188A3" w14:textId="77777777" w:rsidR="001208C9" w:rsidRDefault="00202504">
            <w:r>
              <w:rPr>
                <w:rFonts w:ascii="Trebuchet MS" w:eastAsia="Trebuchet MS" w:hAnsi="Trebuchet MS" w:cs="Trebuchet MS"/>
                <w:b/>
                <w:sz w:val="24"/>
              </w:rPr>
              <w:t xml:space="preserve">BROUETTE TROPIC </w:t>
            </w:r>
          </w:p>
        </w:tc>
        <w:tc>
          <w:tcPr>
            <w:tcW w:w="955" w:type="dxa"/>
            <w:tcBorders>
              <w:top w:val="single" w:sz="4" w:space="0" w:color="000000"/>
              <w:left w:val="single" w:sz="4" w:space="0" w:color="000000"/>
              <w:bottom w:val="single" w:sz="4" w:space="0" w:color="000000"/>
              <w:right w:val="single" w:sz="4" w:space="0" w:color="000000"/>
            </w:tcBorders>
          </w:tcPr>
          <w:p w14:paraId="0A53BA12"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49160ABF" w14:textId="77777777" w:rsidR="001208C9" w:rsidRDefault="00202504">
            <w:pPr>
              <w:ind w:left="7"/>
            </w:pPr>
            <w:r>
              <w:rPr>
                <w:rFonts w:ascii="Trebuchet MS" w:eastAsia="Trebuchet MS" w:hAnsi="Trebuchet MS" w:cs="Trebuchet MS"/>
                <w:sz w:val="24"/>
              </w:rPr>
              <w:t xml:space="preserve">26 </w:t>
            </w:r>
          </w:p>
        </w:tc>
        <w:tc>
          <w:tcPr>
            <w:tcW w:w="814" w:type="dxa"/>
            <w:gridSpan w:val="2"/>
            <w:tcBorders>
              <w:top w:val="single" w:sz="4" w:space="0" w:color="000000"/>
              <w:left w:val="single" w:sz="4" w:space="0" w:color="000000"/>
              <w:bottom w:val="single" w:sz="4" w:space="0" w:color="000000"/>
              <w:right w:val="single" w:sz="4" w:space="0" w:color="000000"/>
            </w:tcBorders>
          </w:tcPr>
          <w:p w14:paraId="6DA722CB"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3FEEA4AE" w14:textId="77777777" w:rsidR="001208C9" w:rsidRDefault="00202504">
            <w:pPr>
              <w:ind w:left="10"/>
            </w:pPr>
            <w:r>
              <w:rPr>
                <w:rFonts w:ascii="Trebuchet MS" w:eastAsia="Trebuchet MS" w:hAnsi="Trebuchet MS" w:cs="Trebuchet MS"/>
                <w:sz w:val="24"/>
              </w:rPr>
              <w:t xml:space="preserve"> </w:t>
            </w:r>
          </w:p>
        </w:tc>
      </w:tr>
      <w:tr w:rsidR="001208C9" w14:paraId="681F7787" w14:textId="77777777">
        <w:trPr>
          <w:trHeight w:val="336"/>
        </w:trPr>
        <w:tc>
          <w:tcPr>
            <w:tcW w:w="8978" w:type="dxa"/>
            <w:gridSpan w:val="6"/>
            <w:tcBorders>
              <w:top w:val="single" w:sz="4" w:space="0" w:color="000000"/>
              <w:left w:val="single" w:sz="4" w:space="0" w:color="000000"/>
              <w:bottom w:val="single" w:sz="4" w:space="0" w:color="000000"/>
              <w:right w:val="single" w:sz="4" w:space="0" w:color="000000"/>
            </w:tcBorders>
          </w:tcPr>
          <w:p w14:paraId="7DA29814" w14:textId="77777777" w:rsidR="001208C9" w:rsidRDefault="00202504">
            <w:pPr>
              <w:ind w:left="10"/>
            </w:pPr>
            <w:r>
              <w:rPr>
                <w:rFonts w:ascii="Trebuchet MS" w:eastAsia="Trebuchet MS" w:hAnsi="Trebuchet MS" w:cs="Trebuchet MS"/>
                <w:b/>
                <w:sz w:val="24"/>
              </w:rPr>
              <w:t>SOUS-TOTAL MATERIELS DE TRANSPORT DES DECHETS</w:t>
            </w: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61B14135" w14:textId="77777777" w:rsidR="001208C9" w:rsidRDefault="00202504">
            <w:pPr>
              <w:ind w:left="10"/>
            </w:pPr>
            <w:r>
              <w:rPr>
                <w:rFonts w:ascii="Trebuchet MS" w:eastAsia="Trebuchet MS" w:hAnsi="Trebuchet MS" w:cs="Trebuchet MS"/>
                <w:sz w:val="24"/>
              </w:rPr>
              <w:t xml:space="preserve"> </w:t>
            </w:r>
          </w:p>
        </w:tc>
      </w:tr>
      <w:tr w:rsidR="001208C9" w14:paraId="1AA53248" w14:textId="77777777">
        <w:trPr>
          <w:trHeight w:val="338"/>
        </w:trPr>
        <w:tc>
          <w:tcPr>
            <w:tcW w:w="6398" w:type="dxa"/>
            <w:gridSpan w:val="2"/>
            <w:tcBorders>
              <w:top w:val="single" w:sz="4" w:space="0" w:color="000000"/>
              <w:left w:val="single" w:sz="4" w:space="0" w:color="000000"/>
              <w:bottom w:val="single" w:sz="4" w:space="0" w:color="000000"/>
              <w:right w:val="single" w:sz="4" w:space="0" w:color="000000"/>
            </w:tcBorders>
          </w:tcPr>
          <w:p w14:paraId="1A3957C1" w14:textId="77777777" w:rsidR="001208C9" w:rsidRDefault="00202504">
            <w:pPr>
              <w:ind w:left="10"/>
            </w:pPr>
            <w:r>
              <w:rPr>
                <w:rFonts w:ascii="Trebuchet MS" w:eastAsia="Trebuchet MS" w:hAnsi="Trebuchet MS" w:cs="Trebuchet MS"/>
                <w:b/>
                <w:sz w:val="24"/>
              </w:rPr>
              <w:t xml:space="preserve">200-MATERIEL DE COLLECTE </w:t>
            </w:r>
          </w:p>
        </w:tc>
        <w:tc>
          <w:tcPr>
            <w:tcW w:w="955" w:type="dxa"/>
            <w:tcBorders>
              <w:top w:val="single" w:sz="4" w:space="0" w:color="000000"/>
              <w:left w:val="single" w:sz="4" w:space="0" w:color="000000"/>
              <w:bottom w:val="single" w:sz="4" w:space="0" w:color="000000"/>
              <w:right w:val="single" w:sz="4" w:space="0" w:color="000000"/>
            </w:tcBorders>
          </w:tcPr>
          <w:p w14:paraId="24E83532" w14:textId="77777777" w:rsidR="001208C9" w:rsidRDefault="00202504">
            <w:pPr>
              <w:ind w:left="10"/>
            </w:pPr>
            <w:r>
              <w:rPr>
                <w:rFonts w:ascii="Trebuchet MS" w:eastAsia="Trebuchet MS" w:hAnsi="Trebuchet MS" w:cs="Trebuchet MS"/>
                <w:sz w:val="24"/>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B4D8DD6" w14:textId="77777777" w:rsidR="001208C9" w:rsidRDefault="00202504">
            <w:pPr>
              <w:ind w:left="7"/>
            </w:pPr>
            <w:r>
              <w:rPr>
                <w:rFonts w:ascii="Trebuchet MS" w:eastAsia="Trebuchet MS" w:hAnsi="Trebuchet MS" w:cs="Trebuchet MS"/>
                <w:sz w:val="24"/>
              </w:rPr>
              <w:t xml:space="preserve"> </w:t>
            </w:r>
          </w:p>
        </w:tc>
        <w:tc>
          <w:tcPr>
            <w:tcW w:w="814" w:type="dxa"/>
            <w:gridSpan w:val="2"/>
            <w:tcBorders>
              <w:top w:val="single" w:sz="4" w:space="0" w:color="000000"/>
              <w:left w:val="single" w:sz="4" w:space="0" w:color="000000"/>
              <w:bottom w:val="single" w:sz="4" w:space="0" w:color="000000"/>
              <w:right w:val="single" w:sz="4" w:space="0" w:color="000000"/>
            </w:tcBorders>
          </w:tcPr>
          <w:p w14:paraId="6947404D"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6D7ACA06" w14:textId="77777777" w:rsidR="001208C9" w:rsidRDefault="00202504">
            <w:pPr>
              <w:ind w:left="10"/>
            </w:pPr>
            <w:r>
              <w:rPr>
                <w:rFonts w:ascii="Trebuchet MS" w:eastAsia="Trebuchet MS" w:hAnsi="Trebuchet MS" w:cs="Trebuchet MS"/>
                <w:sz w:val="24"/>
              </w:rPr>
              <w:t xml:space="preserve"> </w:t>
            </w:r>
          </w:p>
        </w:tc>
      </w:tr>
      <w:tr w:rsidR="001208C9" w14:paraId="1A152BC6" w14:textId="77777777">
        <w:trPr>
          <w:trHeight w:val="566"/>
        </w:trPr>
        <w:tc>
          <w:tcPr>
            <w:tcW w:w="802" w:type="dxa"/>
            <w:tcBorders>
              <w:top w:val="single" w:sz="4" w:space="0" w:color="000000"/>
              <w:left w:val="single" w:sz="4" w:space="0" w:color="000000"/>
              <w:bottom w:val="single" w:sz="4" w:space="0" w:color="000000"/>
              <w:right w:val="single" w:sz="4" w:space="0" w:color="000000"/>
            </w:tcBorders>
            <w:vAlign w:val="bottom"/>
          </w:tcPr>
          <w:p w14:paraId="4E86AF6D" w14:textId="77777777" w:rsidR="001208C9" w:rsidRDefault="00202504">
            <w:pPr>
              <w:ind w:left="146"/>
            </w:pPr>
            <w:r>
              <w:rPr>
                <w:rFonts w:ascii="Trebuchet MS" w:eastAsia="Trebuchet MS" w:hAnsi="Trebuchet MS" w:cs="Trebuchet MS"/>
                <w:sz w:val="24"/>
              </w:rPr>
              <w:t xml:space="preserve">201 </w:t>
            </w:r>
          </w:p>
        </w:tc>
        <w:tc>
          <w:tcPr>
            <w:tcW w:w="5596" w:type="dxa"/>
            <w:tcBorders>
              <w:top w:val="single" w:sz="4" w:space="0" w:color="000000"/>
              <w:left w:val="single" w:sz="4" w:space="0" w:color="000000"/>
              <w:bottom w:val="single" w:sz="4" w:space="0" w:color="000000"/>
              <w:right w:val="single" w:sz="4" w:space="0" w:color="000000"/>
            </w:tcBorders>
          </w:tcPr>
          <w:p w14:paraId="2004B613" w14:textId="77777777" w:rsidR="001208C9" w:rsidRDefault="00202504">
            <w:r>
              <w:rPr>
                <w:rFonts w:ascii="Trebuchet MS" w:eastAsia="Trebuchet MS" w:hAnsi="Trebuchet MS" w:cs="Trebuchet MS"/>
                <w:sz w:val="24"/>
              </w:rPr>
              <w:t xml:space="preserve">RATEAU 16 DENTS </w:t>
            </w:r>
          </w:p>
          <w:p w14:paraId="6FC9C9B2" w14:textId="77777777" w:rsidR="001208C9" w:rsidRDefault="00202504">
            <w:r>
              <w:rPr>
                <w:rFonts w:ascii="Trebuchet MS" w:eastAsia="Trebuchet MS" w:hAnsi="Trebuchet MS" w:cs="Trebuchet MS"/>
                <w:sz w:val="24"/>
              </w:rPr>
              <w:t xml:space="preserve">L’unité à :........................................FCFA </w:t>
            </w:r>
          </w:p>
        </w:tc>
        <w:tc>
          <w:tcPr>
            <w:tcW w:w="955" w:type="dxa"/>
            <w:tcBorders>
              <w:top w:val="single" w:sz="4" w:space="0" w:color="000000"/>
              <w:left w:val="single" w:sz="4" w:space="0" w:color="000000"/>
              <w:bottom w:val="single" w:sz="4" w:space="0" w:color="000000"/>
              <w:right w:val="single" w:sz="4" w:space="0" w:color="000000"/>
            </w:tcBorders>
          </w:tcPr>
          <w:p w14:paraId="2B4BA6DA"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104CD656" w14:textId="77777777" w:rsidR="001208C9" w:rsidRDefault="00202504">
            <w:pPr>
              <w:ind w:left="7"/>
            </w:pPr>
            <w:r>
              <w:rPr>
                <w:rFonts w:ascii="Trebuchet MS" w:eastAsia="Trebuchet MS" w:hAnsi="Trebuchet MS" w:cs="Trebuchet MS"/>
                <w:sz w:val="24"/>
              </w:rPr>
              <w:t xml:space="preserve">15 </w:t>
            </w:r>
          </w:p>
        </w:tc>
        <w:tc>
          <w:tcPr>
            <w:tcW w:w="814" w:type="dxa"/>
            <w:gridSpan w:val="2"/>
            <w:tcBorders>
              <w:top w:val="single" w:sz="4" w:space="0" w:color="000000"/>
              <w:left w:val="single" w:sz="4" w:space="0" w:color="000000"/>
              <w:bottom w:val="single" w:sz="4" w:space="0" w:color="000000"/>
              <w:right w:val="single" w:sz="4" w:space="0" w:color="000000"/>
            </w:tcBorders>
          </w:tcPr>
          <w:p w14:paraId="6EC74C40"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6EC51720" w14:textId="77777777" w:rsidR="001208C9" w:rsidRDefault="00202504">
            <w:pPr>
              <w:ind w:left="10"/>
            </w:pPr>
            <w:r>
              <w:rPr>
                <w:rFonts w:ascii="Trebuchet MS" w:eastAsia="Trebuchet MS" w:hAnsi="Trebuchet MS" w:cs="Trebuchet MS"/>
                <w:sz w:val="24"/>
              </w:rPr>
              <w:t xml:space="preserve"> </w:t>
            </w:r>
          </w:p>
        </w:tc>
      </w:tr>
      <w:tr w:rsidR="001208C9" w14:paraId="7375B2A5" w14:textId="77777777">
        <w:trPr>
          <w:trHeight w:val="569"/>
        </w:trPr>
        <w:tc>
          <w:tcPr>
            <w:tcW w:w="802" w:type="dxa"/>
            <w:tcBorders>
              <w:top w:val="single" w:sz="4" w:space="0" w:color="000000"/>
              <w:left w:val="single" w:sz="4" w:space="0" w:color="000000"/>
              <w:bottom w:val="single" w:sz="4" w:space="0" w:color="000000"/>
              <w:right w:val="single" w:sz="4" w:space="0" w:color="000000"/>
            </w:tcBorders>
            <w:vAlign w:val="bottom"/>
          </w:tcPr>
          <w:p w14:paraId="393D1C3A" w14:textId="77777777" w:rsidR="001208C9" w:rsidRDefault="00202504">
            <w:pPr>
              <w:ind w:left="146"/>
            </w:pPr>
            <w:r>
              <w:rPr>
                <w:rFonts w:ascii="Trebuchet MS" w:eastAsia="Trebuchet MS" w:hAnsi="Trebuchet MS" w:cs="Trebuchet MS"/>
                <w:sz w:val="24"/>
              </w:rPr>
              <w:t xml:space="preserve">202 </w:t>
            </w:r>
          </w:p>
        </w:tc>
        <w:tc>
          <w:tcPr>
            <w:tcW w:w="5596" w:type="dxa"/>
            <w:tcBorders>
              <w:top w:val="single" w:sz="4" w:space="0" w:color="000000"/>
              <w:left w:val="single" w:sz="4" w:space="0" w:color="000000"/>
              <w:bottom w:val="single" w:sz="4" w:space="0" w:color="000000"/>
              <w:right w:val="single" w:sz="4" w:space="0" w:color="000000"/>
            </w:tcBorders>
          </w:tcPr>
          <w:p w14:paraId="7870B9FA" w14:textId="77777777" w:rsidR="001208C9" w:rsidRDefault="00202504">
            <w:r>
              <w:rPr>
                <w:rFonts w:ascii="Trebuchet MS" w:eastAsia="Trebuchet MS" w:hAnsi="Trebuchet MS" w:cs="Trebuchet MS"/>
                <w:sz w:val="24"/>
              </w:rPr>
              <w:t xml:space="preserve">PELLE RONDE TROPIC </w:t>
            </w:r>
          </w:p>
          <w:p w14:paraId="179BB504" w14:textId="77777777" w:rsidR="001208C9" w:rsidRDefault="00202504">
            <w:r>
              <w:rPr>
                <w:rFonts w:ascii="Trebuchet MS" w:eastAsia="Trebuchet MS" w:hAnsi="Trebuchet MS" w:cs="Trebuchet MS"/>
                <w:sz w:val="24"/>
              </w:rPr>
              <w:t xml:space="preserve">L’Unité à :___________________________FCFA </w:t>
            </w:r>
          </w:p>
        </w:tc>
        <w:tc>
          <w:tcPr>
            <w:tcW w:w="955" w:type="dxa"/>
            <w:tcBorders>
              <w:top w:val="single" w:sz="4" w:space="0" w:color="000000"/>
              <w:left w:val="single" w:sz="4" w:space="0" w:color="000000"/>
              <w:bottom w:val="single" w:sz="4" w:space="0" w:color="000000"/>
              <w:right w:val="single" w:sz="4" w:space="0" w:color="000000"/>
            </w:tcBorders>
          </w:tcPr>
          <w:p w14:paraId="4B7C2468"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748D8E55" w14:textId="77777777" w:rsidR="001208C9" w:rsidRDefault="00202504">
            <w:pPr>
              <w:ind w:left="7"/>
            </w:pPr>
            <w:r>
              <w:rPr>
                <w:rFonts w:ascii="Trebuchet MS" w:eastAsia="Trebuchet MS" w:hAnsi="Trebuchet MS" w:cs="Trebuchet MS"/>
                <w:sz w:val="24"/>
              </w:rPr>
              <w:t xml:space="preserve">15 </w:t>
            </w:r>
          </w:p>
        </w:tc>
        <w:tc>
          <w:tcPr>
            <w:tcW w:w="814" w:type="dxa"/>
            <w:gridSpan w:val="2"/>
            <w:tcBorders>
              <w:top w:val="single" w:sz="4" w:space="0" w:color="000000"/>
              <w:left w:val="single" w:sz="4" w:space="0" w:color="000000"/>
              <w:bottom w:val="single" w:sz="4" w:space="0" w:color="000000"/>
              <w:right w:val="single" w:sz="4" w:space="0" w:color="000000"/>
            </w:tcBorders>
          </w:tcPr>
          <w:p w14:paraId="759A49F0"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3B136E27" w14:textId="77777777" w:rsidR="001208C9" w:rsidRDefault="00202504">
            <w:pPr>
              <w:ind w:left="10"/>
            </w:pPr>
            <w:r>
              <w:rPr>
                <w:rFonts w:ascii="Trebuchet MS" w:eastAsia="Trebuchet MS" w:hAnsi="Trebuchet MS" w:cs="Trebuchet MS"/>
                <w:sz w:val="24"/>
              </w:rPr>
              <w:t xml:space="preserve"> </w:t>
            </w:r>
          </w:p>
        </w:tc>
      </w:tr>
      <w:tr w:rsidR="001208C9" w14:paraId="79D3F928" w14:textId="77777777">
        <w:trPr>
          <w:trHeight w:val="845"/>
        </w:trPr>
        <w:tc>
          <w:tcPr>
            <w:tcW w:w="802" w:type="dxa"/>
            <w:tcBorders>
              <w:top w:val="single" w:sz="4" w:space="0" w:color="000000"/>
              <w:left w:val="single" w:sz="4" w:space="0" w:color="000000"/>
              <w:bottom w:val="single" w:sz="4" w:space="0" w:color="000000"/>
              <w:right w:val="single" w:sz="4" w:space="0" w:color="000000"/>
            </w:tcBorders>
            <w:vAlign w:val="bottom"/>
          </w:tcPr>
          <w:p w14:paraId="0553540A" w14:textId="77777777" w:rsidR="001208C9" w:rsidRDefault="00202504">
            <w:pPr>
              <w:ind w:left="146"/>
            </w:pPr>
            <w:r>
              <w:rPr>
                <w:rFonts w:ascii="Trebuchet MS" w:eastAsia="Trebuchet MS" w:hAnsi="Trebuchet MS" w:cs="Trebuchet MS"/>
                <w:sz w:val="24"/>
              </w:rPr>
              <w:t xml:space="preserve">203 </w:t>
            </w:r>
          </w:p>
        </w:tc>
        <w:tc>
          <w:tcPr>
            <w:tcW w:w="5596" w:type="dxa"/>
            <w:tcBorders>
              <w:top w:val="single" w:sz="4" w:space="0" w:color="000000"/>
              <w:left w:val="single" w:sz="4" w:space="0" w:color="000000"/>
              <w:bottom w:val="single" w:sz="4" w:space="0" w:color="000000"/>
              <w:right w:val="single" w:sz="4" w:space="0" w:color="000000"/>
            </w:tcBorders>
          </w:tcPr>
          <w:p w14:paraId="68CBACEB" w14:textId="77777777" w:rsidR="001208C9" w:rsidRDefault="00202504">
            <w:r>
              <w:rPr>
                <w:rFonts w:ascii="Trebuchet MS" w:eastAsia="Trebuchet MS" w:hAnsi="Trebuchet MS" w:cs="Trebuchet MS"/>
                <w:sz w:val="24"/>
              </w:rPr>
              <w:t xml:space="preserve">PELLE BECHE TROPIC </w:t>
            </w:r>
          </w:p>
          <w:p w14:paraId="68B5906E" w14:textId="77777777" w:rsidR="001208C9" w:rsidRDefault="00202504">
            <w:r>
              <w:rPr>
                <w:rFonts w:ascii="Trebuchet MS" w:eastAsia="Trebuchet MS" w:hAnsi="Trebuchet MS" w:cs="Trebuchet MS"/>
                <w:sz w:val="24"/>
              </w:rPr>
              <w:t xml:space="preserve">L’Unité à : _____________________FCFA </w:t>
            </w:r>
          </w:p>
          <w:p w14:paraId="1872BCBB" w14:textId="77777777" w:rsidR="001208C9" w:rsidRDefault="00202504">
            <w:r>
              <w:rPr>
                <w:rFonts w:ascii="Trebuchet MS" w:eastAsia="Trebuchet MS" w:hAnsi="Trebuchet MS" w:cs="Trebuchet MS"/>
                <w:sz w:val="24"/>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4BF1393"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315EA660" w14:textId="77777777" w:rsidR="001208C9" w:rsidRDefault="00202504">
            <w:pPr>
              <w:ind w:left="7"/>
            </w:pPr>
            <w:r>
              <w:rPr>
                <w:rFonts w:ascii="Trebuchet MS" w:eastAsia="Trebuchet MS" w:hAnsi="Trebuchet MS" w:cs="Trebuchet MS"/>
                <w:sz w:val="24"/>
              </w:rPr>
              <w:t xml:space="preserve">25 </w:t>
            </w:r>
          </w:p>
        </w:tc>
        <w:tc>
          <w:tcPr>
            <w:tcW w:w="814" w:type="dxa"/>
            <w:gridSpan w:val="2"/>
            <w:tcBorders>
              <w:top w:val="single" w:sz="4" w:space="0" w:color="000000"/>
              <w:left w:val="single" w:sz="4" w:space="0" w:color="000000"/>
              <w:bottom w:val="single" w:sz="4" w:space="0" w:color="000000"/>
              <w:right w:val="single" w:sz="4" w:space="0" w:color="000000"/>
            </w:tcBorders>
          </w:tcPr>
          <w:p w14:paraId="17217EA7"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7B0494F8" w14:textId="77777777" w:rsidR="001208C9" w:rsidRDefault="00202504">
            <w:pPr>
              <w:ind w:left="10"/>
            </w:pPr>
            <w:r>
              <w:rPr>
                <w:rFonts w:ascii="Trebuchet MS" w:eastAsia="Trebuchet MS" w:hAnsi="Trebuchet MS" w:cs="Trebuchet MS"/>
                <w:sz w:val="24"/>
              </w:rPr>
              <w:t xml:space="preserve"> </w:t>
            </w:r>
          </w:p>
        </w:tc>
      </w:tr>
      <w:tr w:rsidR="001208C9" w14:paraId="7CE94DA4" w14:textId="77777777">
        <w:trPr>
          <w:trHeight w:val="848"/>
        </w:trPr>
        <w:tc>
          <w:tcPr>
            <w:tcW w:w="802" w:type="dxa"/>
            <w:tcBorders>
              <w:top w:val="single" w:sz="4" w:space="0" w:color="000000"/>
              <w:left w:val="single" w:sz="4" w:space="0" w:color="000000"/>
              <w:bottom w:val="single" w:sz="4" w:space="0" w:color="000000"/>
              <w:right w:val="single" w:sz="4" w:space="0" w:color="000000"/>
            </w:tcBorders>
            <w:vAlign w:val="bottom"/>
          </w:tcPr>
          <w:p w14:paraId="540A7887" w14:textId="77777777" w:rsidR="001208C9" w:rsidRDefault="00202504">
            <w:pPr>
              <w:ind w:left="146"/>
            </w:pPr>
            <w:r>
              <w:rPr>
                <w:rFonts w:ascii="Trebuchet MS" w:eastAsia="Trebuchet MS" w:hAnsi="Trebuchet MS" w:cs="Trebuchet MS"/>
                <w:sz w:val="24"/>
              </w:rPr>
              <w:t xml:space="preserve">204 </w:t>
            </w:r>
          </w:p>
        </w:tc>
        <w:tc>
          <w:tcPr>
            <w:tcW w:w="5596" w:type="dxa"/>
            <w:tcBorders>
              <w:top w:val="single" w:sz="4" w:space="0" w:color="000000"/>
              <w:left w:val="single" w:sz="4" w:space="0" w:color="000000"/>
              <w:bottom w:val="single" w:sz="4" w:space="0" w:color="000000"/>
              <w:right w:val="single" w:sz="4" w:space="0" w:color="000000"/>
            </w:tcBorders>
          </w:tcPr>
          <w:p w14:paraId="30BEBCC5" w14:textId="77777777" w:rsidR="001208C9" w:rsidRDefault="00202504">
            <w:pPr>
              <w:tabs>
                <w:tab w:val="center" w:pos="1074"/>
                <w:tab w:val="center" w:pos="3505"/>
                <w:tab w:val="center" w:pos="5161"/>
              </w:tabs>
            </w:pPr>
            <w:r>
              <w:tab/>
            </w:r>
            <w:r>
              <w:rPr>
                <w:rFonts w:ascii="Trebuchet MS" w:eastAsia="Trebuchet MS" w:hAnsi="Trebuchet MS" w:cs="Trebuchet MS"/>
                <w:sz w:val="24"/>
              </w:rPr>
              <w:t xml:space="preserve">DEBROUISSAILLEUSE </w:t>
            </w:r>
            <w:r>
              <w:rPr>
                <w:rFonts w:ascii="Trebuchet MS" w:eastAsia="Trebuchet MS" w:hAnsi="Trebuchet MS" w:cs="Trebuchet MS"/>
                <w:sz w:val="24"/>
              </w:rPr>
              <w:tab/>
              <w:t xml:space="preserve">THERMIQUE </w:t>
            </w:r>
            <w:r>
              <w:rPr>
                <w:rFonts w:ascii="Trebuchet MS" w:eastAsia="Trebuchet MS" w:hAnsi="Trebuchet MS" w:cs="Trebuchet MS"/>
                <w:sz w:val="24"/>
              </w:rPr>
              <w:tab/>
              <w:t xml:space="preserve">STHIL </w:t>
            </w:r>
          </w:p>
          <w:p w14:paraId="205C905C" w14:textId="77777777" w:rsidR="001208C9" w:rsidRDefault="00202504">
            <w:pPr>
              <w:ind w:left="578"/>
            </w:pPr>
            <w:r>
              <w:rPr>
                <w:rFonts w:ascii="Trebuchet MS" w:eastAsia="Trebuchet MS" w:hAnsi="Trebuchet MS" w:cs="Trebuchet MS"/>
                <w:sz w:val="24"/>
              </w:rPr>
              <w:t xml:space="preserve">FS450,160KW </w:t>
            </w:r>
          </w:p>
          <w:p w14:paraId="1A1AD524" w14:textId="77777777" w:rsidR="001208C9" w:rsidRDefault="00202504">
            <w:r>
              <w:rPr>
                <w:rFonts w:ascii="Trebuchet MS" w:eastAsia="Trebuchet MS" w:hAnsi="Trebuchet MS" w:cs="Trebuchet MS"/>
                <w:sz w:val="24"/>
              </w:rPr>
              <w:t xml:space="preserve">L’Unité à _______________FCFA </w:t>
            </w:r>
          </w:p>
        </w:tc>
        <w:tc>
          <w:tcPr>
            <w:tcW w:w="955" w:type="dxa"/>
            <w:tcBorders>
              <w:top w:val="single" w:sz="4" w:space="0" w:color="000000"/>
              <w:left w:val="single" w:sz="4" w:space="0" w:color="000000"/>
              <w:bottom w:val="single" w:sz="4" w:space="0" w:color="000000"/>
              <w:right w:val="single" w:sz="4" w:space="0" w:color="000000"/>
            </w:tcBorders>
          </w:tcPr>
          <w:p w14:paraId="126F9701"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5E00BB6E" w14:textId="77777777" w:rsidR="001208C9" w:rsidRDefault="00202504">
            <w:pPr>
              <w:ind w:left="7"/>
            </w:pPr>
            <w:r>
              <w:rPr>
                <w:rFonts w:ascii="Trebuchet MS" w:eastAsia="Trebuchet MS" w:hAnsi="Trebuchet MS" w:cs="Trebuchet MS"/>
                <w:sz w:val="24"/>
              </w:rPr>
              <w:t xml:space="preserve">3 </w:t>
            </w:r>
          </w:p>
        </w:tc>
        <w:tc>
          <w:tcPr>
            <w:tcW w:w="814" w:type="dxa"/>
            <w:gridSpan w:val="2"/>
            <w:tcBorders>
              <w:top w:val="single" w:sz="4" w:space="0" w:color="000000"/>
              <w:left w:val="single" w:sz="4" w:space="0" w:color="000000"/>
              <w:bottom w:val="single" w:sz="4" w:space="0" w:color="000000"/>
              <w:right w:val="single" w:sz="4" w:space="0" w:color="000000"/>
            </w:tcBorders>
          </w:tcPr>
          <w:p w14:paraId="5D236265"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3182AB10" w14:textId="77777777" w:rsidR="001208C9" w:rsidRDefault="00202504">
            <w:pPr>
              <w:ind w:left="10"/>
            </w:pPr>
            <w:r>
              <w:rPr>
                <w:rFonts w:ascii="Trebuchet MS" w:eastAsia="Trebuchet MS" w:hAnsi="Trebuchet MS" w:cs="Trebuchet MS"/>
                <w:sz w:val="24"/>
              </w:rPr>
              <w:t xml:space="preserve"> </w:t>
            </w:r>
          </w:p>
        </w:tc>
      </w:tr>
      <w:tr w:rsidR="001208C9" w14:paraId="66730F5E" w14:textId="77777777">
        <w:trPr>
          <w:trHeight w:val="566"/>
        </w:trPr>
        <w:tc>
          <w:tcPr>
            <w:tcW w:w="802" w:type="dxa"/>
            <w:tcBorders>
              <w:top w:val="single" w:sz="4" w:space="0" w:color="000000"/>
              <w:left w:val="single" w:sz="4" w:space="0" w:color="000000"/>
              <w:bottom w:val="single" w:sz="4" w:space="0" w:color="000000"/>
              <w:right w:val="single" w:sz="4" w:space="0" w:color="000000"/>
            </w:tcBorders>
            <w:vAlign w:val="bottom"/>
          </w:tcPr>
          <w:p w14:paraId="1D547BB3" w14:textId="77777777" w:rsidR="001208C9" w:rsidRDefault="00202504">
            <w:pPr>
              <w:ind w:left="146"/>
            </w:pPr>
            <w:r>
              <w:rPr>
                <w:rFonts w:ascii="Trebuchet MS" w:eastAsia="Trebuchet MS" w:hAnsi="Trebuchet MS" w:cs="Trebuchet MS"/>
                <w:sz w:val="24"/>
              </w:rPr>
              <w:t xml:space="preserve">205 </w:t>
            </w:r>
          </w:p>
        </w:tc>
        <w:tc>
          <w:tcPr>
            <w:tcW w:w="5596" w:type="dxa"/>
            <w:tcBorders>
              <w:top w:val="single" w:sz="4" w:space="0" w:color="000000"/>
              <w:left w:val="single" w:sz="4" w:space="0" w:color="000000"/>
              <w:bottom w:val="single" w:sz="4" w:space="0" w:color="000000"/>
              <w:right w:val="single" w:sz="4" w:space="0" w:color="000000"/>
            </w:tcBorders>
          </w:tcPr>
          <w:p w14:paraId="4D1A43E4" w14:textId="77777777" w:rsidR="001208C9" w:rsidRDefault="00202504">
            <w:r>
              <w:rPr>
                <w:rFonts w:ascii="Trebuchet MS" w:eastAsia="Trebuchet MS" w:hAnsi="Trebuchet MS" w:cs="Trebuchet MS"/>
                <w:sz w:val="24"/>
              </w:rPr>
              <w:t xml:space="preserve">TRONCONNEUSE STHIL 90cm </w:t>
            </w:r>
          </w:p>
          <w:p w14:paraId="03AB4EB5" w14:textId="77777777" w:rsidR="001208C9" w:rsidRDefault="00202504">
            <w:r>
              <w:rPr>
                <w:rFonts w:ascii="Trebuchet MS" w:eastAsia="Trebuchet MS" w:hAnsi="Trebuchet MS" w:cs="Trebuchet MS"/>
                <w:sz w:val="24"/>
              </w:rPr>
              <w:t xml:space="preserve">L’Unité à ________________________FCFA </w:t>
            </w:r>
          </w:p>
        </w:tc>
        <w:tc>
          <w:tcPr>
            <w:tcW w:w="955" w:type="dxa"/>
            <w:tcBorders>
              <w:top w:val="single" w:sz="4" w:space="0" w:color="000000"/>
              <w:left w:val="single" w:sz="4" w:space="0" w:color="000000"/>
              <w:bottom w:val="single" w:sz="4" w:space="0" w:color="000000"/>
              <w:right w:val="single" w:sz="4" w:space="0" w:color="000000"/>
            </w:tcBorders>
          </w:tcPr>
          <w:p w14:paraId="5DF7372A"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700C360C" w14:textId="77777777" w:rsidR="001208C9" w:rsidRDefault="00202504">
            <w:pPr>
              <w:ind w:left="7"/>
            </w:pPr>
            <w:r>
              <w:rPr>
                <w:rFonts w:ascii="Trebuchet MS" w:eastAsia="Trebuchet MS" w:hAnsi="Trebuchet MS" w:cs="Trebuchet MS"/>
                <w:sz w:val="24"/>
              </w:rPr>
              <w:t xml:space="preserve">3 </w:t>
            </w:r>
          </w:p>
        </w:tc>
        <w:tc>
          <w:tcPr>
            <w:tcW w:w="814" w:type="dxa"/>
            <w:gridSpan w:val="2"/>
            <w:tcBorders>
              <w:top w:val="single" w:sz="4" w:space="0" w:color="000000"/>
              <w:left w:val="single" w:sz="4" w:space="0" w:color="000000"/>
              <w:bottom w:val="single" w:sz="4" w:space="0" w:color="000000"/>
              <w:right w:val="single" w:sz="4" w:space="0" w:color="000000"/>
            </w:tcBorders>
          </w:tcPr>
          <w:p w14:paraId="1F826ADD"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694A678A" w14:textId="77777777" w:rsidR="001208C9" w:rsidRDefault="00202504">
            <w:pPr>
              <w:ind w:left="10"/>
            </w:pPr>
            <w:r>
              <w:rPr>
                <w:rFonts w:ascii="Trebuchet MS" w:eastAsia="Trebuchet MS" w:hAnsi="Trebuchet MS" w:cs="Trebuchet MS"/>
                <w:sz w:val="24"/>
              </w:rPr>
              <w:t xml:space="preserve"> </w:t>
            </w:r>
          </w:p>
        </w:tc>
      </w:tr>
      <w:tr w:rsidR="001208C9" w14:paraId="34A2170C" w14:textId="77777777">
        <w:trPr>
          <w:trHeight w:val="845"/>
        </w:trPr>
        <w:tc>
          <w:tcPr>
            <w:tcW w:w="802" w:type="dxa"/>
            <w:tcBorders>
              <w:top w:val="single" w:sz="4" w:space="0" w:color="000000"/>
              <w:left w:val="single" w:sz="4" w:space="0" w:color="000000"/>
              <w:bottom w:val="single" w:sz="4" w:space="0" w:color="000000"/>
              <w:right w:val="single" w:sz="4" w:space="0" w:color="000000"/>
            </w:tcBorders>
            <w:vAlign w:val="bottom"/>
          </w:tcPr>
          <w:p w14:paraId="67217B1D" w14:textId="77777777" w:rsidR="001208C9" w:rsidRDefault="00202504">
            <w:pPr>
              <w:ind w:left="146"/>
            </w:pPr>
            <w:r>
              <w:rPr>
                <w:rFonts w:ascii="Trebuchet MS" w:eastAsia="Trebuchet MS" w:hAnsi="Trebuchet MS" w:cs="Trebuchet MS"/>
                <w:sz w:val="24"/>
              </w:rPr>
              <w:t xml:space="preserve">206 </w:t>
            </w:r>
          </w:p>
        </w:tc>
        <w:tc>
          <w:tcPr>
            <w:tcW w:w="5596" w:type="dxa"/>
            <w:tcBorders>
              <w:top w:val="single" w:sz="4" w:space="0" w:color="000000"/>
              <w:left w:val="single" w:sz="4" w:space="0" w:color="000000"/>
              <w:bottom w:val="single" w:sz="4" w:space="0" w:color="000000"/>
              <w:right w:val="single" w:sz="4" w:space="0" w:color="000000"/>
            </w:tcBorders>
          </w:tcPr>
          <w:p w14:paraId="0A7CEBF1" w14:textId="77777777" w:rsidR="001208C9" w:rsidRDefault="00202504">
            <w:r>
              <w:rPr>
                <w:rFonts w:ascii="Trebuchet MS" w:eastAsia="Trebuchet MS" w:hAnsi="Trebuchet MS" w:cs="Trebuchet MS"/>
                <w:sz w:val="24"/>
              </w:rPr>
              <w:t xml:space="preserve">PULVERISATEUR WISH CLASSE A 16L </w:t>
            </w:r>
          </w:p>
          <w:p w14:paraId="75743F4F" w14:textId="77777777" w:rsidR="001208C9" w:rsidRDefault="00202504">
            <w:r>
              <w:rPr>
                <w:rFonts w:ascii="Trebuchet MS" w:eastAsia="Trebuchet MS" w:hAnsi="Trebuchet MS" w:cs="Trebuchet MS"/>
                <w:sz w:val="24"/>
              </w:rPr>
              <w:t xml:space="preserve">L’Unité à____________________________FCFA </w:t>
            </w:r>
          </w:p>
          <w:p w14:paraId="07ADB3D6" w14:textId="77777777" w:rsidR="001208C9" w:rsidRDefault="00202504">
            <w:r>
              <w:rPr>
                <w:rFonts w:ascii="Trebuchet MS" w:eastAsia="Trebuchet MS" w:hAnsi="Trebuchet MS" w:cs="Trebuchet MS"/>
                <w:sz w:val="24"/>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DD8CF37"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71924CD7" w14:textId="77777777" w:rsidR="001208C9" w:rsidRDefault="00202504">
            <w:pPr>
              <w:ind w:left="7"/>
            </w:pPr>
            <w:r>
              <w:rPr>
                <w:rFonts w:ascii="Trebuchet MS" w:eastAsia="Trebuchet MS" w:hAnsi="Trebuchet MS" w:cs="Trebuchet MS"/>
                <w:sz w:val="24"/>
              </w:rPr>
              <w:t xml:space="preserve">4 </w:t>
            </w:r>
          </w:p>
        </w:tc>
        <w:tc>
          <w:tcPr>
            <w:tcW w:w="814" w:type="dxa"/>
            <w:gridSpan w:val="2"/>
            <w:tcBorders>
              <w:top w:val="single" w:sz="4" w:space="0" w:color="000000"/>
              <w:left w:val="single" w:sz="4" w:space="0" w:color="000000"/>
              <w:bottom w:val="single" w:sz="4" w:space="0" w:color="000000"/>
              <w:right w:val="single" w:sz="4" w:space="0" w:color="000000"/>
            </w:tcBorders>
          </w:tcPr>
          <w:p w14:paraId="149AC879"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110980E2" w14:textId="77777777" w:rsidR="001208C9" w:rsidRDefault="00202504">
            <w:pPr>
              <w:ind w:left="10"/>
            </w:pPr>
            <w:r>
              <w:rPr>
                <w:rFonts w:ascii="Trebuchet MS" w:eastAsia="Trebuchet MS" w:hAnsi="Trebuchet MS" w:cs="Trebuchet MS"/>
                <w:sz w:val="24"/>
              </w:rPr>
              <w:t xml:space="preserve"> </w:t>
            </w:r>
          </w:p>
        </w:tc>
      </w:tr>
      <w:tr w:rsidR="001208C9" w14:paraId="41BE39BE" w14:textId="77777777">
        <w:trPr>
          <w:trHeight w:val="569"/>
        </w:trPr>
        <w:tc>
          <w:tcPr>
            <w:tcW w:w="802" w:type="dxa"/>
            <w:tcBorders>
              <w:top w:val="single" w:sz="4" w:space="0" w:color="000000"/>
              <w:left w:val="single" w:sz="4" w:space="0" w:color="000000"/>
              <w:bottom w:val="single" w:sz="4" w:space="0" w:color="000000"/>
              <w:right w:val="single" w:sz="4" w:space="0" w:color="000000"/>
            </w:tcBorders>
            <w:vAlign w:val="bottom"/>
          </w:tcPr>
          <w:p w14:paraId="495B02FF" w14:textId="77777777" w:rsidR="001208C9" w:rsidRDefault="00202504">
            <w:pPr>
              <w:ind w:left="146"/>
            </w:pPr>
            <w:r>
              <w:rPr>
                <w:rFonts w:ascii="Trebuchet MS" w:eastAsia="Trebuchet MS" w:hAnsi="Trebuchet MS" w:cs="Trebuchet MS"/>
                <w:sz w:val="24"/>
              </w:rPr>
              <w:t xml:space="preserve">207 </w:t>
            </w:r>
          </w:p>
        </w:tc>
        <w:tc>
          <w:tcPr>
            <w:tcW w:w="5596" w:type="dxa"/>
            <w:tcBorders>
              <w:top w:val="single" w:sz="4" w:space="0" w:color="000000"/>
              <w:left w:val="single" w:sz="4" w:space="0" w:color="000000"/>
              <w:bottom w:val="single" w:sz="4" w:space="0" w:color="000000"/>
              <w:right w:val="single" w:sz="4" w:space="0" w:color="000000"/>
            </w:tcBorders>
          </w:tcPr>
          <w:p w14:paraId="438ED018" w14:textId="77777777" w:rsidR="001208C9" w:rsidRDefault="00202504">
            <w:r>
              <w:rPr>
                <w:rFonts w:ascii="Trebuchet MS" w:eastAsia="Trebuchet MS" w:hAnsi="Trebuchet MS" w:cs="Trebuchet MS"/>
                <w:sz w:val="24"/>
              </w:rPr>
              <w:t xml:space="preserve">ARROSOIR EDA PLASTIQUE 11L </w:t>
            </w:r>
          </w:p>
          <w:p w14:paraId="58D2124B" w14:textId="77777777" w:rsidR="001208C9" w:rsidRDefault="00202504">
            <w:r>
              <w:rPr>
                <w:rFonts w:ascii="Trebuchet MS" w:eastAsia="Trebuchet MS" w:hAnsi="Trebuchet MS" w:cs="Trebuchet MS"/>
                <w:sz w:val="24"/>
              </w:rPr>
              <w:t xml:space="preserve">L’Unité à____________________________FCFA </w:t>
            </w:r>
          </w:p>
        </w:tc>
        <w:tc>
          <w:tcPr>
            <w:tcW w:w="955" w:type="dxa"/>
            <w:tcBorders>
              <w:top w:val="single" w:sz="4" w:space="0" w:color="000000"/>
              <w:left w:val="single" w:sz="4" w:space="0" w:color="000000"/>
              <w:bottom w:val="single" w:sz="4" w:space="0" w:color="000000"/>
              <w:right w:val="single" w:sz="4" w:space="0" w:color="000000"/>
            </w:tcBorders>
          </w:tcPr>
          <w:p w14:paraId="0E149E77"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480FFF31" w14:textId="77777777" w:rsidR="001208C9" w:rsidRDefault="00202504">
            <w:pPr>
              <w:ind w:left="7"/>
            </w:pPr>
            <w:r>
              <w:rPr>
                <w:rFonts w:ascii="Trebuchet MS" w:eastAsia="Trebuchet MS" w:hAnsi="Trebuchet MS" w:cs="Trebuchet MS"/>
                <w:sz w:val="24"/>
              </w:rPr>
              <w:t xml:space="preserve">15 </w:t>
            </w:r>
          </w:p>
        </w:tc>
        <w:tc>
          <w:tcPr>
            <w:tcW w:w="814" w:type="dxa"/>
            <w:gridSpan w:val="2"/>
            <w:tcBorders>
              <w:top w:val="single" w:sz="4" w:space="0" w:color="000000"/>
              <w:left w:val="single" w:sz="4" w:space="0" w:color="000000"/>
              <w:bottom w:val="single" w:sz="4" w:space="0" w:color="000000"/>
              <w:right w:val="single" w:sz="4" w:space="0" w:color="000000"/>
            </w:tcBorders>
          </w:tcPr>
          <w:p w14:paraId="28BDCAFA"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142099F0" w14:textId="77777777" w:rsidR="001208C9" w:rsidRDefault="00202504">
            <w:pPr>
              <w:ind w:left="10"/>
            </w:pPr>
            <w:r>
              <w:rPr>
                <w:rFonts w:ascii="Trebuchet MS" w:eastAsia="Trebuchet MS" w:hAnsi="Trebuchet MS" w:cs="Trebuchet MS"/>
                <w:sz w:val="24"/>
              </w:rPr>
              <w:t xml:space="preserve"> </w:t>
            </w:r>
          </w:p>
        </w:tc>
      </w:tr>
      <w:tr w:rsidR="001208C9" w14:paraId="7FD7544E" w14:textId="77777777">
        <w:trPr>
          <w:trHeight w:val="567"/>
        </w:trPr>
        <w:tc>
          <w:tcPr>
            <w:tcW w:w="802" w:type="dxa"/>
            <w:tcBorders>
              <w:top w:val="single" w:sz="4" w:space="0" w:color="000000"/>
              <w:left w:val="single" w:sz="4" w:space="0" w:color="000000"/>
              <w:bottom w:val="single" w:sz="4" w:space="0" w:color="000000"/>
              <w:right w:val="single" w:sz="4" w:space="0" w:color="000000"/>
            </w:tcBorders>
            <w:vAlign w:val="bottom"/>
          </w:tcPr>
          <w:p w14:paraId="39BA18A6" w14:textId="77777777" w:rsidR="001208C9" w:rsidRDefault="00202504">
            <w:pPr>
              <w:ind w:left="146"/>
            </w:pPr>
            <w:r>
              <w:rPr>
                <w:rFonts w:ascii="Trebuchet MS" w:eastAsia="Trebuchet MS" w:hAnsi="Trebuchet MS" w:cs="Trebuchet MS"/>
                <w:sz w:val="24"/>
              </w:rPr>
              <w:t xml:space="preserve">208 </w:t>
            </w:r>
          </w:p>
        </w:tc>
        <w:tc>
          <w:tcPr>
            <w:tcW w:w="5596" w:type="dxa"/>
            <w:tcBorders>
              <w:top w:val="single" w:sz="4" w:space="0" w:color="000000"/>
              <w:left w:val="single" w:sz="4" w:space="0" w:color="000000"/>
              <w:bottom w:val="single" w:sz="4" w:space="0" w:color="000000"/>
              <w:right w:val="single" w:sz="4" w:space="0" w:color="000000"/>
            </w:tcBorders>
          </w:tcPr>
          <w:p w14:paraId="33505DFD" w14:textId="77777777" w:rsidR="001208C9" w:rsidRDefault="00202504">
            <w:r>
              <w:rPr>
                <w:rFonts w:ascii="Trebuchet MS" w:eastAsia="Trebuchet MS" w:hAnsi="Trebuchet MS" w:cs="Trebuchet MS"/>
                <w:sz w:val="24"/>
              </w:rPr>
              <w:t xml:space="preserve">MACHETTE TROPIC </w:t>
            </w:r>
          </w:p>
          <w:p w14:paraId="2D3289E7" w14:textId="77777777" w:rsidR="001208C9" w:rsidRDefault="00202504">
            <w:r>
              <w:rPr>
                <w:rFonts w:ascii="Trebuchet MS" w:eastAsia="Trebuchet MS" w:hAnsi="Trebuchet MS" w:cs="Trebuchet MS"/>
                <w:sz w:val="24"/>
              </w:rPr>
              <w:t xml:space="preserve">L’Unité à____________________________FCFA </w:t>
            </w:r>
          </w:p>
        </w:tc>
        <w:tc>
          <w:tcPr>
            <w:tcW w:w="955" w:type="dxa"/>
            <w:tcBorders>
              <w:top w:val="single" w:sz="4" w:space="0" w:color="000000"/>
              <w:left w:val="single" w:sz="4" w:space="0" w:color="000000"/>
              <w:bottom w:val="single" w:sz="4" w:space="0" w:color="000000"/>
              <w:right w:val="single" w:sz="4" w:space="0" w:color="000000"/>
            </w:tcBorders>
          </w:tcPr>
          <w:p w14:paraId="06E13857"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093B17C8" w14:textId="77777777" w:rsidR="001208C9" w:rsidRDefault="00202504">
            <w:pPr>
              <w:ind w:left="7"/>
            </w:pPr>
            <w:r>
              <w:rPr>
                <w:rFonts w:ascii="Trebuchet MS" w:eastAsia="Trebuchet MS" w:hAnsi="Trebuchet MS" w:cs="Trebuchet MS"/>
                <w:sz w:val="24"/>
              </w:rPr>
              <w:t xml:space="preserve">25 </w:t>
            </w:r>
          </w:p>
        </w:tc>
        <w:tc>
          <w:tcPr>
            <w:tcW w:w="814" w:type="dxa"/>
            <w:gridSpan w:val="2"/>
            <w:tcBorders>
              <w:top w:val="single" w:sz="4" w:space="0" w:color="000000"/>
              <w:left w:val="single" w:sz="4" w:space="0" w:color="000000"/>
              <w:bottom w:val="single" w:sz="4" w:space="0" w:color="000000"/>
              <w:right w:val="single" w:sz="4" w:space="0" w:color="000000"/>
            </w:tcBorders>
          </w:tcPr>
          <w:p w14:paraId="3B0C13A5"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595A7F6D" w14:textId="77777777" w:rsidR="001208C9" w:rsidRDefault="00202504">
            <w:pPr>
              <w:ind w:left="10"/>
            </w:pPr>
            <w:r>
              <w:rPr>
                <w:rFonts w:ascii="Trebuchet MS" w:eastAsia="Trebuchet MS" w:hAnsi="Trebuchet MS" w:cs="Trebuchet MS"/>
                <w:sz w:val="24"/>
              </w:rPr>
              <w:t xml:space="preserve"> </w:t>
            </w:r>
          </w:p>
        </w:tc>
      </w:tr>
      <w:tr w:rsidR="001208C9" w14:paraId="09FD9452" w14:textId="77777777">
        <w:trPr>
          <w:trHeight w:val="569"/>
        </w:trPr>
        <w:tc>
          <w:tcPr>
            <w:tcW w:w="802" w:type="dxa"/>
            <w:tcBorders>
              <w:top w:val="single" w:sz="4" w:space="0" w:color="000000"/>
              <w:left w:val="single" w:sz="4" w:space="0" w:color="000000"/>
              <w:bottom w:val="single" w:sz="4" w:space="0" w:color="000000"/>
              <w:right w:val="single" w:sz="4" w:space="0" w:color="000000"/>
            </w:tcBorders>
            <w:vAlign w:val="bottom"/>
          </w:tcPr>
          <w:p w14:paraId="02CA4121" w14:textId="77777777" w:rsidR="001208C9" w:rsidRDefault="00202504">
            <w:pPr>
              <w:ind w:left="146"/>
            </w:pPr>
            <w:r>
              <w:rPr>
                <w:rFonts w:ascii="Trebuchet MS" w:eastAsia="Trebuchet MS" w:hAnsi="Trebuchet MS" w:cs="Trebuchet MS"/>
                <w:sz w:val="24"/>
              </w:rPr>
              <w:t xml:space="preserve">209 </w:t>
            </w:r>
          </w:p>
        </w:tc>
        <w:tc>
          <w:tcPr>
            <w:tcW w:w="5596" w:type="dxa"/>
            <w:tcBorders>
              <w:top w:val="single" w:sz="4" w:space="0" w:color="000000"/>
              <w:left w:val="single" w:sz="4" w:space="0" w:color="000000"/>
              <w:bottom w:val="single" w:sz="4" w:space="0" w:color="000000"/>
              <w:right w:val="single" w:sz="4" w:space="0" w:color="000000"/>
            </w:tcBorders>
          </w:tcPr>
          <w:p w14:paraId="24314E28" w14:textId="77777777" w:rsidR="001208C9" w:rsidRDefault="00202504">
            <w:r>
              <w:rPr>
                <w:rFonts w:ascii="Trebuchet MS" w:eastAsia="Trebuchet MS" w:hAnsi="Trebuchet MS" w:cs="Trebuchet MS"/>
                <w:sz w:val="24"/>
              </w:rPr>
              <w:t xml:space="preserve">PIOCHE TROPIC </w:t>
            </w:r>
          </w:p>
          <w:p w14:paraId="12900CBC" w14:textId="77777777" w:rsidR="001208C9" w:rsidRDefault="00202504">
            <w:r>
              <w:rPr>
                <w:rFonts w:ascii="Trebuchet MS" w:eastAsia="Trebuchet MS" w:hAnsi="Trebuchet MS" w:cs="Trebuchet MS"/>
                <w:sz w:val="24"/>
              </w:rPr>
              <w:t xml:space="preserve">L’Unité à_____________________________FCFA </w:t>
            </w:r>
          </w:p>
        </w:tc>
        <w:tc>
          <w:tcPr>
            <w:tcW w:w="955" w:type="dxa"/>
            <w:tcBorders>
              <w:top w:val="single" w:sz="4" w:space="0" w:color="000000"/>
              <w:left w:val="single" w:sz="4" w:space="0" w:color="000000"/>
              <w:bottom w:val="single" w:sz="4" w:space="0" w:color="000000"/>
              <w:right w:val="single" w:sz="4" w:space="0" w:color="000000"/>
            </w:tcBorders>
          </w:tcPr>
          <w:p w14:paraId="3B453541"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6918D7DA" w14:textId="77777777" w:rsidR="001208C9" w:rsidRDefault="00202504">
            <w:pPr>
              <w:ind w:left="7"/>
            </w:pPr>
            <w:r>
              <w:rPr>
                <w:rFonts w:ascii="Trebuchet MS" w:eastAsia="Trebuchet MS" w:hAnsi="Trebuchet MS" w:cs="Trebuchet MS"/>
                <w:sz w:val="24"/>
              </w:rPr>
              <w:t xml:space="preserve">35 </w:t>
            </w:r>
          </w:p>
        </w:tc>
        <w:tc>
          <w:tcPr>
            <w:tcW w:w="814" w:type="dxa"/>
            <w:gridSpan w:val="2"/>
            <w:tcBorders>
              <w:top w:val="single" w:sz="4" w:space="0" w:color="000000"/>
              <w:left w:val="single" w:sz="4" w:space="0" w:color="000000"/>
              <w:bottom w:val="single" w:sz="4" w:space="0" w:color="000000"/>
              <w:right w:val="single" w:sz="4" w:space="0" w:color="000000"/>
            </w:tcBorders>
          </w:tcPr>
          <w:p w14:paraId="791DACD8"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027CD4D5" w14:textId="77777777" w:rsidR="001208C9" w:rsidRDefault="00202504">
            <w:pPr>
              <w:ind w:left="10"/>
            </w:pPr>
            <w:r>
              <w:rPr>
                <w:rFonts w:ascii="Trebuchet MS" w:eastAsia="Trebuchet MS" w:hAnsi="Trebuchet MS" w:cs="Trebuchet MS"/>
                <w:sz w:val="24"/>
              </w:rPr>
              <w:t xml:space="preserve"> </w:t>
            </w:r>
          </w:p>
        </w:tc>
      </w:tr>
      <w:tr w:rsidR="001208C9" w14:paraId="7E038F19" w14:textId="77777777">
        <w:trPr>
          <w:trHeight w:val="845"/>
        </w:trPr>
        <w:tc>
          <w:tcPr>
            <w:tcW w:w="802" w:type="dxa"/>
            <w:tcBorders>
              <w:top w:val="single" w:sz="4" w:space="0" w:color="000000"/>
              <w:left w:val="single" w:sz="4" w:space="0" w:color="000000"/>
              <w:bottom w:val="single" w:sz="4" w:space="0" w:color="000000"/>
              <w:right w:val="single" w:sz="4" w:space="0" w:color="000000"/>
            </w:tcBorders>
            <w:vAlign w:val="bottom"/>
          </w:tcPr>
          <w:p w14:paraId="602FD652" w14:textId="77777777" w:rsidR="001208C9" w:rsidRDefault="00202504">
            <w:pPr>
              <w:ind w:left="146"/>
            </w:pPr>
            <w:r>
              <w:rPr>
                <w:rFonts w:ascii="Trebuchet MS" w:eastAsia="Trebuchet MS" w:hAnsi="Trebuchet MS" w:cs="Trebuchet MS"/>
                <w:sz w:val="24"/>
              </w:rPr>
              <w:t xml:space="preserve">210 </w:t>
            </w:r>
          </w:p>
        </w:tc>
        <w:tc>
          <w:tcPr>
            <w:tcW w:w="5596" w:type="dxa"/>
            <w:tcBorders>
              <w:top w:val="single" w:sz="4" w:space="0" w:color="000000"/>
              <w:left w:val="single" w:sz="4" w:space="0" w:color="000000"/>
              <w:bottom w:val="single" w:sz="4" w:space="0" w:color="000000"/>
              <w:right w:val="single" w:sz="4" w:space="0" w:color="000000"/>
            </w:tcBorders>
          </w:tcPr>
          <w:p w14:paraId="263DF208" w14:textId="77777777" w:rsidR="001208C9" w:rsidRDefault="00202504">
            <w:r>
              <w:rPr>
                <w:rFonts w:ascii="Trebuchet MS" w:eastAsia="Trebuchet MS" w:hAnsi="Trebuchet MS" w:cs="Trebuchet MS"/>
                <w:sz w:val="24"/>
              </w:rPr>
              <w:t xml:space="preserve">ATOMISEUR STHIL 420 </w:t>
            </w:r>
          </w:p>
          <w:p w14:paraId="317AD6D4" w14:textId="77777777" w:rsidR="001208C9" w:rsidRDefault="00202504">
            <w:r>
              <w:rPr>
                <w:rFonts w:ascii="Trebuchet MS" w:eastAsia="Trebuchet MS" w:hAnsi="Trebuchet MS" w:cs="Trebuchet MS"/>
                <w:sz w:val="24"/>
              </w:rPr>
              <w:t xml:space="preserve">L’Unité à____________________________FCFA </w:t>
            </w:r>
          </w:p>
          <w:p w14:paraId="50904627" w14:textId="77777777" w:rsidR="001208C9" w:rsidRDefault="00202504">
            <w:r>
              <w:rPr>
                <w:rFonts w:ascii="Trebuchet MS" w:eastAsia="Trebuchet MS" w:hAnsi="Trebuchet MS" w:cs="Trebuchet MS"/>
                <w:sz w:val="24"/>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9E0166A"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34C8CEF4" w14:textId="77777777" w:rsidR="001208C9" w:rsidRDefault="00202504">
            <w:pPr>
              <w:ind w:left="7"/>
            </w:pPr>
            <w:r>
              <w:rPr>
                <w:rFonts w:ascii="Trebuchet MS" w:eastAsia="Trebuchet MS" w:hAnsi="Trebuchet MS" w:cs="Trebuchet MS"/>
                <w:sz w:val="24"/>
              </w:rPr>
              <w:t xml:space="preserve">3 </w:t>
            </w:r>
          </w:p>
        </w:tc>
        <w:tc>
          <w:tcPr>
            <w:tcW w:w="814" w:type="dxa"/>
            <w:gridSpan w:val="2"/>
            <w:tcBorders>
              <w:top w:val="single" w:sz="4" w:space="0" w:color="000000"/>
              <w:left w:val="single" w:sz="4" w:space="0" w:color="000000"/>
              <w:bottom w:val="single" w:sz="4" w:space="0" w:color="000000"/>
              <w:right w:val="single" w:sz="4" w:space="0" w:color="000000"/>
            </w:tcBorders>
          </w:tcPr>
          <w:p w14:paraId="16B83671"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340D51B0" w14:textId="77777777" w:rsidR="001208C9" w:rsidRDefault="00202504">
            <w:pPr>
              <w:ind w:left="10"/>
            </w:pPr>
            <w:r>
              <w:rPr>
                <w:rFonts w:ascii="Trebuchet MS" w:eastAsia="Trebuchet MS" w:hAnsi="Trebuchet MS" w:cs="Trebuchet MS"/>
                <w:sz w:val="24"/>
              </w:rPr>
              <w:t xml:space="preserve"> </w:t>
            </w:r>
          </w:p>
        </w:tc>
      </w:tr>
      <w:tr w:rsidR="001208C9" w14:paraId="3ABB67C6" w14:textId="77777777">
        <w:trPr>
          <w:trHeight w:val="569"/>
        </w:trPr>
        <w:tc>
          <w:tcPr>
            <w:tcW w:w="802" w:type="dxa"/>
            <w:tcBorders>
              <w:top w:val="single" w:sz="4" w:space="0" w:color="000000"/>
              <w:left w:val="single" w:sz="4" w:space="0" w:color="000000"/>
              <w:bottom w:val="single" w:sz="4" w:space="0" w:color="000000"/>
              <w:right w:val="single" w:sz="4" w:space="0" w:color="000000"/>
            </w:tcBorders>
            <w:vAlign w:val="bottom"/>
          </w:tcPr>
          <w:p w14:paraId="69959AD4" w14:textId="77777777" w:rsidR="001208C9" w:rsidRDefault="00202504">
            <w:pPr>
              <w:ind w:left="146"/>
            </w:pPr>
            <w:r>
              <w:rPr>
                <w:rFonts w:ascii="Trebuchet MS" w:eastAsia="Trebuchet MS" w:hAnsi="Trebuchet MS" w:cs="Trebuchet MS"/>
                <w:sz w:val="24"/>
              </w:rPr>
              <w:t xml:space="preserve">211 </w:t>
            </w:r>
          </w:p>
        </w:tc>
        <w:tc>
          <w:tcPr>
            <w:tcW w:w="5596" w:type="dxa"/>
            <w:tcBorders>
              <w:top w:val="single" w:sz="4" w:space="0" w:color="000000"/>
              <w:left w:val="single" w:sz="4" w:space="0" w:color="000000"/>
              <w:bottom w:val="single" w:sz="4" w:space="0" w:color="000000"/>
              <w:right w:val="single" w:sz="4" w:space="0" w:color="000000"/>
            </w:tcBorders>
          </w:tcPr>
          <w:p w14:paraId="2B61B4D2" w14:textId="77777777" w:rsidR="001208C9" w:rsidRDefault="00202504">
            <w:r>
              <w:rPr>
                <w:rFonts w:ascii="Trebuchet MS" w:eastAsia="Trebuchet MS" w:hAnsi="Trebuchet MS" w:cs="Trebuchet MS"/>
                <w:sz w:val="24"/>
              </w:rPr>
              <w:t xml:space="preserve">MOTOPOMPE HONDA WB20XH </w:t>
            </w:r>
          </w:p>
          <w:p w14:paraId="5E62B527" w14:textId="77777777" w:rsidR="001208C9" w:rsidRDefault="00202504">
            <w:r>
              <w:rPr>
                <w:rFonts w:ascii="Trebuchet MS" w:eastAsia="Trebuchet MS" w:hAnsi="Trebuchet MS" w:cs="Trebuchet MS"/>
                <w:sz w:val="24"/>
              </w:rPr>
              <w:t xml:space="preserve">L’Unité à______________________________FCFA </w:t>
            </w:r>
          </w:p>
        </w:tc>
        <w:tc>
          <w:tcPr>
            <w:tcW w:w="955" w:type="dxa"/>
            <w:tcBorders>
              <w:top w:val="single" w:sz="4" w:space="0" w:color="000000"/>
              <w:left w:val="single" w:sz="4" w:space="0" w:color="000000"/>
              <w:bottom w:val="single" w:sz="4" w:space="0" w:color="000000"/>
              <w:right w:val="single" w:sz="4" w:space="0" w:color="000000"/>
            </w:tcBorders>
          </w:tcPr>
          <w:p w14:paraId="0BCC8358"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3FD78935" w14:textId="77777777" w:rsidR="001208C9" w:rsidRDefault="00202504">
            <w:pPr>
              <w:ind w:left="7"/>
            </w:pPr>
            <w:r>
              <w:rPr>
                <w:rFonts w:ascii="Trebuchet MS" w:eastAsia="Trebuchet MS" w:hAnsi="Trebuchet MS" w:cs="Trebuchet MS"/>
                <w:sz w:val="24"/>
              </w:rPr>
              <w:t xml:space="preserve">4 </w:t>
            </w:r>
          </w:p>
        </w:tc>
        <w:tc>
          <w:tcPr>
            <w:tcW w:w="814" w:type="dxa"/>
            <w:gridSpan w:val="2"/>
            <w:tcBorders>
              <w:top w:val="single" w:sz="4" w:space="0" w:color="000000"/>
              <w:left w:val="single" w:sz="4" w:space="0" w:color="000000"/>
              <w:bottom w:val="single" w:sz="4" w:space="0" w:color="000000"/>
              <w:right w:val="single" w:sz="4" w:space="0" w:color="000000"/>
            </w:tcBorders>
          </w:tcPr>
          <w:p w14:paraId="4AB77F9C"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7CA756D7" w14:textId="77777777" w:rsidR="001208C9" w:rsidRDefault="00202504">
            <w:pPr>
              <w:ind w:left="10"/>
            </w:pPr>
            <w:r>
              <w:rPr>
                <w:rFonts w:ascii="Trebuchet MS" w:eastAsia="Trebuchet MS" w:hAnsi="Trebuchet MS" w:cs="Trebuchet MS"/>
                <w:sz w:val="24"/>
              </w:rPr>
              <w:t xml:space="preserve"> </w:t>
            </w:r>
          </w:p>
        </w:tc>
      </w:tr>
      <w:tr w:rsidR="001208C9" w14:paraId="10E35C41" w14:textId="77777777">
        <w:trPr>
          <w:trHeight w:val="566"/>
        </w:trPr>
        <w:tc>
          <w:tcPr>
            <w:tcW w:w="802" w:type="dxa"/>
            <w:tcBorders>
              <w:top w:val="single" w:sz="4" w:space="0" w:color="000000"/>
              <w:left w:val="single" w:sz="4" w:space="0" w:color="000000"/>
              <w:bottom w:val="single" w:sz="4" w:space="0" w:color="000000"/>
              <w:right w:val="single" w:sz="4" w:space="0" w:color="000000"/>
            </w:tcBorders>
            <w:vAlign w:val="bottom"/>
          </w:tcPr>
          <w:p w14:paraId="4288DF89" w14:textId="77777777" w:rsidR="001208C9" w:rsidRDefault="00202504">
            <w:pPr>
              <w:ind w:left="146"/>
            </w:pPr>
            <w:r>
              <w:rPr>
                <w:rFonts w:ascii="Trebuchet MS" w:eastAsia="Trebuchet MS" w:hAnsi="Trebuchet MS" w:cs="Trebuchet MS"/>
                <w:sz w:val="24"/>
              </w:rPr>
              <w:t xml:space="preserve">212 </w:t>
            </w:r>
          </w:p>
        </w:tc>
        <w:tc>
          <w:tcPr>
            <w:tcW w:w="5596" w:type="dxa"/>
            <w:tcBorders>
              <w:top w:val="single" w:sz="4" w:space="0" w:color="000000"/>
              <w:left w:val="single" w:sz="4" w:space="0" w:color="000000"/>
              <w:bottom w:val="single" w:sz="4" w:space="0" w:color="000000"/>
              <w:right w:val="single" w:sz="4" w:space="0" w:color="000000"/>
            </w:tcBorders>
          </w:tcPr>
          <w:p w14:paraId="17F464FC" w14:textId="77777777" w:rsidR="001208C9" w:rsidRDefault="00202504">
            <w:r>
              <w:rPr>
                <w:rFonts w:ascii="Trebuchet MS" w:eastAsia="Trebuchet MS" w:hAnsi="Trebuchet MS" w:cs="Trebuchet MS"/>
                <w:sz w:val="24"/>
              </w:rPr>
              <w:t xml:space="preserve">RATEAU IMPOTE 14 DENTS </w:t>
            </w:r>
          </w:p>
          <w:p w14:paraId="15D2E5B3" w14:textId="77777777" w:rsidR="001208C9" w:rsidRDefault="00202504">
            <w:r>
              <w:rPr>
                <w:rFonts w:ascii="Trebuchet MS" w:eastAsia="Trebuchet MS" w:hAnsi="Trebuchet MS" w:cs="Trebuchet MS"/>
                <w:sz w:val="24"/>
              </w:rPr>
              <w:t xml:space="preserve">L’Unité à___________________________FCFA </w:t>
            </w:r>
          </w:p>
        </w:tc>
        <w:tc>
          <w:tcPr>
            <w:tcW w:w="955" w:type="dxa"/>
            <w:tcBorders>
              <w:top w:val="single" w:sz="4" w:space="0" w:color="000000"/>
              <w:left w:val="single" w:sz="4" w:space="0" w:color="000000"/>
              <w:bottom w:val="single" w:sz="4" w:space="0" w:color="000000"/>
              <w:right w:val="single" w:sz="4" w:space="0" w:color="000000"/>
            </w:tcBorders>
          </w:tcPr>
          <w:p w14:paraId="56C2C8CF"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099EA3AA" w14:textId="77777777" w:rsidR="001208C9" w:rsidRDefault="00202504">
            <w:pPr>
              <w:ind w:left="7"/>
            </w:pPr>
            <w:r>
              <w:rPr>
                <w:rFonts w:ascii="Trebuchet MS" w:eastAsia="Trebuchet MS" w:hAnsi="Trebuchet MS" w:cs="Trebuchet MS"/>
                <w:sz w:val="24"/>
              </w:rPr>
              <w:t xml:space="preserve">15 </w:t>
            </w:r>
          </w:p>
        </w:tc>
        <w:tc>
          <w:tcPr>
            <w:tcW w:w="814" w:type="dxa"/>
            <w:gridSpan w:val="2"/>
            <w:tcBorders>
              <w:top w:val="single" w:sz="4" w:space="0" w:color="000000"/>
              <w:left w:val="single" w:sz="4" w:space="0" w:color="000000"/>
              <w:bottom w:val="single" w:sz="4" w:space="0" w:color="000000"/>
              <w:right w:val="single" w:sz="4" w:space="0" w:color="000000"/>
            </w:tcBorders>
          </w:tcPr>
          <w:p w14:paraId="25F96AE7"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14:paraId="6C86F7F5" w14:textId="77777777" w:rsidR="001208C9" w:rsidRDefault="00202504">
            <w:pPr>
              <w:ind w:left="10"/>
            </w:pPr>
            <w:r>
              <w:rPr>
                <w:rFonts w:ascii="Trebuchet MS" w:eastAsia="Trebuchet MS" w:hAnsi="Trebuchet MS" w:cs="Trebuchet MS"/>
                <w:sz w:val="24"/>
              </w:rPr>
              <w:t xml:space="preserve"> </w:t>
            </w:r>
          </w:p>
        </w:tc>
      </w:tr>
      <w:tr w:rsidR="001208C9" w14:paraId="0FBBE729" w14:textId="77777777">
        <w:trPr>
          <w:trHeight w:val="336"/>
        </w:trPr>
        <w:tc>
          <w:tcPr>
            <w:tcW w:w="8978" w:type="dxa"/>
            <w:gridSpan w:val="6"/>
            <w:tcBorders>
              <w:top w:val="single" w:sz="4" w:space="0" w:color="000000"/>
              <w:left w:val="single" w:sz="4" w:space="0" w:color="000000"/>
              <w:bottom w:val="single" w:sz="4" w:space="0" w:color="000000"/>
              <w:right w:val="single" w:sz="4" w:space="0" w:color="000000"/>
            </w:tcBorders>
          </w:tcPr>
          <w:p w14:paraId="7D56F2F7" w14:textId="77777777" w:rsidR="001208C9" w:rsidRDefault="00202504">
            <w:pPr>
              <w:ind w:left="10"/>
            </w:pPr>
            <w:r>
              <w:rPr>
                <w:rFonts w:ascii="Trebuchet MS" w:eastAsia="Trebuchet MS" w:hAnsi="Trebuchet MS" w:cs="Trebuchet MS"/>
                <w:b/>
                <w:sz w:val="24"/>
              </w:rPr>
              <w:t xml:space="preserve">SOUS TOTAL-MATERIELS DE COLLECTE </w:t>
            </w:r>
          </w:p>
        </w:tc>
        <w:tc>
          <w:tcPr>
            <w:tcW w:w="1090" w:type="dxa"/>
            <w:tcBorders>
              <w:top w:val="single" w:sz="4" w:space="0" w:color="000000"/>
              <w:left w:val="single" w:sz="4" w:space="0" w:color="000000"/>
              <w:bottom w:val="single" w:sz="4" w:space="0" w:color="000000"/>
              <w:right w:val="single" w:sz="4" w:space="0" w:color="000000"/>
            </w:tcBorders>
          </w:tcPr>
          <w:p w14:paraId="0BB3E745" w14:textId="77777777" w:rsidR="001208C9" w:rsidRDefault="00202504">
            <w:pPr>
              <w:ind w:left="10"/>
            </w:pPr>
            <w:r>
              <w:rPr>
                <w:rFonts w:ascii="Trebuchet MS" w:eastAsia="Trebuchet MS" w:hAnsi="Trebuchet MS" w:cs="Trebuchet MS"/>
                <w:sz w:val="24"/>
              </w:rPr>
              <w:t xml:space="preserve"> </w:t>
            </w:r>
          </w:p>
        </w:tc>
      </w:tr>
      <w:tr w:rsidR="001208C9" w14:paraId="29958B01" w14:textId="77777777">
        <w:trPr>
          <w:trHeight w:val="339"/>
        </w:trPr>
        <w:tc>
          <w:tcPr>
            <w:tcW w:w="10068" w:type="dxa"/>
            <w:gridSpan w:val="7"/>
            <w:tcBorders>
              <w:top w:val="single" w:sz="4" w:space="0" w:color="000000"/>
              <w:left w:val="single" w:sz="4" w:space="0" w:color="000000"/>
              <w:bottom w:val="single" w:sz="4" w:space="0" w:color="000000"/>
              <w:right w:val="single" w:sz="4" w:space="0" w:color="000000"/>
            </w:tcBorders>
          </w:tcPr>
          <w:p w14:paraId="369FC000" w14:textId="77777777" w:rsidR="001208C9" w:rsidRDefault="00202504">
            <w:pPr>
              <w:ind w:left="10"/>
            </w:pPr>
            <w:r>
              <w:rPr>
                <w:rFonts w:ascii="Trebuchet MS" w:eastAsia="Trebuchet MS" w:hAnsi="Trebuchet MS" w:cs="Trebuchet MS"/>
                <w:b/>
                <w:sz w:val="24"/>
              </w:rPr>
              <w:t xml:space="preserve">        300-           EQUIPEMENTS DE PROTECTIONS INDIVIDUELLES</w:t>
            </w:r>
            <w:r>
              <w:rPr>
                <w:rFonts w:ascii="Trebuchet MS" w:eastAsia="Trebuchet MS" w:hAnsi="Trebuchet MS" w:cs="Trebuchet MS"/>
                <w:sz w:val="24"/>
              </w:rPr>
              <w:t xml:space="preserve"> </w:t>
            </w:r>
          </w:p>
        </w:tc>
      </w:tr>
      <w:tr w:rsidR="001208C9" w14:paraId="3A0F6645" w14:textId="77777777">
        <w:trPr>
          <w:trHeight w:val="336"/>
        </w:trPr>
        <w:tc>
          <w:tcPr>
            <w:tcW w:w="802" w:type="dxa"/>
            <w:tcBorders>
              <w:top w:val="single" w:sz="4" w:space="0" w:color="000000"/>
              <w:left w:val="single" w:sz="4" w:space="0" w:color="000000"/>
              <w:bottom w:val="single" w:sz="4" w:space="0" w:color="000000"/>
              <w:right w:val="single" w:sz="4" w:space="0" w:color="000000"/>
            </w:tcBorders>
          </w:tcPr>
          <w:p w14:paraId="69027862" w14:textId="77777777" w:rsidR="001208C9" w:rsidRDefault="00202504">
            <w:pPr>
              <w:ind w:left="146"/>
            </w:pPr>
            <w:r>
              <w:rPr>
                <w:rFonts w:ascii="Trebuchet MS" w:eastAsia="Trebuchet MS" w:hAnsi="Trebuchet MS" w:cs="Trebuchet MS"/>
                <w:sz w:val="24"/>
              </w:rPr>
              <w:t xml:space="preserve">301 </w:t>
            </w:r>
          </w:p>
        </w:tc>
        <w:tc>
          <w:tcPr>
            <w:tcW w:w="5596" w:type="dxa"/>
            <w:tcBorders>
              <w:top w:val="single" w:sz="4" w:space="0" w:color="000000"/>
              <w:left w:val="single" w:sz="4" w:space="0" w:color="000000"/>
              <w:bottom w:val="single" w:sz="4" w:space="0" w:color="000000"/>
              <w:right w:val="single" w:sz="4" w:space="0" w:color="000000"/>
            </w:tcBorders>
          </w:tcPr>
          <w:p w14:paraId="1ED12B55" w14:textId="77777777" w:rsidR="001208C9" w:rsidRDefault="00202504">
            <w:r>
              <w:rPr>
                <w:rFonts w:ascii="Trebuchet MS" w:eastAsia="Trebuchet MS" w:hAnsi="Trebuchet MS" w:cs="Trebuchet MS"/>
                <w:b/>
                <w:sz w:val="24"/>
              </w:rPr>
              <w:t xml:space="preserve">BOTTE SICA </w:t>
            </w:r>
          </w:p>
        </w:tc>
        <w:tc>
          <w:tcPr>
            <w:tcW w:w="955" w:type="dxa"/>
            <w:tcBorders>
              <w:top w:val="single" w:sz="4" w:space="0" w:color="000000"/>
              <w:left w:val="single" w:sz="4" w:space="0" w:color="000000"/>
              <w:bottom w:val="single" w:sz="4" w:space="0" w:color="000000"/>
              <w:right w:val="single" w:sz="4" w:space="0" w:color="000000"/>
            </w:tcBorders>
          </w:tcPr>
          <w:p w14:paraId="59782CA6" w14:textId="77777777" w:rsidR="001208C9" w:rsidRDefault="00202504">
            <w:pPr>
              <w:ind w:left="10"/>
            </w:pPr>
            <w:r>
              <w:rPr>
                <w:rFonts w:ascii="Trebuchet MS" w:eastAsia="Trebuchet MS" w:hAnsi="Trebuchet MS" w:cs="Trebuchet MS"/>
                <w:sz w:val="24"/>
              </w:rPr>
              <w:t xml:space="preserve">PAIRE </w:t>
            </w:r>
          </w:p>
        </w:tc>
        <w:tc>
          <w:tcPr>
            <w:tcW w:w="811" w:type="dxa"/>
            <w:tcBorders>
              <w:top w:val="single" w:sz="4" w:space="0" w:color="000000"/>
              <w:left w:val="single" w:sz="4" w:space="0" w:color="000000"/>
              <w:bottom w:val="single" w:sz="4" w:space="0" w:color="000000"/>
              <w:right w:val="single" w:sz="4" w:space="0" w:color="000000"/>
            </w:tcBorders>
          </w:tcPr>
          <w:p w14:paraId="7255D529" w14:textId="77777777" w:rsidR="001208C9" w:rsidRDefault="00202504">
            <w:pPr>
              <w:ind w:left="7"/>
            </w:pPr>
            <w:r>
              <w:rPr>
                <w:rFonts w:ascii="Trebuchet MS" w:eastAsia="Trebuchet MS" w:hAnsi="Trebuchet MS" w:cs="Trebuchet MS"/>
                <w:sz w:val="24"/>
              </w:rPr>
              <w:t xml:space="preserve">35 </w:t>
            </w:r>
          </w:p>
        </w:tc>
        <w:tc>
          <w:tcPr>
            <w:tcW w:w="814" w:type="dxa"/>
            <w:gridSpan w:val="2"/>
            <w:tcBorders>
              <w:top w:val="single" w:sz="4" w:space="0" w:color="000000"/>
              <w:left w:val="single" w:sz="4" w:space="0" w:color="000000"/>
              <w:bottom w:val="single" w:sz="4" w:space="0" w:color="000000"/>
              <w:right w:val="single" w:sz="4" w:space="0" w:color="000000"/>
            </w:tcBorders>
          </w:tcPr>
          <w:p w14:paraId="61DF8592"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7141FA8" w14:textId="77777777" w:rsidR="001208C9" w:rsidRDefault="00202504">
            <w:pPr>
              <w:ind w:left="10"/>
            </w:pPr>
            <w:r>
              <w:rPr>
                <w:rFonts w:ascii="Trebuchet MS" w:eastAsia="Trebuchet MS" w:hAnsi="Trebuchet MS" w:cs="Trebuchet MS"/>
                <w:sz w:val="24"/>
              </w:rPr>
              <w:t xml:space="preserve"> </w:t>
            </w:r>
          </w:p>
        </w:tc>
      </w:tr>
      <w:tr w:rsidR="001208C9" w14:paraId="1EFE5FC3" w14:textId="77777777">
        <w:trPr>
          <w:trHeight w:val="312"/>
        </w:trPr>
        <w:tc>
          <w:tcPr>
            <w:tcW w:w="802" w:type="dxa"/>
            <w:tcBorders>
              <w:top w:val="single" w:sz="4" w:space="0" w:color="000000"/>
              <w:left w:val="single" w:sz="4" w:space="0" w:color="000000"/>
              <w:bottom w:val="single" w:sz="4" w:space="0" w:color="000000"/>
              <w:right w:val="single" w:sz="4" w:space="0" w:color="000000"/>
            </w:tcBorders>
          </w:tcPr>
          <w:p w14:paraId="7BD330AA" w14:textId="77777777" w:rsidR="001208C9" w:rsidRDefault="00202504">
            <w:pPr>
              <w:ind w:left="146"/>
            </w:pPr>
            <w:r>
              <w:rPr>
                <w:rFonts w:ascii="Trebuchet MS" w:eastAsia="Trebuchet MS" w:hAnsi="Trebuchet MS" w:cs="Trebuchet MS"/>
                <w:sz w:val="24"/>
              </w:rPr>
              <w:t xml:space="preserve">302 </w:t>
            </w:r>
          </w:p>
        </w:tc>
        <w:tc>
          <w:tcPr>
            <w:tcW w:w="5596" w:type="dxa"/>
            <w:tcBorders>
              <w:top w:val="single" w:sz="4" w:space="0" w:color="000000"/>
              <w:left w:val="single" w:sz="4" w:space="0" w:color="000000"/>
              <w:bottom w:val="single" w:sz="4" w:space="0" w:color="000000"/>
              <w:right w:val="single" w:sz="4" w:space="0" w:color="000000"/>
            </w:tcBorders>
          </w:tcPr>
          <w:p w14:paraId="6FFEF486" w14:textId="77777777" w:rsidR="001208C9" w:rsidRDefault="00202504">
            <w:r>
              <w:rPr>
                <w:rFonts w:ascii="Trebuchet MS" w:eastAsia="Trebuchet MS" w:hAnsi="Trebuchet MS" w:cs="Trebuchet MS"/>
                <w:sz w:val="24"/>
              </w:rPr>
              <w:t xml:space="preserve">GANG DE PROTECTION </w:t>
            </w:r>
          </w:p>
        </w:tc>
        <w:tc>
          <w:tcPr>
            <w:tcW w:w="955" w:type="dxa"/>
            <w:tcBorders>
              <w:top w:val="single" w:sz="4" w:space="0" w:color="000000"/>
              <w:left w:val="single" w:sz="4" w:space="0" w:color="000000"/>
              <w:bottom w:val="single" w:sz="4" w:space="0" w:color="000000"/>
              <w:right w:val="single" w:sz="4" w:space="0" w:color="000000"/>
            </w:tcBorders>
          </w:tcPr>
          <w:p w14:paraId="22F7A1CE" w14:textId="77777777" w:rsidR="001208C9" w:rsidRDefault="00202504">
            <w:pPr>
              <w:ind w:left="10"/>
            </w:pPr>
            <w:r>
              <w:rPr>
                <w:rFonts w:ascii="Trebuchet MS" w:eastAsia="Trebuchet MS" w:hAnsi="Trebuchet MS" w:cs="Trebuchet MS"/>
                <w:sz w:val="24"/>
              </w:rPr>
              <w:t xml:space="preserve">PAIRE </w:t>
            </w:r>
          </w:p>
        </w:tc>
        <w:tc>
          <w:tcPr>
            <w:tcW w:w="811" w:type="dxa"/>
            <w:tcBorders>
              <w:top w:val="single" w:sz="4" w:space="0" w:color="000000"/>
              <w:left w:val="single" w:sz="4" w:space="0" w:color="000000"/>
              <w:bottom w:val="single" w:sz="4" w:space="0" w:color="000000"/>
              <w:right w:val="single" w:sz="4" w:space="0" w:color="000000"/>
            </w:tcBorders>
          </w:tcPr>
          <w:p w14:paraId="11072FAF" w14:textId="77777777" w:rsidR="001208C9" w:rsidRDefault="00202504">
            <w:pPr>
              <w:ind w:left="7"/>
            </w:pPr>
            <w:r>
              <w:rPr>
                <w:rFonts w:ascii="Trebuchet MS" w:eastAsia="Trebuchet MS" w:hAnsi="Trebuchet MS" w:cs="Trebuchet MS"/>
                <w:sz w:val="24"/>
              </w:rPr>
              <w:t xml:space="preserve">35 </w:t>
            </w:r>
          </w:p>
        </w:tc>
        <w:tc>
          <w:tcPr>
            <w:tcW w:w="814" w:type="dxa"/>
            <w:gridSpan w:val="2"/>
            <w:tcBorders>
              <w:top w:val="single" w:sz="4" w:space="0" w:color="000000"/>
              <w:left w:val="single" w:sz="4" w:space="0" w:color="000000"/>
              <w:bottom w:val="single" w:sz="4" w:space="0" w:color="000000"/>
              <w:right w:val="single" w:sz="4" w:space="0" w:color="000000"/>
            </w:tcBorders>
          </w:tcPr>
          <w:p w14:paraId="5BBD09DD"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E305373" w14:textId="77777777" w:rsidR="001208C9" w:rsidRDefault="00202504">
            <w:pPr>
              <w:ind w:left="10"/>
            </w:pPr>
            <w:r>
              <w:rPr>
                <w:rFonts w:ascii="Trebuchet MS" w:eastAsia="Trebuchet MS" w:hAnsi="Trebuchet MS" w:cs="Trebuchet MS"/>
                <w:sz w:val="24"/>
              </w:rPr>
              <w:t xml:space="preserve"> </w:t>
            </w:r>
          </w:p>
        </w:tc>
      </w:tr>
      <w:tr w:rsidR="001208C9" w14:paraId="7A37B54D" w14:textId="77777777">
        <w:trPr>
          <w:trHeight w:val="310"/>
        </w:trPr>
        <w:tc>
          <w:tcPr>
            <w:tcW w:w="802" w:type="dxa"/>
            <w:tcBorders>
              <w:top w:val="single" w:sz="4" w:space="0" w:color="000000"/>
              <w:left w:val="single" w:sz="4" w:space="0" w:color="000000"/>
              <w:bottom w:val="single" w:sz="4" w:space="0" w:color="000000"/>
              <w:right w:val="single" w:sz="4" w:space="0" w:color="000000"/>
            </w:tcBorders>
          </w:tcPr>
          <w:p w14:paraId="1FAC6E6B" w14:textId="77777777" w:rsidR="001208C9" w:rsidRDefault="00202504">
            <w:pPr>
              <w:ind w:left="146"/>
            </w:pPr>
            <w:r>
              <w:rPr>
                <w:rFonts w:ascii="Trebuchet MS" w:eastAsia="Trebuchet MS" w:hAnsi="Trebuchet MS" w:cs="Trebuchet MS"/>
                <w:sz w:val="24"/>
              </w:rPr>
              <w:t xml:space="preserve">303 </w:t>
            </w:r>
          </w:p>
        </w:tc>
        <w:tc>
          <w:tcPr>
            <w:tcW w:w="5596" w:type="dxa"/>
            <w:tcBorders>
              <w:top w:val="single" w:sz="4" w:space="0" w:color="000000"/>
              <w:left w:val="single" w:sz="4" w:space="0" w:color="000000"/>
              <w:bottom w:val="single" w:sz="4" w:space="0" w:color="000000"/>
              <w:right w:val="single" w:sz="4" w:space="0" w:color="000000"/>
            </w:tcBorders>
          </w:tcPr>
          <w:p w14:paraId="3514C9A7" w14:textId="77777777" w:rsidR="001208C9" w:rsidRDefault="00202504">
            <w:r>
              <w:rPr>
                <w:rFonts w:ascii="Trebuchet MS" w:eastAsia="Trebuchet MS" w:hAnsi="Trebuchet MS" w:cs="Trebuchet MS"/>
                <w:b/>
                <w:sz w:val="24"/>
              </w:rPr>
              <w:t xml:space="preserve">COMBINAISONS DE PROTECTION </w:t>
            </w:r>
          </w:p>
        </w:tc>
        <w:tc>
          <w:tcPr>
            <w:tcW w:w="955" w:type="dxa"/>
            <w:tcBorders>
              <w:top w:val="single" w:sz="4" w:space="0" w:color="000000"/>
              <w:left w:val="single" w:sz="4" w:space="0" w:color="000000"/>
              <w:bottom w:val="single" w:sz="4" w:space="0" w:color="000000"/>
              <w:right w:val="single" w:sz="4" w:space="0" w:color="000000"/>
            </w:tcBorders>
          </w:tcPr>
          <w:p w14:paraId="7988C9C8"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0FB1EDC1" w14:textId="77777777" w:rsidR="001208C9" w:rsidRDefault="00202504">
            <w:pPr>
              <w:ind w:left="7"/>
            </w:pPr>
            <w:r>
              <w:rPr>
                <w:rFonts w:ascii="Trebuchet MS" w:eastAsia="Trebuchet MS" w:hAnsi="Trebuchet MS" w:cs="Trebuchet MS"/>
                <w:sz w:val="24"/>
              </w:rPr>
              <w:t xml:space="preserve">35 </w:t>
            </w:r>
          </w:p>
        </w:tc>
        <w:tc>
          <w:tcPr>
            <w:tcW w:w="814" w:type="dxa"/>
            <w:gridSpan w:val="2"/>
            <w:tcBorders>
              <w:top w:val="single" w:sz="4" w:space="0" w:color="000000"/>
              <w:left w:val="single" w:sz="4" w:space="0" w:color="000000"/>
              <w:bottom w:val="single" w:sz="4" w:space="0" w:color="000000"/>
              <w:right w:val="single" w:sz="4" w:space="0" w:color="000000"/>
            </w:tcBorders>
          </w:tcPr>
          <w:p w14:paraId="37FAAE66"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7015C1E" w14:textId="77777777" w:rsidR="001208C9" w:rsidRDefault="00202504">
            <w:pPr>
              <w:ind w:left="10"/>
            </w:pPr>
            <w:r>
              <w:rPr>
                <w:rFonts w:ascii="Trebuchet MS" w:eastAsia="Trebuchet MS" w:hAnsi="Trebuchet MS" w:cs="Trebuchet MS"/>
                <w:sz w:val="24"/>
              </w:rPr>
              <w:t xml:space="preserve"> </w:t>
            </w:r>
          </w:p>
        </w:tc>
      </w:tr>
      <w:tr w:rsidR="001208C9" w14:paraId="531C7DC0" w14:textId="77777777">
        <w:trPr>
          <w:trHeight w:val="312"/>
        </w:trPr>
        <w:tc>
          <w:tcPr>
            <w:tcW w:w="802" w:type="dxa"/>
            <w:tcBorders>
              <w:top w:val="single" w:sz="4" w:space="0" w:color="000000"/>
              <w:left w:val="single" w:sz="4" w:space="0" w:color="000000"/>
              <w:bottom w:val="single" w:sz="4" w:space="0" w:color="000000"/>
              <w:right w:val="single" w:sz="4" w:space="0" w:color="000000"/>
            </w:tcBorders>
          </w:tcPr>
          <w:p w14:paraId="463332F9" w14:textId="77777777" w:rsidR="001208C9" w:rsidRDefault="00202504">
            <w:pPr>
              <w:ind w:left="146"/>
            </w:pPr>
            <w:r>
              <w:rPr>
                <w:rFonts w:ascii="Trebuchet MS" w:eastAsia="Trebuchet MS" w:hAnsi="Trebuchet MS" w:cs="Trebuchet MS"/>
                <w:sz w:val="24"/>
              </w:rPr>
              <w:t xml:space="preserve">304 </w:t>
            </w:r>
          </w:p>
        </w:tc>
        <w:tc>
          <w:tcPr>
            <w:tcW w:w="5596" w:type="dxa"/>
            <w:tcBorders>
              <w:top w:val="single" w:sz="4" w:space="0" w:color="000000"/>
              <w:left w:val="single" w:sz="4" w:space="0" w:color="000000"/>
              <w:bottom w:val="single" w:sz="4" w:space="0" w:color="000000"/>
              <w:right w:val="single" w:sz="4" w:space="0" w:color="000000"/>
            </w:tcBorders>
          </w:tcPr>
          <w:p w14:paraId="353758CB" w14:textId="77777777" w:rsidR="001208C9" w:rsidRDefault="00202504">
            <w:r>
              <w:rPr>
                <w:rFonts w:ascii="Trebuchet MS" w:eastAsia="Trebuchet MS" w:hAnsi="Trebuchet MS" w:cs="Trebuchet MS"/>
                <w:b/>
                <w:sz w:val="24"/>
              </w:rPr>
              <w:t xml:space="preserve">CASQUETTE </w:t>
            </w:r>
          </w:p>
        </w:tc>
        <w:tc>
          <w:tcPr>
            <w:tcW w:w="955" w:type="dxa"/>
            <w:tcBorders>
              <w:top w:val="single" w:sz="4" w:space="0" w:color="000000"/>
              <w:left w:val="single" w:sz="4" w:space="0" w:color="000000"/>
              <w:bottom w:val="single" w:sz="4" w:space="0" w:color="000000"/>
              <w:right w:val="single" w:sz="4" w:space="0" w:color="000000"/>
            </w:tcBorders>
          </w:tcPr>
          <w:p w14:paraId="27563186"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30B6A9FD" w14:textId="77777777" w:rsidR="001208C9" w:rsidRDefault="00202504">
            <w:pPr>
              <w:ind w:left="7"/>
            </w:pPr>
            <w:r>
              <w:rPr>
                <w:rFonts w:ascii="Trebuchet MS" w:eastAsia="Trebuchet MS" w:hAnsi="Trebuchet MS" w:cs="Trebuchet MS"/>
                <w:sz w:val="24"/>
              </w:rPr>
              <w:t xml:space="preserve">35 </w:t>
            </w:r>
          </w:p>
        </w:tc>
        <w:tc>
          <w:tcPr>
            <w:tcW w:w="814" w:type="dxa"/>
            <w:gridSpan w:val="2"/>
            <w:tcBorders>
              <w:top w:val="single" w:sz="4" w:space="0" w:color="000000"/>
              <w:left w:val="single" w:sz="4" w:space="0" w:color="000000"/>
              <w:bottom w:val="single" w:sz="4" w:space="0" w:color="000000"/>
              <w:right w:val="single" w:sz="4" w:space="0" w:color="000000"/>
            </w:tcBorders>
          </w:tcPr>
          <w:p w14:paraId="6AA40D40"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329D2EE3" w14:textId="77777777" w:rsidR="001208C9" w:rsidRDefault="00202504">
            <w:pPr>
              <w:ind w:left="10"/>
            </w:pPr>
            <w:r>
              <w:rPr>
                <w:rFonts w:ascii="Trebuchet MS" w:eastAsia="Trebuchet MS" w:hAnsi="Trebuchet MS" w:cs="Trebuchet MS"/>
                <w:sz w:val="24"/>
              </w:rPr>
              <w:t xml:space="preserve"> </w:t>
            </w:r>
          </w:p>
        </w:tc>
      </w:tr>
      <w:tr w:rsidR="001208C9" w14:paraId="609E17F3" w14:textId="77777777">
        <w:trPr>
          <w:trHeight w:val="312"/>
        </w:trPr>
        <w:tc>
          <w:tcPr>
            <w:tcW w:w="802" w:type="dxa"/>
            <w:tcBorders>
              <w:top w:val="single" w:sz="4" w:space="0" w:color="000000"/>
              <w:left w:val="single" w:sz="4" w:space="0" w:color="000000"/>
              <w:bottom w:val="single" w:sz="4" w:space="0" w:color="000000"/>
              <w:right w:val="single" w:sz="4" w:space="0" w:color="000000"/>
            </w:tcBorders>
          </w:tcPr>
          <w:p w14:paraId="07110CF0" w14:textId="77777777" w:rsidR="001208C9" w:rsidRDefault="00202504">
            <w:pPr>
              <w:ind w:left="146"/>
            </w:pPr>
            <w:r>
              <w:rPr>
                <w:rFonts w:ascii="Trebuchet MS" w:eastAsia="Trebuchet MS" w:hAnsi="Trebuchet MS" w:cs="Trebuchet MS"/>
                <w:sz w:val="24"/>
              </w:rPr>
              <w:t xml:space="preserve">305 </w:t>
            </w:r>
          </w:p>
        </w:tc>
        <w:tc>
          <w:tcPr>
            <w:tcW w:w="5596" w:type="dxa"/>
            <w:tcBorders>
              <w:top w:val="single" w:sz="4" w:space="0" w:color="000000"/>
              <w:left w:val="single" w:sz="4" w:space="0" w:color="000000"/>
              <w:bottom w:val="single" w:sz="4" w:space="0" w:color="000000"/>
              <w:right w:val="single" w:sz="4" w:space="0" w:color="000000"/>
            </w:tcBorders>
          </w:tcPr>
          <w:p w14:paraId="342A1307" w14:textId="77777777" w:rsidR="001208C9" w:rsidRDefault="00202504">
            <w:r>
              <w:rPr>
                <w:rFonts w:ascii="Trebuchet MS" w:eastAsia="Trebuchet MS" w:hAnsi="Trebuchet MS" w:cs="Trebuchet MS"/>
                <w:b/>
                <w:sz w:val="24"/>
              </w:rPr>
              <w:t xml:space="preserve">BLOUSES </w:t>
            </w:r>
          </w:p>
        </w:tc>
        <w:tc>
          <w:tcPr>
            <w:tcW w:w="955" w:type="dxa"/>
            <w:tcBorders>
              <w:top w:val="single" w:sz="4" w:space="0" w:color="000000"/>
              <w:left w:val="single" w:sz="4" w:space="0" w:color="000000"/>
              <w:bottom w:val="single" w:sz="4" w:space="0" w:color="000000"/>
              <w:right w:val="single" w:sz="4" w:space="0" w:color="000000"/>
            </w:tcBorders>
          </w:tcPr>
          <w:p w14:paraId="4D28C417" w14:textId="77777777" w:rsidR="001208C9" w:rsidRDefault="00202504">
            <w:pPr>
              <w:ind w:left="10"/>
            </w:pPr>
            <w:r>
              <w:rPr>
                <w:rFonts w:ascii="Trebuchet MS" w:eastAsia="Trebuchet MS" w:hAnsi="Trebuchet MS" w:cs="Trebuchet MS"/>
                <w:sz w:val="24"/>
              </w:rPr>
              <w:t xml:space="preserve">U </w:t>
            </w:r>
          </w:p>
        </w:tc>
        <w:tc>
          <w:tcPr>
            <w:tcW w:w="811" w:type="dxa"/>
            <w:tcBorders>
              <w:top w:val="single" w:sz="4" w:space="0" w:color="000000"/>
              <w:left w:val="single" w:sz="4" w:space="0" w:color="000000"/>
              <w:bottom w:val="single" w:sz="4" w:space="0" w:color="000000"/>
              <w:right w:val="single" w:sz="4" w:space="0" w:color="000000"/>
            </w:tcBorders>
          </w:tcPr>
          <w:p w14:paraId="2FF78A50" w14:textId="77777777" w:rsidR="001208C9" w:rsidRDefault="00202504">
            <w:pPr>
              <w:ind w:left="7"/>
            </w:pPr>
            <w:r>
              <w:rPr>
                <w:rFonts w:ascii="Trebuchet MS" w:eastAsia="Trebuchet MS" w:hAnsi="Trebuchet MS" w:cs="Trebuchet MS"/>
                <w:sz w:val="24"/>
              </w:rPr>
              <w:t xml:space="preserve">35 </w:t>
            </w:r>
          </w:p>
        </w:tc>
        <w:tc>
          <w:tcPr>
            <w:tcW w:w="814" w:type="dxa"/>
            <w:gridSpan w:val="2"/>
            <w:tcBorders>
              <w:top w:val="single" w:sz="4" w:space="0" w:color="000000"/>
              <w:left w:val="single" w:sz="4" w:space="0" w:color="000000"/>
              <w:bottom w:val="single" w:sz="4" w:space="0" w:color="000000"/>
              <w:right w:val="single" w:sz="4" w:space="0" w:color="000000"/>
            </w:tcBorders>
          </w:tcPr>
          <w:p w14:paraId="4681DE60" w14:textId="77777777" w:rsidR="001208C9" w:rsidRDefault="00202504">
            <w:pPr>
              <w:ind w:left="10"/>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F3CF55E" w14:textId="77777777" w:rsidR="001208C9" w:rsidRDefault="00202504">
            <w:pPr>
              <w:ind w:left="10"/>
            </w:pPr>
            <w:r>
              <w:rPr>
                <w:rFonts w:ascii="Trebuchet MS" w:eastAsia="Trebuchet MS" w:hAnsi="Trebuchet MS" w:cs="Trebuchet MS"/>
                <w:sz w:val="24"/>
              </w:rPr>
              <w:t xml:space="preserve"> </w:t>
            </w:r>
          </w:p>
        </w:tc>
      </w:tr>
      <w:tr w:rsidR="001208C9" w14:paraId="7AAF0579" w14:textId="77777777">
        <w:trPr>
          <w:trHeight w:val="317"/>
        </w:trPr>
        <w:tc>
          <w:tcPr>
            <w:tcW w:w="802" w:type="dxa"/>
            <w:tcBorders>
              <w:top w:val="single" w:sz="4" w:space="0" w:color="000000"/>
              <w:left w:val="single" w:sz="4" w:space="0" w:color="000000"/>
              <w:bottom w:val="single" w:sz="8" w:space="0" w:color="000000"/>
              <w:right w:val="single" w:sz="4" w:space="0" w:color="000000"/>
            </w:tcBorders>
          </w:tcPr>
          <w:p w14:paraId="2C09A869" w14:textId="77777777" w:rsidR="001208C9" w:rsidRDefault="00202504">
            <w:pPr>
              <w:ind w:left="139"/>
            </w:pPr>
            <w:r>
              <w:rPr>
                <w:rFonts w:ascii="Trebuchet MS" w:eastAsia="Trebuchet MS" w:hAnsi="Trebuchet MS" w:cs="Trebuchet MS"/>
                <w:sz w:val="24"/>
              </w:rPr>
              <w:t xml:space="preserve">306 </w:t>
            </w:r>
          </w:p>
        </w:tc>
        <w:tc>
          <w:tcPr>
            <w:tcW w:w="5596" w:type="dxa"/>
            <w:tcBorders>
              <w:top w:val="single" w:sz="4" w:space="0" w:color="000000"/>
              <w:left w:val="single" w:sz="4" w:space="0" w:color="000000"/>
              <w:bottom w:val="single" w:sz="8" w:space="0" w:color="000000"/>
              <w:right w:val="single" w:sz="4" w:space="0" w:color="000000"/>
            </w:tcBorders>
          </w:tcPr>
          <w:p w14:paraId="098E838A" w14:textId="77777777" w:rsidR="001208C9" w:rsidRDefault="00202504">
            <w:pPr>
              <w:ind w:left="2"/>
            </w:pPr>
            <w:r>
              <w:rPr>
                <w:rFonts w:ascii="Trebuchet MS" w:eastAsia="Trebuchet MS" w:hAnsi="Trebuchet MS" w:cs="Trebuchet MS"/>
                <w:b/>
                <w:sz w:val="24"/>
              </w:rPr>
              <w:t xml:space="preserve">AUTRES PETITS MATERIELS </w:t>
            </w:r>
          </w:p>
        </w:tc>
        <w:tc>
          <w:tcPr>
            <w:tcW w:w="955" w:type="dxa"/>
            <w:tcBorders>
              <w:top w:val="single" w:sz="4" w:space="0" w:color="000000"/>
              <w:left w:val="single" w:sz="4" w:space="0" w:color="000000"/>
              <w:bottom w:val="single" w:sz="8" w:space="0" w:color="000000"/>
              <w:right w:val="single" w:sz="4" w:space="0" w:color="000000"/>
            </w:tcBorders>
          </w:tcPr>
          <w:p w14:paraId="3B58EBDF" w14:textId="77777777" w:rsidR="001208C9" w:rsidRDefault="00202504">
            <w:pPr>
              <w:ind w:left="2"/>
            </w:pPr>
            <w:r>
              <w:rPr>
                <w:rFonts w:ascii="Trebuchet MS" w:eastAsia="Trebuchet MS" w:hAnsi="Trebuchet MS" w:cs="Trebuchet MS"/>
                <w:sz w:val="24"/>
              </w:rPr>
              <w:t xml:space="preserve">FF </w:t>
            </w:r>
          </w:p>
        </w:tc>
        <w:tc>
          <w:tcPr>
            <w:tcW w:w="811" w:type="dxa"/>
            <w:tcBorders>
              <w:top w:val="single" w:sz="4" w:space="0" w:color="000000"/>
              <w:left w:val="single" w:sz="4" w:space="0" w:color="000000"/>
              <w:bottom w:val="single" w:sz="8" w:space="0" w:color="000000"/>
              <w:right w:val="single" w:sz="4" w:space="0" w:color="000000"/>
            </w:tcBorders>
          </w:tcPr>
          <w:p w14:paraId="5D5DA054" w14:textId="77777777" w:rsidR="001208C9" w:rsidRDefault="00202504">
            <w:r>
              <w:rPr>
                <w:rFonts w:ascii="Trebuchet MS" w:eastAsia="Trebuchet MS" w:hAnsi="Trebuchet MS" w:cs="Trebuchet MS"/>
                <w:sz w:val="24"/>
              </w:rPr>
              <w:t xml:space="preserve">0,98 </w:t>
            </w:r>
          </w:p>
        </w:tc>
        <w:tc>
          <w:tcPr>
            <w:tcW w:w="814" w:type="dxa"/>
            <w:gridSpan w:val="2"/>
            <w:tcBorders>
              <w:top w:val="single" w:sz="4" w:space="0" w:color="000000"/>
              <w:left w:val="single" w:sz="4" w:space="0" w:color="000000"/>
              <w:bottom w:val="single" w:sz="8" w:space="0" w:color="000000"/>
              <w:right w:val="single" w:sz="4" w:space="0" w:color="000000"/>
            </w:tcBorders>
          </w:tcPr>
          <w:p w14:paraId="6BDC99F1" w14:textId="77777777" w:rsidR="001208C9" w:rsidRDefault="00202504">
            <w:pPr>
              <w:ind w:left="2"/>
            </w:pPr>
            <w:r>
              <w:rPr>
                <w:rFonts w:ascii="Trebuchet MS" w:eastAsia="Trebuchet MS" w:hAnsi="Trebuchet MS" w:cs="Trebuchet MS"/>
                <w:sz w:val="24"/>
              </w:rPr>
              <w:t xml:space="preserve"> </w:t>
            </w:r>
          </w:p>
        </w:tc>
        <w:tc>
          <w:tcPr>
            <w:tcW w:w="1090" w:type="dxa"/>
            <w:tcBorders>
              <w:top w:val="single" w:sz="4" w:space="0" w:color="000000"/>
              <w:left w:val="single" w:sz="4" w:space="0" w:color="000000"/>
              <w:bottom w:val="single" w:sz="8" w:space="0" w:color="000000"/>
              <w:right w:val="single" w:sz="6" w:space="0" w:color="000000"/>
            </w:tcBorders>
          </w:tcPr>
          <w:p w14:paraId="090AB42E" w14:textId="77777777" w:rsidR="001208C9" w:rsidRDefault="00202504">
            <w:pPr>
              <w:ind w:left="2"/>
            </w:pPr>
            <w:r>
              <w:rPr>
                <w:rFonts w:ascii="Trebuchet MS" w:eastAsia="Trebuchet MS" w:hAnsi="Trebuchet MS" w:cs="Trebuchet MS"/>
                <w:sz w:val="24"/>
              </w:rPr>
              <w:t xml:space="preserve"> </w:t>
            </w:r>
          </w:p>
        </w:tc>
      </w:tr>
      <w:tr w:rsidR="001208C9" w14:paraId="252A416D" w14:textId="77777777">
        <w:trPr>
          <w:trHeight w:val="430"/>
        </w:trPr>
        <w:tc>
          <w:tcPr>
            <w:tcW w:w="8690" w:type="dxa"/>
            <w:gridSpan w:val="5"/>
            <w:tcBorders>
              <w:top w:val="single" w:sz="8" w:space="0" w:color="000000"/>
              <w:left w:val="single" w:sz="4" w:space="0" w:color="000000"/>
              <w:bottom w:val="single" w:sz="4" w:space="0" w:color="000000"/>
              <w:right w:val="single" w:sz="4" w:space="0" w:color="000000"/>
            </w:tcBorders>
          </w:tcPr>
          <w:p w14:paraId="2771FF13" w14:textId="77777777" w:rsidR="001208C9" w:rsidRDefault="00202504">
            <w:pPr>
              <w:ind w:left="41"/>
            </w:pPr>
            <w:r>
              <w:rPr>
                <w:rFonts w:ascii="Times New Roman" w:eastAsia="Times New Roman" w:hAnsi="Times New Roman" w:cs="Times New Roman"/>
                <w:b/>
                <w:sz w:val="24"/>
              </w:rPr>
              <w:t xml:space="preserve">TOTAL GENERAL HORS TAXES ( Hors Taxes) </w:t>
            </w:r>
          </w:p>
        </w:tc>
        <w:tc>
          <w:tcPr>
            <w:tcW w:w="1378" w:type="dxa"/>
            <w:gridSpan w:val="2"/>
            <w:tcBorders>
              <w:top w:val="single" w:sz="8" w:space="0" w:color="000000"/>
              <w:left w:val="single" w:sz="4" w:space="0" w:color="000000"/>
              <w:bottom w:val="single" w:sz="4" w:space="0" w:color="000000"/>
              <w:right w:val="single" w:sz="6" w:space="0" w:color="000000"/>
            </w:tcBorders>
          </w:tcPr>
          <w:p w14:paraId="5B534927" w14:textId="77777777" w:rsidR="001208C9" w:rsidRDefault="00202504">
            <w:pPr>
              <w:ind w:left="108"/>
              <w:jc w:val="center"/>
            </w:pPr>
            <w:r>
              <w:rPr>
                <w:rFonts w:ascii="Times New Roman" w:eastAsia="Times New Roman" w:hAnsi="Times New Roman" w:cs="Times New Roman"/>
                <w:b/>
                <w:sz w:val="24"/>
              </w:rPr>
              <w:t xml:space="preserve"> </w:t>
            </w:r>
          </w:p>
        </w:tc>
      </w:tr>
      <w:tr w:rsidR="001208C9" w14:paraId="440F6AD3" w14:textId="77777777">
        <w:trPr>
          <w:trHeight w:val="425"/>
        </w:trPr>
        <w:tc>
          <w:tcPr>
            <w:tcW w:w="8690" w:type="dxa"/>
            <w:gridSpan w:val="5"/>
            <w:tcBorders>
              <w:top w:val="single" w:sz="4" w:space="0" w:color="000000"/>
              <w:left w:val="single" w:sz="4" w:space="0" w:color="000000"/>
              <w:bottom w:val="single" w:sz="4" w:space="0" w:color="000000"/>
              <w:right w:val="single" w:sz="4" w:space="0" w:color="000000"/>
            </w:tcBorders>
          </w:tcPr>
          <w:p w14:paraId="611CA76C" w14:textId="77777777" w:rsidR="001208C9" w:rsidRDefault="00202504">
            <w:pPr>
              <w:ind w:left="41"/>
            </w:pPr>
            <w:r>
              <w:rPr>
                <w:rFonts w:ascii="Times New Roman" w:eastAsia="Times New Roman" w:hAnsi="Times New Roman" w:cs="Times New Roman"/>
                <w:b/>
                <w:sz w:val="24"/>
              </w:rPr>
              <w:t xml:space="preserve">T.V.A : (19,25% x Montant Hors Taxes) </w:t>
            </w:r>
          </w:p>
        </w:tc>
        <w:tc>
          <w:tcPr>
            <w:tcW w:w="1378" w:type="dxa"/>
            <w:gridSpan w:val="2"/>
            <w:tcBorders>
              <w:top w:val="single" w:sz="4" w:space="0" w:color="000000"/>
              <w:left w:val="single" w:sz="4" w:space="0" w:color="000000"/>
              <w:bottom w:val="single" w:sz="4" w:space="0" w:color="000000"/>
              <w:right w:val="single" w:sz="6" w:space="0" w:color="000000"/>
            </w:tcBorders>
          </w:tcPr>
          <w:p w14:paraId="234FB640" w14:textId="77777777" w:rsidR="001208C9" w:rsidRDefault="00202504">
            <w:pPr>
              <w:ind w:left="108"/>
              <w:jc w:val="center"/>
            </w:pPr>
            <w:r>
              <w:rPr>
                <w:rFonts w:ascii="Times New Roman" w:eastAsia="Times New Roman" w:hAnsi="Times New Roman" w:cs="Times New Roman"/>
                <w:b/>
                <w:sz w:val="24"/>
              </w:rPr>
              <w:t xml:space="preserve"> </w:t>
            </w:r>
          </w:p>
        </w:tc>
      </w:tr>
      <w:tr w:rsidR="001208C9" w14:paraId="19F25CEA" w14:textId="77777777">
        <w:trPr>
          <w:trHeight w:val="422"/>
        </w:trPr>
        <w:tc>
          <w:tcPr>
            <w:tcW w:w="8690" w:type="dxa"/>
            <w:gridSpan w:val="5"/>
            <w:tcBorders>
              <w:top w:val="single" w:sz="4" w:space="0" w:color="000000"/>
              <w:left w:val="single" w:sz="4" w:space="0" w:color="000000"/>
              <w:bottom w:val="single" w:sz="4" w:space="0" w:color="000000"/>
              <w:right w:val="single" w:sz="4" w:space="0" w:color="000000"/>
            </w:tcBorders>
          </w:tcPr>
          <w:p w14:paraId="1E81F5A0" w14:textId="77777777" w:rsidR="001208C9" w:rsidRDefault="00202504">
            <w:pPr>
              <w:ind w:left="41"/>
            </w:pPr>
            <w:r>
              <w:rPr>
                <w:rFonts w:ascii="Times New Roman" w:eastAsia="Times New Roman" w:hAnsi="Times New Roman" w:cs="Times New Roman"/>
                <w:b/>
                <w:sz w:val="24"/>
              </w:rPr>
              <w:t xml:space="preserve">I.R = 5,5% ou 2,2% x Montant Hors Taxes </w:t>
            </w:r>
          </w:p>
        </w:tc>
        <w:tc>
          <w:tcPr>
            <w:tcW w:w="1378" w:type="dxa"/>
            <w:gridSpan w:val="2"/>
            <w:tcBorders>
              <w:top w:val="single" w:sz="4" w:space="0" w:color="000000"/>
              <w:left w:val="single" w:sz="4" w:space="0" w:color="000000"/>
              <w:bottom w:val="single" w:sz="4" w:space="0" w:color="000000"/>
              <w:right w:val="single" w:sz="6" w:space="0" w:color="000000"/>
            </w:tcBorders>
          </w:tcPr>
          <w:p w14:paraId="7AB8ADD9" w14:textId="77777777" w:rsidR="001208C9" w:rsidRDefault="00202504">
            <w:pPr>
              <w:ind w:left="108"/>
              <w:jc w:val="center"/>
            </w:pPr>
            <w:r>
              <w:rPr>
                <w:rFonts w:ascii="Times New Roman" w:eastAsia="Times New Roman" w:hAnsi="Times New Roman" w:cs="Times New Roman"/>
                <w:b/>
                <w:sz w:val="24"/>
              </w:rPr>
              <w:t xml:space="preserve"> </w:t>
            </w:r>
          </w:p>
        </w:tc>
      </w:tr>
      <w:tr w:rsidR="001208C9" w14:paraId="6D5266BC" w14:textId="77777777">
        <w:trPr>
          <w:trHeight w:val="425"/>
        </w:trPr>
        <w:tc>
          <w:tcPr>
            <w:tcW w:w="8690" w:type="dxa"/>
            <w:gridSpan w:val="5"/>
            <w:tcBorders>
              <w:top w:val="single" w:sz="4" w:space="0" w:color="000000"/>
              <w:left w:val="single" w:sz="4" w:space="0" w:color="000000"/>
              <w:bottom w:val="single" w:sz="4" w:space="0" w:color="000000"/>
              <w:right w:val="single" w:sz="4" w:space="0" w:color="000000"/>
            </w:tcBorders>
          </w:tcPr>
          <w:p w14:paraId="01E332E3" w14:textId="77777777" w:rsidR="001208C9" w:rsidRDefault="00202504">
            <w:pPr>
              <w:ind w:left="41"/>
            </w:pPr>
            <w:r>
              <w:rPr>
                <w:rFonts w:ascii="Times New Roman" w:eastAsia="Times New Roman" w:hAnsi="Times New Roman" w:cs="Times New Roman"/>
                <w:b/>
                <w:sz w:val="24"/>
              </w:rPr>
              <w:t xml:space="preserve">MONTANT TTC : Montant Hors Taxes +TVA </w:t>
            </w:r>
          </w:p>
        </w:tc>
        <w:tc>
          <w:tcPr>
            <w:tcW w:w="1378" w:type="dxa"/>
            <w:gridSpan w:val="2"/>
            <w:tcBorders>
              <w:top w:val="single" w:sz="4" w:space="0" w:color="000000"/>
              <w:left w:val="single" w:sz="4" w:space="0" w:color="000000"/>
              <w:bottom w:val="single" w:sz="4" w:space="0" w:color="000000"/>
              <w:right w:val="single" w:sz="6" w:space="0" w:color="000000"/>
            </w:tcBorders>
          </w:tcPr>
          <w:p w14:paraId="0423D296" w14:textId="77777777" w:rsidR="001208C9" w:rsidRDefault="00202504">
            <w:pPr>
              <w:ind w:left="168"/>
              <w:jc w:val="center"/>
            </w:pPr>
            <w:r>
              <w:rPr>
                <w:rFonts w:ascii="Times New Roman" w:eastAsia="Times New Roman" w:hAnsi="Times New Roman" w:cs="Times New Roman"/>
                <w:b/>
                <w:sz w:val="24"/>
              </w:rPr>
              <w:t xml:space="preserve">  </w:t>
            </w:r>
          </w:p>
        </w:tc>
      </w:tr>
      <w:tr w:rsidR="001208C9" w14:paraId="22053FED" w14:textId="77777777">
        <w:trPr>
          <w:trHeight w:val="425"/>
        </w:trPr>
        <w:tc>
          <w:tcPr>
            <w:tcW w:w="8690" w:type="dxa"/>
            <w:gridSpan w:val="5"/>
            <w:tcBorders>
              <w:top w:val="single" w:sz="4" w:space="0" w:color="000000"/>
              <w:left w:val="single" w:sz="4" w:space="0" w:color="000000"/>
              <w:bottom w:val="single" w:sz="4" w:space="0" w:color="000000"/>
              <w:right w:val="single" w:sz="4" w:space="0" w:color="000000"/>
            </w:tcBorders>
          </w:tcPr>
          <w:p w14:paraId="0D3C2B82" w14:textId="77777777" w:rsidR="001208C9" w:rsidRDefault="00202504">
            <w:pPr>
              <w:ind w:left="41"/>
            </w:pPr>
            <w:r>
              <w:rPr>
                <w:rFonts w:ascii="Times New Roman" w:eastAsia="Times New Roman" w:hAnsi="Times New Roman" w:cs="Times New Roman"/>
                <w:b/>
                <w:sz w:val="24"/>
              </w:rPr>
              <w:t xml:space="preserve">NET A MANDATER A L'ENTREPRENEUR (Total Général Hors Taxes - IR) </w:t>
            </w:r>
          </w:p>
        </w:tc>
        <w:tc>
          <w:tcPr>
            <w:tcW w:w="1378" w:type="dxa"/>
            <w:gridSpan w:val="2"/>
            <w:tcBorders>
              <w:top w:val="single" w:sz="4" w:space="0" w:color="000000"/>
              <w:left w:val="single" w:sz="4" w:space="0" w:color="000000"/>
              <w:bottom w:val="single" w:sz="4" w:space="0" w:color="000000"/>
              <w:right w:val="single" w:sz="6" w:space="0" w:color="000000"/>
            </w:tcBorders>
          </w:tcPr>
          <w:p w14:paraId="585DD019" w14:textId="77777777" w:rsidR="001208C9" w:rsidRDefault="00202504">
            <w:pPr>
              <w:ind w:left="168"/>
              <w:jc w:val="center"/>
            </w:pPr>
            <w:r>
              <w:rPr>
                <w:rFonts w:ascii="Times New Roman" w:eastAsia="Times New Roman" w:hAnsi="Times New Roman" w:cs="Times New Roman"/>
                <w:b/>
                <w:sz w:val="24"/>
              </w:rPr>
              <w:t xml:space="preserve">  </w:t>
            </w:r>
          </w:p>
        </w:tc>
      </w:tr>
    </w:tbl>
    <w:p w14:paraId="3E722FB4" w14:textId="77777777" w:rsidR="001208C9" w:rsidRDefault="00202504">
      <w:pPr>
        <w:spacing w:after="258" w:line="248" w:lineRule="auto"/>
        <w:ind w:left="349" w:right="381" w:hanging="10"/>
        <w:jc w:val="both"/>
      </w:pPr>
      <w:r>
        <w:rPr>
          <w:rFonts w:ascii="Times New Roman" w:eastAsia="Times New Roman" w:hAnsi="Times New Roman" w:cs="Times New Roman"/>
          <w:sz w:val="24"/>
        </w:rPr>
        <w:lastRenderedPageBreak/>
        <w:t xml:space="preserve">Arrêté le présent détail quantitatif et estimatif à la somme de : (en lettre)……………………FCFA TTC </w:t>
      </w:r>
    </w:p>
    <w:p w14:paraId="3D9CE69B" w14:textId="77777777" w:rsidR="001208C9" w:rsidRDefault="00202504">
      <w:pPr>
        <w:spacing w:after="230" w:line="248" w:lineRule="auto"/>
        <w:ind w:left="349" w:hanging="10"/>
        <w:jc w:val="both"/>
      </w:pPr>
      <w:r>
        <w:rPr>
          <w:rFonts w:ascii="Times New Roman" w:eastAsia="Times New Roman" w:hAnsi="Times New Roman" w:cs="Times New Roman"/>
          <w:sz w:val="24"/>
        </w:rPr>
        <w:t xml:space="preserve">Nom du soumissionnaires ………[remplir le nom]…………………………………….. </w:t>
      </w:r>
    </w:p>
    <w:p w14:paraId="47479675" w14:textId="77777777" w:rsidR="001208C9" w:rsidRDefault="00202504">
      <w:pPr>
        <w:spacing w:after="270" w:line="248" w:lineRule="auto"/>
        <w:ind w:left="3469" w:hanging="10"/>
        <w:jc w:val="both"/>
      </w:pPr>
      <w:r>
        <w:rPr>
          <w:rFonts w:ascii="Times New Roman" w:eastAsia="Times New Roman" w:hAnsi="Times New Roman" w:cs="Times New Roman"/>
          <w:sz w:val="24"/>
        </w:rPr>
        <w:t xml:space="preserve">[Signature et Date] </w:t>
      </w:r>
    </w:p>
    <w:p w14:paraId="2063F1A7" w14:textId="77777777" w:rsidR="001208C9" w:rsidRDefault="00202504">
      <w:pPr>
        <w:spacing w:after="352"/>
        <w:ind w:left="529"/>
        <w:jc w:val="center"/>
      </w:pPr>
      <w:r>
        <w:rPr>
          <w:rFonts w:ascii="Times New Roman" w:eastAsia="Times New Roman" w:hAnsi="Times New Roman" w:cs="Times New Roman"/>
          <w:sz w:val="24"/>
        </w:rPr>
        <w:t xml:space="preserve"> </w:t>
      </w:r>
    </w:p>
    <w:p w14:paraId="353A63C4" w14:textId="77777777" w:rsidR="001208C9" w:rsidRDefault="00202504">
      <w:pPr>
        <w:spacing w:after="352"/>
        <w:ind w:left="529"/>
        <w:jc w:val="center"/>
      </w:pPr>
      <w:r>
        <w:rPr>
          <w:rFonts w:ascii="Times New Roman" w:eastAsia="Times New Roman" w:hAnsi="Times New Roman" w:cs="Times New Roman"/>
          <w:sz w:val="24"/>
        </w:rPr>
        <w:t xml:space="preserve"> </w:t>
      </w:r>
    </w:p>
    <w:p w14:paraId="1C1236B7" w14:textId="77777777" w:rsidR="001208C9" w:rsidRDefault="00202504">
      <w:pPr>
        <w:spacing w:after="355"/>
        <w:ind w:left="529"/>
        <w:jc w:val="center"/>
      </w:pPr>
      <w:r>
        <w:rPr>
          <w:rFonts w:ascii="Times New Roman" w:eastAsia="Times New Roman" w:hAnsi="Times New Roman" w:cs="Times New Roman"/>
          <w:sz w:val="24"/>
        </w:rPr>
        <w:t xml:space="preserve"> </w:t>
      </w:r>
    </w:p>
    <w:p w14:paraId="01C9BC29" w14:textId="77777777" w:rsidR="001208C9" w:rsidRDefault="00202504">
      <w:pPr>
        <w:spacing w:after="352"/>
        <w:ind w:left="529"/>
        <w:jc w:val="center"/>
      </w:pPr>
      <w:r>
        <w:rPr>
          <w:rFonts w:ascii="Times New Roman" w:eastAsia="Times New Roman" w:hAnsi="Times New Roman" w:cs="Times New Roman"/>
          <w:sz w:val="24"/>
        </w:rPr>
        <w:t xml:space="preserve"> </w:t>
      </w:r>
    </w:p>
    <w:p w14:paraId="334434C8" w14:textId="77777777" w:rsidR="001208C9" w:rsidRDefault="00202504">
      <w:pPr>
        <w:spacing w:after="355"/>
        <w:ind w:left="529"/>
        <w:jc w:val="center"/>
      </w:pPr>
      <w:r>
        <w:rPr>
          <w:rFonts w:ascii="Times New Roman" w:eastAsia="Times New Roman" w:hAnsi="Times New Roman" w:cs="Times New Roman"/>
          <w:sz w:val="24"/>
        </w:rPr>
        <w:t xml:space="preserve"> </w:t>
      </w:r>
    </w:p>
    <w:p w14:paraId="5AA9A5DD" w14:textId="77777777" w:rsidR="001208C9" w:rsidRDefault="00202504">
      <w:pPr>
        <w:spacing w:after="352"/>
        <w:ind w:left="529"/>
        <w:jc w:val="center"/>
      </w:pPr>
      <w:r>
        <w:rPr>
          <w:rFonts w:ascii="Times New Roman" w:eastAsia="Times New Roman" w:hAnsi="Times New Roman" w:cs="Times New Roman"/>
          <w:sz w:val="24"/>
        </w:rPr>
        <w:t xml:space="preserve"> </w:t>
      </w:r>
    </w:p>
    <w:p w14:paraId="394CEB86" w14:textId="77777777" w:rsidR="001208C9" w:rsidRDefault="00202504">
      <w:pPr>
        <w:spacing w:after="470"/>
        <w:ind w:left="529"/>
        <w:jc w:val="center"/>
      </w:pPr>
      <w:r>
        <w:rPr>
          <w:rFonts w:ascii="Times New Roman" w:eastAsia="Times New Roman" w:hAnsi="Times New Roman" w:cs="Times New Roman"/>
          <w:sz w:val="24"/>
        </w:rPr>
        <w:t xml:space="preserve"> </w:t>
      </w:r>
    </w:p>
    <w:p w14:paraId="56F43E28" w14:textId="77777777" w:rsidR="001208C9" w:rsidRDefault="00202504">
      <w:pPr>
        <w:spacing w:after="409"/>
        <w:ind w:left="559"/>
        <w:jc w:val="center"/>
      </w:pPr>
      <w:r>
        <w:rPr>
          <w:rFonts w:ascii="Times New Roman" w:eastAsia="Times New Roman" w:hAnsi="Times New Roman" w:cs="Times New Roman"/>
          <w:b/>
          <w:sz w:val="36"/>
        </w:rPr>
        <w:t xml:space="preserve"> </w:t>
      </w:r>
    </w:p>
    <w:p w14:paraId="7301737F" w14:textId="77777777" w:rsidR="001208C9" w:rsidRDefault="00202504">
      <w:pPr>
        <w:spacing w:after="411"/>
        <w:ind w:left="559"/>
        <w:jc w:val="center"/>
      </w:pPr>
      <w:r>
        <w:rPr>
          <w:rFonts w:ascii="Times New Roman" w:eastAsia="Times New Roman" w:hAnsi="Times New Roman" w:cs="Times New Roman"/>
          <w:b/>
          <w:sz w:val="36"/>
        </w:rPr>
        <w:t xml:space="preserve"> </w:t>
      </w:r>
    </w:p>
    <w:p w14:paraId="19B8CFB7" w14:textId="77777777" w:rsidR="001208C9" w:rsidRDefault="00202504">
      <w:pPr>
        <w:spacing w:after="411"/>
        <w:ind w:left="339"/>
      </w:pPr>
      <w:r>
        <w:rPr>
          <w:rFonts w:ascii="Times New Roman" w:eastAsia="Times New Roman" w:hAnsi="Times New Roman" w:cs="Times New Roman"/>
          <w:b/>
          <w:sz w:val="36"/>
        </w:rPr>
        <w:t xml:space="preserve"> </w:t>
      </w:r>
    </w:p>
    <w:p w14:paraId="62056DA1" w14:textId="77777777" w:rsidR="001208C9" w:rsidRDefault="00202504">
      <w:pPr>
        <w:spacing w:after="411"/>
        <w:ind w:left="339"/>
      </w:pPr>
      <w:r>
        <w:rPr>
          <w:rFonts w:ascii="Times New Roman" w:eastAsia="Times New Roman" w:hAnsi="Times New Roman" w:cs="Times New Roman"/>
          <w:b/>
          <w:sz w:val="36"/>
        </w:rPr>
        <w:t xml:space="preserve"> </w:t>
      </w:r>
    </w:p>
    <w:p w14:paraId="054BA4A4" w14:textId="77777777" w:rsidR="001208C9" w:rsidRDefault="00202504">
      <w:pPr>
        <w:spacing w:after="409"/>
        <w:ind w:left="339"/>
      </w:pPr>
      <w:r>
        <w:rPr>
          <w:rFonts w:ascii="Times New Roman" w:eastAsia="Times New Roman" w:hAnsi="Times New Roman" w:cs="Times New Roman"/>
          <w:b/>
          <w:sz w:val="36"/>
        </w:rPr>
        <w:t xml:space="preserve"> </w:t>
      </w:r>
    </w:p>
    <w:p w14:paraId="41F7D150" w14:textId="77777777" w:rsidR="001208C9" w:rsidRDefault="00202504">
      <w:pPr>
        <w:spacing w:after="411"/>
        <w:ind w:left="339"/>
      </w:pPr>
      <w:r>
        <w:rPr>
          <w:rFonts w:ascii="Times New Roman" w:eastAsia="Times New Roman" w:hAnsi="Times New Roman" w:cs="Times New Roman"/>
          <w:b/>
          <w:sz w:val="36"/>
        </w:rPr>
        <w:t xml:space="preserve"> </w:t>
      </w:r>
    </w:p>
    <w:p w14:paraId="5B25CA92" w14:textId="77777777" w:rsidR="001208C9" w:rsidRDefault="00202504">
      <w:pPr>
        <w:spacing w:after="0"/>
        <w:ind w:left="339"/>
      </w:pPr>
      <w:r>
        <w:rPr>
          <w:rFonts w:ascii="Times New Roman" w:eastAsia="Times New Roman" w:hAnsi="Times New Roman" w:cs="Times New Roman"/>
          <w:b/>
          <w:sz w:val="36"/>
        </w:rPr>
        <w:t xml:space="preserve"> </w:t>
      </w:r>
    </w:p>
    <w:p w14:paraId="53D91B14" w14:textId="77777777" w:rsidR="001208C9" w:rsidRDefault="00202504">
      <w:pPr>
        <w:spacing w:after="411"/>
        <w:ind w:left="339"/>
      </w:pPr>
      <w:r>
        <w:rPr>
          <w:rFonts w:ascii="Times New Roman" w:eastAsia="Times New Roman" w:hAnsi="Times New Roman" w:cs="Times New Roman"/>
          <w:b/>
          <w:sz w:val="36"/>
        </w:rPr>
        <w:t xml:space="preserve"> </w:t>
      </w:r>
    </w:p>
    <w:p w14:paraId="4AF0B883" w14:textId="77777777" w:rsidR="001208C9" w:rsidRDefault="00202504">
      <w:pPr>
        <w:spacing w:after="411"/>
        <w:ind w:left="339"/>
      </w:pPr>
      <w:r>
        <w:rPr>
          <w:rFonts w:ascii="Times New Roman" w:eastAsia="Times New Roman" w:hAnsi="Times New Roman" w:cs="Times New Roman"/>
          <w:b/>
          <w:sz w:val="36"/>
        </w:rPr>
        <w:t xml:space="preserve"> </w:t>
      </w:r>
    </w:p>
    <w:p w14:paraId="0FE36929" w14:textId="77777777" w:rsidR="001208C9" w:rsidRDefault="00202504">
      <w:pPr>
        <w:spacing w:after="411"/>
        <w:ind w:left="339"/>
      </w:pPr>
      <w:r>
        <w:rPr>
          <w:rFonts w:ascii="Times New Roman" w:eastAsia="Times New Roman" w:hAnsi="Times New Roman" w:cs="Times New Roman"/>
          <w:b/>
          <w:sz w:val="36"/>
        </w:rPr>
        <w:t xml:space="preserve"> </w:t>
      </w:r>
    </w:p>
    <w:p w14:paraId="22460F21" w14:textId="77777777" w:rsidR="001208C9" w:rsidRDefault="00202504">
      <w:pPr>
        <w:spacing w:after="409"/>
        <w:ind w:left="339"/>
      </w:pPr>
      <w:r>
        <w:rPr>
          <w:rFonts w:ascii="Times New Roman" w:eastAsia="Times New Roman" w:hAnsi="Times New Roman" w:cs="Times New Roman"/>
          <w:b/>
          <w:sz w:val="36"/>
        </w:rPr>
        <w:t xml:space="preserve"> </w:t>
      </w:r>
    </w:p>
    <w:p w14:paraId="74BF3888" w14:textId="77777777" w:rsidR="001208C9" w:rsidRDefault="00202504">
      <w:pPr>
        <w:spacing w:after="526"/>
        <w:ind w:left="339"/>
      </w:pPr>
      <w:r>
        <w:rPr>
          <w:rFonts w:ascii="Times New Roman" w:eastAsia="Times New Roman" w:hAnsi="Times New Roman" w:cs="Times New Roman"/>
          <w:b/>
          <w:sz w:val="36"/>
        </w:rPr>
        <w:t xml:space="preserve"> </w:t>
      </w:r>
    </w:p>
    <w:p w14:paraId="66E8A78C" w14:textId="77777777" w:rsidR="001208C9" w:rsidRDefault="00202504">
      <w:pPr>
        <w:spacing w:after="251" w:line="251" w:lineRule="auto"/>
        <w:ind w:left="425" w:right="797" w:hanging="10"/>
        <w:jc w:val="center"/>
      </w:pPr>
      <w:r>
        <w:rPr>
          <w:rFonts w:ascii="Times New Roman" w:eastAsia="Times New Roman" w:hAnsi="Times New Roman" w:cs="Times New Roman"/>
          <w:b/>
          <w:sz w:val="48"/>
        </w:rPr>
        <w:t xml:space="preserve">Pièce N°V </w:t>
      </w:r>
    </w:p>
    <w:p w14:paraId="0670A6AA" w14:textId="77777777" w:rsidR="001208C9" w:rsidRDefault="00202504">
      <w:pPr>
        <w:ind w:left="10" w:right="1404" w:hanging="10"/>
        <w:jc w:val="right"/>
      </w:pPr>
      <w:r>
        <w:rPr>
          <w:rFonts w:ascii="Times New Roman" w:eastAsia="Times New Roman" w:hAnsi="Times New Roman" w:cs="Times New Roman"/>
          <w:b/>
          <w:sz w:val="48"/>
        </w:rPr>
        <w:lastRenderedPageBreak/>
        <w:t xml:space="preserve">CADRE DU SOUS-DETAIL DES PRIX  </w:t>
      </w:r>
    </w:p>
    <w:p w14:paraId="2AB68474" w14:textId="77777777" w:rsidR="001208C9" w:rsidRDefault="00202504">
      <w:pPr>
        <w:spacing w:after="409"/>
        <w:ind w:left="559"/>
        <w:jc w:val="center"/>
      </w:pPr>
      <w:r>
        <w:rPr>
          <w:rFonts w:ascii="Times New Roman" w:eastAsia="Times New Roman" w:hAnsi="Times New Roman" w:cs="Times New Roman"/>
          <w:b/>
          <w:sz w:val="36"/>
        </w:rPr>
        <w:t xml:space="preserve"> </w:t>
      </w:r>
    </w:p>
    <w:p w14:paraId="37040E90" w14:textId="77777777" w:rsidR="001208C9" w:rsidRDefault="00202504">
      <w:pPr>
        <w:spacing w:after="411"/>
        <w:ind w:left="559"/>
        <w:jc w:val="center"/>
      </w:pPr>
      <w:r>
        <w:rPr>
          <w:rFonts w:ascii="Times New Roman" w:eastAsia="Times New Roman" w:hAnsi="Times New Roman" w:cs="Times New Roman"/>
          <w:b/>
          <w:sz w:val="36"/>
        </w:rPr>
        <w:t xml:space="preserve"> </w:t>
      </w:r>
    </w:p>
    <w:p w14:paraId="31AF7B89" w14:textId="77777777" w:rsidR="001208C9" w:rsidRDefault="00202504">
      <w:pPr>
        <w:spacing w:after="411"/>
        <w:ind w:left="559"/>
        <w:jc w:val="center"/>
      </w:pPr>
      <w:r>
        <w:rPr>
          <w:rFonts w:ascii="Times New Roman" w:eastAsia="Times New Roman" w:hAnsi="Times New Roman" w:cs="Times New Roman"/>
          <w:b/>
          <w:sz w:val="36"/>
        </w:rPr>
        <w:t xml:space="preserve"> </w:t>
      </w:r>
    </w:p>
    <w:p w14:paraId="34230CB7" w14:textId="77777777" w:rsidR="001208C9" w:rsidRDefault="00202504">
      <w:pPr>
        <w:spacing w:after="409"/>
        <w:ind w:left="559"/>
        <w:jc w:val="center"/>
      </w:pPr>
      <w:r>
        <w:rPr>
          <w:rFonts w:ascii="Times New Roman" w:eastAsia="Times New Roman" w:hAnsi="Times New Roman" w:cs="Times New Roman"/>
          <w:b/>
          <w:sz w:val="36"/>
        </w:rPr>
        <w:t xml:space="preserve"> </w:t>
      </w:r>
    </w:p>
    <w:p w14:paraId="3FAB8912" w14:textId="77777777" w:rsidR="001208C9" w:rsidRDefault="00202504">
      <w:pPr>
        <w:spacing w:after="296"/>
        <w:ind w:left="559"/>
        <w:jc w:val="center"/>
      </w:pPr>
      <w:r>
        <w:rPr>
          <w:rFonts w:ascii="Times New Roman" w:eastAsia="Times New Roman" w:hAnsi="Times New Roman" w:cs="Times New Roman"/>
          <w:b/>
          <w:sz w:val="36"/>
        </w:rPr>
        <w:t xml:space="preserve"> </w:t>
      </w:r>
    </w:p>
    <w:p w14:paraId="32B6410B" w14:textId="77777777" w:rsidR="001208C9" w:rsidRDefault="00202504">
      <w:pPr>
        <w:spacing w:after="115"/>
        <w:ind w:left="339"/>
      </w:pPr>
      <w:r>
        <w:rPr>
          <w:rFonts w:ascii="Times New Roman" w:eastAsia="Times New Roman" w:hAnsi="Times New Roman" w:cs="Times New Roman"/>
          <w:sz w:val="24"/>
        </w:rPr>
        <w:t xml:space="preserve"> </w:t>
      </w:r>
    </w:p>
    <w:p w14:paraId="14EA241B" w14:textId="77777777" w:rsidR="001208C9" w:rsidRDefault="00202504">
      <w:pPr>
        <w:spacing w:after="112"/>
        <w:ind w:left="339"/>
      </w:pPr>
      <w:r>
        <w:rPr>
          <w:rFonts w:ascii="Times New Roman" w:eastAsia="Times New Roman" w:hAnsi="Times New Roman" w:cs="Times New Roman"/>
          <w:sz w:val="24"/>
        </w:rPr>
        <w:t xml:space="preserve"> </w:t>
      </w:r>
    </w:p>
    <w:p w14:paraId="7577E2DE" w14:textId="77777777" w:rsidR="001208C9" w:rsidRDefault="00202504">
      <w:pPr>
        <w:spacing w:after="115"/>
        <w:ind w:left="339"/>
      </w:pPr>
      <w:r>
        <w:rPr>
          <w:rFonts w:ascii="Times New Roman" w:eastAsia="Times New Roman" w:hAnsi="Times New Roman" w:cs="Times New Roman"/>
          <w:sz w:val="24"/>
        </w:rPr>
        <w:t xml:space="preserve"> </w:t>
      </w:r>
    </w:p>
    <w:p w14:paraId="13474E4B" w14:textId="77777777" w:rsidR="001208C9" w:rsidRDefault="00202504">
      <w:pPr>
        <w:spacing w:after="112"/>
        <w:ind w:left="339"/>
      </w:pPr>
      <w:r>
        <w:rPr>
          <w:rFonts w:ascii="Times New Roman" w:eastAsia="Times New Roman" w:hAnsi="Times New Roman" w:cs="Times New Roman"/>
          <w:sz w:val="24"/>
        </w:rPr>
        <w:t xml:space="preserve"> </w:t>
      </w:r>
    </w:p>
    <w:p w14:paraId="31935F99" w14:textId="77777777" w:rsidR="001208C9" w:rsidRDefault="00202504">
      <w:pPr>
        <w:spacing w:after="112"/>
        <w:ind w:left="339"/>
      </w:pPr>
      <w:r>
        <w:rPr>
          <w:rFonts w:ascii="Times New Roman" w:eastAsia="Times New Roman" w:hAnsi="Times New Roman" w:cs="Times New Roman"/>
          <w:sz w:val="24"/>
        </w:rPr>
        <w:t xml:space="preserve"> </w:t>
      </w:r>
    </w:p>
    <w:p w14:paraId="7DC74DF0" w14:textId="77777777" w:rsidR="001208C9" w:rsidRDefault="00202504">
      <w:pPr>
        <w:spacing w:after="115"/>
        <w:ind w:left="339"/>
      </w:pPr>
      <w:r>
        <w:rPr>
          <w:rFonts w:ascii="Times New Roman" w:eastAsia="Times New Roman" w:hAnsi="Times New Roman" w:cs="Times New Roman"/>
          <w:sz w:val="24"/>
        </w:rPr>
        <w:t xml:space="preserve"> </w:t>
      </w:r>
    </w:p>
    <w:p w14:paraId="6205FCD3" w14:textId="77777777" w:rsidR="001208C9" w:rsidRDefault="00202504">
      <w:pPr>
        <w:spacing w:after="0"/>
        <w:ind w:left="339"/>
      </w:pPr>
      <w:r>
        <w:rPr>
          <w:rFonts w:ascii="Times New Roman" w:eastAsia="Times New Roman" w:hAnsi="Times New Roman" w:cs="Times New Roman"/>
          <w:sz w:val="24"/>
        </w:rPr>
        <w:t xml:space="preserve"> </w:t>
      </w:r>
    </w:p>
    <w:p w14:paraId="1AC1289C" w14:textId="77777777" w:rsidR="001208C9" w:rsidRDefault="00202504">
      <w:pPr>
        <w:spacing w:after="0"/>
        <w:ind w:left="349" w:hanging="10"/>
      </w:pPr>
      <w:r>
        <w:rPr>
          <w:rFonts w:ascii="Times New Roman" w:eastAsia="Times New Roman" w:hAnsi="Times New Roman" w:cs="Times New Roman"/>
          <w:b/>
          <w:sz w:val="32"/>
        </w:rPr>
        <w:t xml:space="preserve">CADRE DU SOUS-DETAIL DES PRIX UNITAIRES DES Fournitures locales </w:t>
      </w:r>
    </w:p>
    <w:tbl>
      <w:tblPr>
        <w:tblStyle w:val="TableGrid"/>
        <w:tblW w:w="11045" w:type="dxa"/>
        <w:tblInd w:w="-366" w:type="dxa"/>
        <w:tblCellMar>
          <w:top w:w="90" w:type="dxa"/>
        </w:tblCellMar>
        <w:tblLook w:val="04A0" w:firstRow="1" w:lastRow="0" w:firstColumn="1" w:lastColumn="0" w:noHBand="0" w:noVBand="1"/>
      </w:tblPr>
      <w:tblGrid>
        <w:gridCol w:w="500"/>
        <w:gridCol w:w="1524"/>
        <w:gridCol w:w="992"/>
        <w:gridCol w:w="1277"/>
        <w:gridCol w:w="1335"/>
        <w:gridCol w:w="1133"/>
        <w:gridCol w:w="1263"/>
        <w:gridCol w:w="1124"/>
        <w:gridCol w:w="1897"/>
      </w:tblGrid>
      <w:tr w:rsidR="001208C9" w14:paraId="56977D8F" w14:textId="77777777">
        <w:trPr>
          <w:trHeight w:val="991"/>
        </w:trPr>
        <w:tc>
          <w:tcPr>
            <w:tcW w:w="50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3FA91B" w14:textId="77777777" w:rsidR="001208C9" w:rsidRDefault="00202504">
            <w:pPr>
              <w:ind w:left="210"/>
            </w:pPr>
            <w:r>
              <w:rPr>
                <w:rFonts w:ascii="Times New Roman" w:eastAsia="Times New Roman" w:hAnsi="Times New Roman" w:cs="Times New Roman"/>
                <w:b/>
                <w:sz w:val="24"/>
              </w:rPr>
              <w:t>N°</w:t>
            </w:r>
          </w:p>
        </w:tc>
        <w:tc>
          <w:tcPr>
            <w:tcW w:w="15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847791A" w14:textId="77777777" w:rsidR="001208C9" w:rsidRDefault="00202504">
            <w:pPr>
              <w:ind w:left="-22"/>
              <w:jc w:val="both"/>
            </w:pPr>
            <w:r>
              <w:rPr>
                <w:rFonts w:ascii="Times New Roman" w:eastAsia="Times New Roman" w:hAnsi="Times New Roman" w:cs="Times New Roman"/>
                <w:b/>
                <w:sz w:val="24"/>
              </w:rPr>
              <w:t xml:space="preserve"> Désignations</w:t>
            </w:r>
          </w:p>
        </w:tc>
        <w:tc>
          <w:tcPr>
            <w:tcW w:w="992" w:type="dxa"/>
            <w:tcBorders>
              <w:top w:val="single" w:sz="4" w:space="0" w:color="000000"/>
              <w:left w:val="single" w:sz="4" w:space="0" w:color="000000"/>
              <w:bottom w:val="single" w:sz="4" w:space="0" w:color="000000"/>
              <w:right w:val="single" w:sz="4" w:space="0" w:color="000000"/>
            </w:tcBorders>
            <w:shd w:val="clear" w:color="auto" w:fill="E7E6E6"/>
          </w:tcPr>
          <w:p w14:paraId="78FDC3DE" w14:textId="77777777" w:rsidR="001208C9" w:rsidRDefault="00202504">
            <w:pPr>
              <w:spacing w:line="272" w:lineRule="auto"/>
              <w:ind w:left="-12"/>
              <w:jc w:val="center"/>
            </w:pPr>
            <w:r>
              <w:rPr>
                <w:rFonts w:ascii="Times New Roman" w:eastAsia="Times New Roman" w:hAnsi="Times New Roman" w:cs="Times New Roman"/>
                <w:b/>
                <w:sz w:val="24"/>
              </w:rPr>
              <w:t>Cout  d’achat</w:t>
            </w:r>
          </w:p>
          <w:p w14:paraId="3A500B4B" w14:textId="77777777" w:rsidR="001208C9" w:rsidRDefault="00202504">
            <w:pPr>
              <w:ind w:left="191"/>
              <w:jc w:val="center"/>
            </w:pPr>
            <w:r>
              <w:rPr>
                <w:rFonts w:ascii="Times New Roman" w:eastAsia="Times New Roman" w:hAnsi="Times New Roman" w:cs="Times New Roman"/>
                <w:b/>
                <w:sz w:val="24"/>
              </w:rPr>
              <w:t xml:space="preserve">(1) </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2BCE0899" w14:textId="77777777" w:rsidR="001208C9" w:rsidRDefault="00202504">
            <w:pPr>
              <w:ind w:left="206"/>
            </w:pPr>
            <w:r>
              <w:rPr>
                <w:rFonts w:ascii="Times New Roman" w:eastAsia="Times New Roman" w:hAnsi="Times New Roman" w:cs="Times New Roman"/>
                <w:b/>
                <w:sz w:val="24"/>
              </w:rPr>
              <w:t>Transport</w:t>
            </w:r>
          </w:p>
          <w:p w14:paraId="1A2CB2F2" w14:textId="77777777" w:rsidR="001208C9" w:rsidRDefault="00202504">
            <w:pPr>
              <w:tabs>
                <w:tab w:val="center" w:pos="733"/>
              </w:tabs>
              <w:ind w:left="-12"/>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Local </w:t>
            </w:r>
          </w:p>
          <w:p w14:paraId="3FD9ADD4" w14:textId="77777777" w:rsidR="001208C9" w:rsidRDefault="00202504">
            <w:pPr>
              <w:ind w:left="189"/>
              <w:jc w:val="center"/>
            </w:pPr>
            <w:r>
              <w:rPr>
                <w:rFonts w:ascii="Times New Roman" w:eastAsia="Times New Roman" w:hAnsi="Times New Roman" w:cs="Times New Roman"/>
                <w:b/>
                <w:sz w:val="24"/>
              </w:rPr>
              <w:t xml:space="preserve">(2) </w:t>
            </w:r>
          </w:p>
        </w:tc>
        <w:tc>
          <w:tcPr>
            <w:tcW w:w="1335" w:type="dxa"/>
            <w:tcBorders>
              <w:top w:val="single" w:sz="4" w:space="0" w:color="000000"/>
              <w:left w:val="single" w:sz="4" w:space="0" w:color="000000"/>
              <w:bottom w:val="single" w:sz="4" w:space="0" w:color="000000"/>
              <w:right w:val="single" w:sz="4" w:space="0" w:color="000000"/>
            </w:tcBorders>
            <w:shd w:val="clear" w:color="auto" w:fill="E7E6E6"/>
          </w:tcPr>
          <w:p w14:paraId="1CEE7589" w14:textId="77777777" w:rsidR="001208C9" w:rsidRDefault="00202504">
            <w:pPr>
              <w:spacing w:line="244" w:lineRule="auto"/>
              <w:ind w:left="-17"/>
              <w:jc w:val="cente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Cout de la commande</w:t>
            </w:r>
          </w:p>
          <w:p w14:paraId="031FC23E" w14:textId="77777777" w:rsidR="001208C9" w:rsidRDefault="00202504">
            <w:pPr>
              <w:ind w:right="55"/>
              <w:jc w:val="right"/>
            </w:pPr>
            <w:r>
              <w:rPr>
                <w:rFonts w:ascii="Times New Roman" w:eastAsia="Times New Roman" w:hAnsi="Times New Roman" w:cs="Times New Roman"/>
                <w:b/>
                <w:sz w:val="24"/>
              </w:rPr>
              <w:t xml:space="preserve">(3) = 1 + 2 </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746B8436" w14:textId="77777777" w:rsidR="001208C9" w:rsidRDefault="00202504">
            <w:pPr>
              <w:spacing w:line="238" w:lineRule="auto"/>
              <w:ind w:left="-10"/>
              <w:jc w:val="center"/>
            </w:pPr>
            <w:r>
              <w:rPr>
                <w:rFonts w:ascii="Times New Roman" w:eastAsia="Times New Roman" w:hAnsi="Times New Roman" w:cs="Times New Roman"/>
                <w:b/>
                <w:sz w:val="24"/>
              </w:rPr>
              <w:t>Frais de  livraison</w:t>
            </w:r>
          </w:p>
          <w:p w14:paraId="5BBBF498" w14:textId="77777777" w:rsidR="001208C9" w:rsidRDefault="00202504">
            <w:pPr>
              <w:ind w:left="189"/>
              <w:jc w:val="center"/>
            </w:pPr>
            <w:r>
              <w:rPr>
                <w:rFonts w:ascii="Times New Roman" w:eastAsia="Times New Roman" w:hAnsi="Times New Roman" w:cs="Times New Roman"/>
                <w:b/>
                <w:sz w:val="24"/>
              </w:rPr>
              <w:t xml:space="preserve">(4) </w:t>
            </w:r>
          </w:p>
        </w:tc>
        <w:tc>
          <w:tcPr>
            <w:tcW w:w="1263" w:type="dxa"/>
            <w:tcBorders>
              <w:top w:val="single" w:sz="4" w:space="0" w:color="000000"/>
              <w:left w:val="single" w:sz="4" w:space="0" w:color="000000"/>
              <w:bottom w:val="single" w:sz="4" w:space="0" w:color="000000"/>
              <w:right w:val="single" w:sz="4" w:space="0" w:color="000000"/>
            </w:tcBorders>
            <w:shd w:val="clear" w:color="auto" w:fill="E7E6E6"/>
          </w:tcPr>
          <w:p w14:paraId="54A3480E" w14:textId="77777777" w:rsidR="001208C9" w:rsidRDefault="00202504">
            <w:pPr>
              <w:ind w:right="116"/>
              <w:jc w:val="right"/>
            </w:pPr>
            <w:r>
              <w:rPr>
                <w:rFonts w:ascii="Times New Roman" w:eastAsia="Times New Roman" w:hAnsi="Times New Roman" w:cs="Times New Roman"/>
                <w:b/>
                <w:sz w:val="24"/>
              </w:rPr>
              <w:t xml:space="preserve">Services </w:t>
            </w:r>
          </w:p>
          <w:p w14:paraId="17101CF3" w14:textId="77777777" w:rsidR="001208C9" w:rsidRDefault="00202504">
            <w:pPr>
              <w:tabs>
                <w:tab w:val="right" w:pos="1263"/>
              </w:tabs>
              <w:ind w:left="-24"/>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connexes </w:t>
            </w:r>
          </w:p>
          <w:p w14:paraId="60336447" w14:textId="77777777" w:rsidR="001208C9" w:rsidRDefault="00202504">
            <w:pPr>
              <w:ind w:left="194"/>
              <w:jc w:val="center"/>
            </w:pPr>
            <w:r>
              <w:rPr>
                <w:rFonts w:ascii="Times New Roman" w:eastAsia="Times New Roman" w:hAnsi="Times New Roman" w:cs="Times New Roman"/>
                <w:b/>
                <w:sz w:val="24"/>
              </w:rPr>
              <w:t xml:space="preserve">(5) </w:t>
            </w:r>
          </w:p>
        </w:tc>
        <w:tc>
          <w:tcPr>
            <w:tcW w:w="11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E9AD501" w14:textId="77777777" w:rsidR="001208C9" w:rsidRDefault="00202504">
            <w:pPr>
              <w:ind w:right="82"/>
              <w:jc w:val="right"/>
            </w:pPr>
            <w:r>
              <w:rPr>
                <w:rFonts w:ascii="Times New Roman" w:eastAsia="Times New Roman" w:hAnsi="Times New Roman" w:cs="Times New Roman"/>
                <w:b/>
                <w:sz w:val="24"/>
              </w:rPr>
              <w:t xml:space="preserve">Marges </w:t>
            </w:r>
          </w:p>
          <w:p w14:paraId="04EA5FB5" w14:textId="77777777" w:rsidR="001208C9" w:rsidRDefault="00202504">
            <w:pPr>
              <w:ind w:left="188"/>
              <w:jc w:val="center"/>
            </w:pPr>
            <w:r>
              <w:rPr>
                <w:rFonts w:ascii="Times New Roman" w:eastAsia="Times New Roman" w:hAnsi="Times New Roman" w:cs="Times New Roman"/>
                <w:b/>
                <w:sz w:val="24"/>
              </w:rPr>
              <w:t xml:space="preserve">(6) </w:t>
            </w:r>
          </w:p>
        </w:tc>
        <w:tc>
          <w:tcPr>
            <w:tcW w:w="1897" w:type="dxa"/>
            <w:tcBorders>
              <w:top w:val="single" w:sz="4" w:space="0" w:color="000000"/>
              <w:left w:val="single" w:sz="4" w:space="0" w:color="000000"/>
              <w:bottom w:val="single" w:sz="4" w:space="0" w:color="000000"/>
              <w:right w:val="single" w:sz="4" w:space="0" w:color="000000"/>
            </w:tcBorders>
            <w:shd w:val="clear" w:color="auto" w:fill="E7E6E6"/>
          </w:tcPr>
          <w:p w14:paraId="2E665C26" w14:textId="77777777" w:rsidR="001208C9" w:rsidRDefault="00202504">
            <w:pPr>
              <w:spacing w:line="238" w:lineRule="auto"/>
              <w:jc w:val="center"/>
            </w:pPr>
            <w:r>
              <w:rPr>
                <w:rFonts w:ascii="Times New Roman" w:eastAsia="Times New Roman" w:hAnsi="Times New Roman" w:cs="Times New Roman"/>
                <w:b/>
                <w:sz w:val="24"/>
              </w:rPr>
              <w:t xml:space="preserve">Prix unitaire en chiffres </w:t>
            </w:r>
          </w:p>
          <w:p w14:paraId="27E9FCE4" w14:textId="77777777" w:rsidR="001208C9" w:rsidRDefault="00202504">
            <w:pPr>
              <w:ind w:right="109"/>
              <w:jc w:val="right"/>
            </w:pPr>
            <w:r>
              <w:rPr>
                <w:rFonts w:ascii="Times New Roman" w:eastAsia="Times New Roman" w:hAnsi="Times New Roman" w:cs="Times New Roman"/>
                <w:b/>
                <w:sz w:val="24"/>
              </w:rPr>
              <w:t xml:space="preserve">(7) = 3+4 +5+6 </w:t>
            </w:r>
          </w:p>
        </w:tc>
      </w:tr>
      <w:tr w:rsidR="001208C9" w14:paraId="5C1AE9D0" w14:textId="77777777">
        <w:trPr>
          <w:trHeight w:val="522"/>
        </w:trPr>
        <w:tc>
          <w:tcPr>
            <w:tcW w:w="500" w:type="dxa"/>
            <w:tcBorders>
              <w:top w:val="single" w:sz="4" w:space="0" w:color="000000"/>
              <w:left w:val="single" w:sz="4" w:space="0" w:color="000000"/>
              <w:bottom w:val="single" w:sz="4" w:space="0" w:color="000000"/>
              <w:right w:val="single" w:sz="4" w:space="0" w:color="000000"/>
            </w:tcBorders>
            <w:vAlign w:val="center"/>
          </w:tcPr>
          <w:p w14:paraId="0CB8C2C6" w14:textId="77777777" w:rsidR="001208C9" w:rsidRDefault="00202504">
            <w:pPr>
              <w:ind w:left="107"/>
            </w:pPr>
            <w:r>
              <w:rPr>
                <w:rFonts w:ascii="Times New Roman" w:eastAsia="Times New Roman" w:hAnsi="Times New Roman" w:cs="Times New Roman"/>
                <w:sz w:val="24"/>
              </w:rPr>
              <w:t xml:space="preserve"> </w:t>
            </w:r>
          </w:p>
        </w:tc>
        <w:tc>
          <w:tcPr>
            <w:tcW w:w="1524" w:type="dxa"/>
            <w:tcBorders>
              <w:top w:val="single" w:sz="4" w:space="0" w:color="000000"/>
              <w:left w:val="single" w:sz="4" w:space="0" w:color="000000"/>
              <w:bottom w:val="single" w:sz="4" w:space="0" w:color="000000"/>
              <w:right w:val="single" w:sz="4" w:space="0" w:color="000000"/>
            </w:tcBorders>
            <w:vAlign w:val="center"/>
          </w:tcPr>
          <w:p w14:paraId="2714E805" w14:textId="77777777" w:rsidR="001208C9" w:rsidRDefault="00202504">
            <w:pPr>
              <w:ind w:left="108"/>
            </w:pPr>
            <w:r>
              <w:rPr>
                <w:rFonts w:ascii="Times New Roman" w:eastAsia="Times New Roman" w:hAnsi="Times New Roman" w:cs="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815C33C" w14:textId="77777777" w:rsidR="001208C9" w:rsidRDefault="00202504">
            <w:pPr>
              <w:ind w:left="108"/>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5EFB036" w14:textId="77777777" w:rsidR="001208C9" w:rsidRDefault="00202504">
            <w:pPr>
              <w:ind w:left="108"/>
            </w:pPr>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7747D22B" w14:textId="77777777" w:rsidR="001208C9" w:rsidRDefault="00202504">
            <w:pPr>
              <w:ind w:left="108"/>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56B190" w14:textId="77777777" w:rsidR="001208C9" w:rsidRDefault="00202504">
            <w:pPr>
              <w:ind w:left="108"/>
            </w:pPr>
            <w:r>
              <w:rPr>
                <w:rFonts w:ascii="Times New Roman" w:eastAsia="Times New Roman" w:hAnsi="Times New Roman" w:cs="Times New Roman"/>
                <w:sz w:val="24"/>
              </w:rPr>
              <w:t xml:space="preserve"> </w:t>
            </w:r>
          </w:p>
        </w:tc>
        <w:tc>
          <w:tcPr>
            <w:tcW w:w="1263" w:type="dxa"/>
            <w:tcBorders>
              <w:top w:val="single" w:sz="4" w:space="0" w:color="000000"/>
              <w:left w:val="single" w:sz="4" w:space="0" w:color="000000"/>
              <w:bottom w:val="single" w:sz="4" w:space="0" w:color="000000"/>
              <w:right w:val="single" w:sz="4" w:space="0" w:color="000000"/>
            </w:tcBorders>
            <w:vAlign w:val="center"/>
          </w:tcPr>
          <w:p w14:paraId="2DE69131" w14:textId="77777777" w:rsidR="001208C9" w:rsidRDefault="00202504">
            <w:pPr>
              <w:ind w:left="108"/>
            </w:pPr>
            <w:r>
              <w:rPr>
                <w:rFonts w:ascii="Times New Roman" w:eastAsia="Times New Roman" w:hAnsi="Times New Roman" w:cs="Times New Roman"/>
                <w:sz w:val="24"/>
              </w:rPr>
              <w:t xml:space="preserve"> </w:t>
            </w:r>
          </w:p>
        </w:tc>
        <w:tc>
          <w:tcPr>
            <w:tcW w:w="1124" w:type="dxa"/>
            <w:tcBorders>
              <w:top w:val="single" w:sz="4" w:space="0" w:color="000000"/>
              <w:left w:val="single" w:sz="4" w:space="0" w:color="000000"/>
              <w:bottom w:val="single" w:sz="4" w:space="0" w:color="000000"/>
              <w:right w:val="single" w:sz="4" w:space="0" w:color="000000"/>
            </w:tcBorders>
            <w:vAlign w:val="center"/>
          </w:tcPr>
          <w:p w14:paraId="015CE144" w14:textId="77777777" w:rsidR="001208C9" w:rsidRDefault="00202504">
            <w:pPr>
              <w:ind w:left="108"/>
            </w:pPr>
            <w:r>
              <w:rPr>
                <w:rFonts w:ascii="Times New Roman" w:eastAsia="Times New Roman" w:hAnsi="Times New Roman" w:cs="Times New Roman"/>
                <w:sz w:val="24"/>
              </w:rPr>
              <w:t xml:space="preserve"> </w:t>
            </w:r>
          </w:p>
        </w:tc>
        <w:tc>
          <w:tcPr>
            <w:tcW w:w="1897" w:type="dxa"/>
            <w:tcBorders>
              <w:top w:val="single" w:sz="4" w:space="0" w:color="000000"/>
              <w:left w:val="single" w:sz="4" w:space="0" w:color="000000"/>
              <w:bottom w:val="single" w:sz="4" w:space="0" w:color="000000"/>
              <w:right w:val="single" w:sz="4" w:space="0" w:color="000000"/>
            </w:tcBorders>
            <w:vAlign w:val="center"/>
          </w:tcPr>
          <w:p w14:paraId="633AA6B9" w14:textId="77777777" w:rsidR="001208C9" w:rsidRDefault="00202504">
            <w:pPr>
              <w:ind w:left="108"/>
            </w:pPr>
            <w:r>
              <w:rPr>
                <w:rFonts w:ascii="Times New Roman" w:eastAsia="Times New Roman" w:hAnsi="Times New Roman" w:cs="Times New Roman"/>
                <w:sz w:val="24"/>
              </w:rPr>
              <w:t xml:space="preserve"> </w:t>
            </w:r>
          </w:p>
        </w:tc>
      </w:tr>
      <w:tr w:rsidR="001208C9" w14:paraId="39FB79B6" w14:textId="77777777">
        <w:trPr>
          <w:trHeight w:val="535"/>
        </w:trPr>
        <w:tc>
          <w:tcPr>
            <w:tcW w:w="500" w:type="dxa"/>
            <w:tcBorders>
              <w:top w:val="single" w:sz="4" w:space="0" w:color="000000"/>
              <w:left w:val="single" w:sz="4" w:space="0" w:color="000000"/>
              <w:bottom w:val="single" w:sz="4" w:space="0" w:color="000000"/>
              <w:right w:val="single" w:sz="4" w:space="0" w:color="000000"/>
            </w:tcBorders>
            <w:vAlign w:val="center"/>
          </w:tcPr>
          <w:p w14:paraId="0F88B75E" w14:textId="77777777" w:rsidR="001208C9" w:rsidRDefault="00202504">
            <w:pPr>
              <w:ind w:left="107"/>
            </w:pPr>
            <w:r>
              <w:rPr>
                <w:rFonts w:ascii="Times New Roman" w:eastAsia="Times New Roman" w:hAnsi="Times New Roman" w:cs="Times New Roman"/>
                <w:sz w:val="24"/>
              </w:rPr>
              <w:t xml:space="preserve"> </w:t>
            </w:r>
          </w:p>
        </w:tc>
        <w:tc>
          <w:tcPr>
            <w:tcW w:w="1524" w:type="dxa"/>
            <w:tcBorders>
              <w:top w:val="single" w:sz="4" w:space="0" w:color="000000"/>
              <w:left w:val="single" w:sz="4" w:space="0" w:color="000000"/>
              <w:bottom w:val="single" w:sz="4" w:space="0" w:color="000000"/>
              <w:right w:val="single" w:sz="4" w:space="0" w:color="000000"/>
            </w:tcBorders>
            <w:vAlign w:val="center"/>
          </w:tcPr>
          <w:p w14:paraId="0AEF4CB8" w14:textId="77777777" w:rsidR="001208C9" w:rsidRDefault="00202504">
            <w:pPr>
              <w:ind w:left="108"/>
            </w:pPr>
            <w:r>
              <w:rPr>
                <w:rFonts w:ascii="Times New Roman" w:eastAsia="Times New Roman" w:hAnsi="Times New Roman" w:cs="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95EF1D5" w14:textId="77777777" w:rsidR="001208C9" w:rsidRDefault="00202504">
            <w:pPr>
              <w:ind w:left="108"/>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703AB0" w14:textId="77777777" w:rsidR="001208C9" w:rsidRDefault="00202504">
            <w:pPr>
              <w:ind w:left="108"/>
            </w:pPr>
            <w:r>
              <w:rPr>
                <w:rFonts w:ascii="Times New Roman" w:eastAsia="Times New Roman" w:hAnsi="Times New Roman" w:cs="Times New Roman"/>
                <w:sz w:val="24"/>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6E88689F" w14:textId="77777777" w:rsidR="001208C9" w:rsidRDefault="00202504">
            <w:pPr>
              <w:ind w:left="108"/>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222912E" w14:textId="77777777" w:rsidR="001208C9" w:rsidRDefault="00202504">
            <w:pPr>
              <w:ind w:left="108"/>
            </w:pPr>
            <w:r>
              <w:rPr>
                <w:rFonts w:ascii="Times New Roman" w:eastAsia="Times New Roman" w:hAnsi="Times New Roman" w:cs="Times New Roman"/>
                <w:sz w:val="24"/>
              </w:rPr>
              <w:t xml:space="preserve"> </w:t>
            </w:r>
          </w:p>
        </w:tc>
        <w:tc>
          <w:tcPr>
            <w:tcW w:w="1263" w:type="dxa"/>
            <w:tcBorders>
              <w:top w:val="single" w:sz="4" w:space="0" w:color="000000"/>
              <w:left w:val="single" w:sz="4" w:space="0" w:color="000000"/>
              <w:bottom w:val="single" w:sz="4" w:space="0" w:color="000000"/>
              <w:right w:val="single" w:sz="4" w:space="0" w:color="000000"/>
            </w:tcBorders>
            <w:vAlign w:val="center"/>
          </w:tcPr>
          <w:p w14:paraId="0328371B" w14:textId="77777777" w:rsidR="001208C9" w:rsidRDefault="00202504">
            <w:pPr>
              <w:ind w:left="108"/>
            </w:pPr>
            <w:r>
              <w:rPr>
                <w:rFonts w:ascii="Times New Roman" w:eastAsia="Times New Roman" w:hAnsi="Times New Roman" w:cs="Times New Roman"/>
                <w:sz w:val="24"/>
              </w:rPr>
              <w:t xml:space="preserve"> </w:t>
            </w:r>
          </w:p>
        </w:tc>
        <w:tc>
          <w:tcPr>
            <w:tcW w:w="1124" w:type="dxa"/>
            <w:tcBorders>
              <w:top w:val="single" w:sz="4" w:space="0" w:color="000000"/>
              <w:left w:val="single" w:sz="4" w:space="0" w:color="000000"/>
              <w:bottom w:val="single" w:sz="4" w:space="0" w:color="000000"/>
              <w:right w:val="single" w:sz="4" w:space="0" w:color="000000"/>
            </w:tcBorders>
            <w:vAlign w:val="center"/>
          </w:tcPr>
          <w:p w14:paraId="38D6AC6D" w14:textId="77777777" w:rsidR="001208C9" w:rsidRDefault="00202504">
            <w:pPr>
              <w:ind w:left="108"/>
            </w:pPr>
            <w:r>
              <w:rPr>
                <w:rFonts w:ascii="Times New Roman" w:eastAsia="Times New Roman" w:hAnsi="Times New Roman" w:cs="Times New Roman"/>
                <w:sz w:val="24"/>
              </w:rPr>
              <w:t xml:space="preserve"> </w:t>
            </w:r>
          </w:p>
        </w:tc>
        <w:tc>
          <w:tcPr>
            <w:tcW w:w="1897" w:type="dxa"/>
            <w:tcBorders>
              <w:top w:val="single" w:sz="4" w:space="0" w:color="000000"/>
              <w:left w:val="single" w:sz="4" w:space="0" w:color="000000"/>
              <w:bottom w:val="single" w:sz="4" w:space="0" w:color="000000"/>
              <w:right w:val="single" w:sz="4" w:space="0" w:color="000000"/>
            </w:tcBorders>
            <w:vAlign w:val="center"/>
          </w:tcPr>
          <w:p w14:paraId="1EA1A31E" w14:textId="77777777" w:rsidR="001208C9" w:rsidRDefault="00202504">
            <w:pPr>
              <w:ind w:left="108"/>
            </w:pPr>
            <w:r>
              <w:rPr>
                <w:rFonts w:ascii="Times New Roman" w:eastAsia="Times New Roman" w:hAnsi="Times New Roman" w:cs="Times New Roman"/>
                <w:sz w:val="24"/>
              </w:rPr>
              <w:t xml:space="preserve"> </w:t>
            </w:r>
          </w:p>
        </w:tc>
      </w:tr>
    </w:tbl>
    <w:p w14:paraId="7F78FD5A" w14:textId="77777777" w:rsidR="001208C9" w:rsidRDefault="00202504">
      <w:pPr>
        <w:spacing w:after="236"/>
        <w:ind w:left="339"/>
      </w:pPr>
      <w:r>
        <w:rPr>
          <w:rFonts w:ascii="Times New Roman" w:eastAsia="Times New Roman" w:hAnsi="Times New Roman" w:cs="Times New Roman"/>
          <w:sz w:val="10"/>
        </w:rPr>
        <w:t xml:space="preserve"> </w:t>
      </w:r>
    </w:p>
    <w:p w14:paraId="5F9C5569" w14:textId="77777777" w:rsidR="001208C9" w:rsidRDefault="00202504">
      <w:pPr>
        <w:spacing w:after="40" w:line="263" w:lineRule="auto"/>
        <w:ind w:left="522" w:right="253" w:hanging="10"/>
        <w:jc w:val="both"/>
      </w:pPr>
      <w:r>
        <w:rPr>
          <w:rFonts w:ascii="Times New Roman" w:eastAsia="Times New Roman" w:hAnsi="Times New Roman" w:cs="Times New Roman"/>
          <w:sz w:val="24"/>
        </w:rPr>
        <w:t xml:space="preserve">Nom du Soumissionnaire </w:t>
      </w:r>
      <w:r>
        <w:rPr>
          <w:rFonts w:ascii="Times New Roman" w:eastAsia="Times New Roman" w:hAnsi="Times New Roman" w:cs="Times New Roman"/>
          <w:i/>
          <w:sz w:val="24"/>
        </w:rPr>
        <w:t xml:space="preserve">[insérer le nom du Soumissionnaire]  </w:t>
      </w:r>
    </w:p>
    <w:p w14:paraId="0B8596C2" w14:textId="77777777" w:rsidR="001208C9" w:rsidRDefault="00202504">
      <w:pPr>
        <w:spacing w:after="236"/>
        <w:ind w:left="512"/>
      </w:pPr>
      <w:r>
        <w:rPr>
          <w:rFonts w:ascii="Times New Roman" w:eastAsia="Times New Roman" w:hAnsi="Times New Roman" w:cs="Times New Roman"/>
          <w:i/>
          <w:sz w:val="10"/>
        </w:rPr>
        <w:t xml:space="preserve"> </w:t>
      </w:r>
    </w:p>
    <w:p w14:paraId="1EF53C63" w14:textId="77777777" w:rsidR="001208C9" w:rsidRDefault="00202504">
      <w:pPr>
        <w:spacing w:after="42" w:line="263" w:lineRule="auto"/>
        <w:ind w:left="522" w:right="253" w:hanging="10"/>
        <w:jc w:val="both"/>
      </w:pPr>
      <w:r>
        <w:rPr>
          <w:rFonts w:ascii="Times New Roman" w:eastAsia="Times New Roman" w:hAnsi="Times New Roman" w:cs="Times New Roman"/>
          <w:sz w:val="24"/>
        </w:rPr>
        <w:t xml:space="preserve">Signature </w:t>
      </w:r>
      <w:r>
        <w:rPr>
          <w:rFonts w:ascii="Times New Roman" w:eastAsia="Times New Roman" w:hAnsi="Times New Roman" w:cs="Times New Roman"/>
          <w:i/>
          <w:sz w:val="24"/>
        </w:rPr>
        <w:t>[insérer signature]</w:t>
      </w:r>
      <w:r>
        <w:rPr>
          <w:rFonts w:ascii="Times New Roman" w:eastAsia="Times New Roman" w:hAnsi="Times New Roman" w:cs="Times New Roman"/>
          <w:sz w:val="24"/>
        </w:rPr>
        <w:t xml:space="preserve">,  </w:t>
      </w:r>
    </w:p>
    <w:p w14:paraId="411A6660" w14:textId="77777777" w:rsidR="001208C9" w:rsidRDefault="00202504">
      <w:pPr>
        <w:spacing w:after="236"/>
        <w:ind w:left="512"/>
      </w:pPr>
      <w:r>
        <w:rPr>
          <w:rFonts w:ascii="Times New Roman" w:eastAsia="Times New Roman" w:hAnsi="Times New Roman" w:cs="Times New Roman"/>
          <w:sz w:val="10"/>
        </w:rPr>
        <w:t xml:space="preserve"> </w:t>
      </w:r>
    </w:p>
    <w:p w14:paraId="2CD6447F" w14:textId="77777777" w:rsidR="001208C9" w:rsidRDefault="00202504">
      <w:pPr>
        <w:spacing w:after="169" w:line="263" w:lineRule="auto"/>
        <w:ind w:left="522" w:right="253" w:hanging="10"/>
        <w:jc w:val="both"/>
      </w:pPr>
      <w:r>
        <w:rPr>
          <w:rFonts w:ascii="Times New Roman" w:eastAsia="Times New Roman" w:hAnsi="Times New Roman" w:cs="Times New Roman"/>
          <w:sz w:val="24"/>
        </w:rPr>
        <w:t>Date</w:t>
      </w:r>
      <w:r>
        <w:rPr>
          <w:rFonts w:ascii="Times New Roman" w:eastAsia="Times New Roman" w:hAnsi="Times New Roman" w:cs="Times New Roman"/>
          <w:i/>
          <w:sz w:val="24"/>
        </w:rPr>
        <w:t xml:space="preserve"> [insérer la date]</w:t>
      </w:r>
      <w:r>
        <w:rPr>
          <w:rFonts w:ascii="Times New Roman" w:eastAsia="Times New Roman" w:hAnsi="Times New Roman" w:cs="Times New Roman"/>
          <w:sz w:val="24"/>
        </w:rPr>
        <w:t xml:space="preserve"> </w:t>
      </w:r>
    </w:p>
    <w:p w14:paraId="330E8AE3" w14:textId="77777777" w:rsidR="001208C9" w:rsidRDefault="00202504">
      <w:pPr>
        <w:spacing w:after="216"/>
        <w:ind w:left="339"/>
      </w:pPr>
      <w:r>
        <w:rPr>
          <w:rFonts w:ascii="Times New Roman" w:eastAsia="Times New Roman" w:hAnsi="Times New Roman" w:cs="Times New Roman"/>
          <w:sz w:val="24"/>
        </w:rPr>
        <w:t xml:space="preserve"> </w:t>
      </w:r>
    </w:p>
    <w:p w14:paraId="4FF2FCA2" w14:textId="77777777" w:rsidR="001208C9" w:rsidRDefault="00202504">
      <w:pPr>
        <w:spacing w:after="0"/>
        <w:ind w:left="300"/>
      </w:pPr>
      <w:r>
        <w:rPr>
          <w:rFonts w:ascii="Times New Roman" w:eastAsia="Times New Roman" w:hAnsi="Times New Roman" w:cs="Times New Roman"/>
          <w:sz w:val="24"/>
        </w:rPr>
        <w:t xml:space="preserve"> </w:t>
      </w:r>
    </w:p>
    <w:p w14:paraId="37D2A858" w14:textId="77777777" w:rsidR="001208C9" w:rsidRDefault="00202504">
      <w:pPr>
        <w:spacing w:after="0"/>
        <w:ind w:left="300"/>
      </w:pPr>
      <w:r>
        <w:rPr>
          <w:rFonts w:ascii="Times New Roman" w:eastAsia="Times New Roman" w:hAnsi="Times New Roman" w:cs="Times New Roman"/>
          <w:sz w:val="24"/>
        </w:rPr>
        <w:t xml:space="preserve"> </w:t>
      </w:r>
    </w:p>
    <w:p w14:paraId="27911B7A" w14:textId="77777777" w:rsidR="001208C9" w:rsidRDefault="00202504">
      <w:pPr>
        <w:spacing w:after="0"/>
        <w:ind w:left="300"/>
      </w:pPr>
      <w:r>
        <w:rPr>
          <w:rFonts w:ascii="Times New Roman" w:eastAsia="Times New Roman" w:hAnsi="Times New Roman" w:cs="Times New Roman"/>
          <w:sz w:val="24"/>
        </w:rPr>
        <w:t xml:space="preserve"> </w:t>
      </w:r>
    </w:p>
    <w:p w14:paraId="04D7D331" w14:textId="77777777" w:rsidR="001208C9" w:rsidRDefault="00202504">
      <w:pPr>
        <w:spacing w:after="0"/>
        <w:ind w:left="300"/>
      </w:pPr>
      <w:r>
        <w:rPr>
          <w:rFonts w:ascii="Times New Roman" w:eastAsia="Times New Roman" w:hAnsi="Times New Roman" w:cs="Times New Roman"/>
          <w:sz w:val="24"/>
        </w:rPr>
        <w:t xml:space="preserve"> </w:t>
      </w:r>
    </w:p>
    <w:p w14:paraId="66CDB74B" w14:textId="77777777" w:rsidR="001208C9" w:rsidRDefault="00202504">
      <w:pPr>
        <w:spacing w:after="0"/>
        <w:ind w:left="300"/>
      </w:pPr>
      <w:r>
        <w:rPr>
          <w:rFonts w:ascii="Times New Roman" w:eastAsia="Times New Roman" w:hAnsi="Times New Roman" w:cs="Times New Roman"/>
          <w:sz w:val="24"/>
        </w:rPr>
        <w:t xml:space="preserve"> </w:t>
      </w:r>
    </w:p>
    <w:p w14:paraId="7CFDB6CC" w14:textId="77777777" w:rsidR="001208C9" w:rsidRDefault="00202504">
      <w:pPr>
        <w:spacing w:after="0"/>
        <w:ind w:left="300"/>
      </w:pPr>
      <w:r>
        <w:rPr>
          <w:rFonts w:ascii="Times New Roman" w:eastAsia="Times New Roman" w:hAnsi="Times New Roman" w:cs="Times New Roman"/>
          <w:sz w:val="24"/>
        </w:rPr>
        <w:t xml:space="preserve"> </w:t>
      </w:r>
    </w:p>
    <w:p w14:paraId="2C5AA84C" w14:textId="77777777" w:rsidR="001208C9" w:rsidRDefault="00202504">
      <w:pPr>
        <w:spacing w:after="0"/>
        <w:ind w:left="300"/>
      </w:pPr>
      <w:r>
        <w:rPr>
          <w:rFonts w:ascii="Times New Roman" w:eastAsia="Times New Roman" w:hAnsi="Times New Roman" w:cs="Times New Roman"/>
          <w:sz w:val="24"/>
        </w:rPr>
        <w:t xml:space="preserve"> </w:t>
      </w:r>
    </w:p>
    <w:p w14:paraId="2CF72C93" w14:textId="77777777" w:rsidR="001208C9" w:rsidRDefault="00202504">
      <w:pPr>
        <w:spacing w:after="0"/>
        <w:ind w:left="300"/>
      </w:pPr>
      <w:r>
        <w:rPr>
          <w:rFonts w:ascii="Times New Roman" w:eastAsia="Times New Roman" w:hAnsi="Times New Roman" w:cs="Times New Roman"/>
          <w:sz w:val="24"/>
        </w:rPr>
        <w:lastRenderedPageBreak/>
        <w:t xml:space="preserve"> </w:t>
      </w:r>
    </w:p>
    <w:p w14:paraId="2175C963" w14:textId="77777777" w:rsidR="001208C9" w:rsidRDefault="00202504">
      <w:pPr>
        <w:spacing w:after="0"/>
        <w:ind w:left="300"/>
      </w:pPr>
      <w:r>
        <w:rPr>
          <w:rFonts w:ascii="Times New Roman" w:eastAsia="Times New Roman" w:hAnsi="Times New Roman" w:cs="Times New Roman"/>
          <w:sz w:val="24"/>
        </w:rPr>
        <w:t xml:space="preserve"> </w:t>
      </w:r>
    </w:p>
    <w:p w14:paraId="3EBBA778" w14:textId="77777777" w:rsidR="001208C9" w:rsidRDefault="00202504">
      <w:pPr>
        <w:spacing w:after="0"/>
        <w:ind w:left="300"/>
      </w:pPr>
      <w:r>
        <w:rPr>
          <w:rFonts w:ascii="Times New Roman" w:eastAsia="Times New Roman" w:hAnsi="Times New Roman" w:cs="Times New Roman"/>
          <w:sz w:val="24"/>
        </w:rPr>
        <w:t xml:space="preserve"> </w:t>
      </w:r>
    </w:p>
    <w:p w14:paraId="40146B87" w14:textId="77777777" w:rsidR="001208C9" w:rsidRDefault="00202504">
      <w:pPr>
        <w:spacing w:after="0"/>
        <w:ind w:left="300"/>
      </w:pPr>
      <w:r>
        <w:rPr>
          <w:rFonts w:ascii="Times New Roman" w:eastAsia="Times New Roman" w:hAnsi="Times New Roman" w:cs="Times New Roman"/>
          <w:sz w:val="24"/>
        </w:rPr>
        <w:t xml:space="preserve"> </w:t>
      </w:r>
    </w:p>
    <w:p w14:paraId="6A6DF813" w14:textId="77777777" w:rsidR="001208C9" w:rsidRDefault="00202504">
      <w:pPr>
        <w:spacing w:after="0"/>
        <w:ind w:left="300"/>
      </w:pPr>
      <w:r>
        <w:rPr>
          <w:rFonts w:ascii="Times New Roman" w:eastAsia="Times New Roman" w:hAnsi="Times New Roman" w:cs="Times New Roman"/>
          <w:sz w:val="24"/>
        </w:rPr>
        <w:t xml:space="preserve"> </w:t>
      </w:r>
    </w:p>
    <w:p w14:paraId="17D2EF89" w14:textId="77777777" w:rsidR="001208C9" w:rsidRDefault="00202504">
      <w:pPr>
        <w:spacing w:after="0"/>
        <w:ind w:left="300"/>
      </w:pPr>
      <w:r>
        <w:rPr>
          <w:rFonts w:ascii="Times New Roman" w:eastAsia="Times New Roman" w:hAnsi="Times New Roman" w:cs="Times New Roman"/>
          <w:sz w:val="24"/>
        </w:rPr>
        <w:t xml:space="preserve"> </w:t>
      </w:r>
    </w:p>
    <w:p w14:paraId="123C0D33" w14:textId="77777777" w:rsidR="001208C9" w:rsidRDefault="00202504">
      <w:pPr>
        <w:spacing w:after="0"/>
        <w:ind w:left="300"/>
      </w:pPr>
      <w:r>
        <w:rPr>
          <w:rFonts w:ascii="Times New Roman" w:eastAsia="Times New Roman" w:hAnsi="Times New Roman" w:cs="Times New Roman"/>
          <w:sz w:val="24"/>
        </w:rPr>
        <w:t xml:space="preserve"> </w:t>
      </w:r>
    </w:p>
    <w:p w14:paraId="24D31A5F" w14:textId="77777777" w:rsidR="001208C9" w:rsidRDefault="00202504">
      <w:pPr>
        <w:spacing w:after="0"/>
        <w:ind w:left="300"/>
      </w:pPr>
      <w:r>
        <w:rPr>
          <w:rFonts w:ascii="Times New Roman" w:eastAsia="Times New Roman" w:hAnsi="Times New Roman" w:cs="Times New Roman"/>
          <w:sz w:val="24"/>
        </w:rPr>
        <w:t xml:space="preserve"> </w:t>
      </w:r>
    </w:p>
    <w:p w14:paraId="51A774DE" w14:textId="77777777" w:rsidR="001208C9" w:rsidRDefault="00202504">
      <w:pPr>
        <w:spacing w:after="0"/>
        <w:ind w:left="300"/>
      </w:pPr>
      <w:r>
        <w:rPr>
          <w:rFonts w:ascii="Times New Roman" w:eastAsia="Times New Roman" w:hAnsi="Times New Roman" w:cs="Times New Roman"/>
          <w:sz w:val="24"/>
        </w:rPr>
        <w:t xml:space="preserve"> </w:t>
      </w:r>
    </w:p>
    <w:p w14:paraId="203B57FF" w14:textId="77777777" w:rsidR="001208C9" w:rsidRDefault="00202504">
      <w:pPr>
        <w:spacing w:after="0"/>
        <w:ind w:left="300"/>
      </w:pPr>
      <w:r>
        <w:rPr>
          <w:rFonts w:ascii="Times New Roman" w:eastAsia="Times New Roman" w:hAnsi="Times New Roman" w:cs="Times New Roman"/>
          <w:sz w:val="24"/>
        </w:rPr>
        <w:t xml:space="preserve"> </w:t>
      </w:r>
    </w:p>
    <w:p w14:paraId="1FAB81F8" w14:textId="77777777" w:rsidR="001208C9" w:rsidRDefault="00202504">
      <w:pPr>
        <w:spacing w:after="0"/>
        <w:ind w:left="300"/>
      </w:pPr>
      <w:r>
        <w:rPr>
          <w:rFonts w:ascii="Times New Roman" w:eastAsia="Times New Roman" w:hAnsi="Times New Roman" w:cs="Times New Roman"/>
          <w:sz w:val="24"/>
        </w:rPr>
        <w:t xml:space="preserve"> </w:t>
      </w:r>
    </w:p>
    <w:p w14:paraId="11A5C0A4" w14:textId="77777777" w:rsidR="001208C9" w:rsidRDefault="00202504">
      <w:pPr>
        <w:spacing w:after="0"/>
        <w:ind w:left="300"/>
      </w:pPr>
      <w:r>
        <w:rPr>
          <w:rFonts w:ascii="Times New Roman" w:eastAsia="Times New Roman" w:hAnsi="Times New Roman" w:cs="Times New Roman"/>
          <w:sz w:val="24"/>
        </w:rPr>
        <w:t xml:space="preserve"> </w:t>
      </w:r>
    </w:p>
    <w:p w14:paraId="1EDC1A3D" w14:textId="77777777" w:rsidR="001208C9" w:rsidRDefault="00202504">
      <w:pPr>
        <w:spacing w:after="0"/>
        <w:ind w:left="300"/>
      </w:pPr>
      <w:r>
        <w:rPr>
          <w:rFonts w:ascii="Times New Roman" w:eastAsia="Times New Roman" w:hAnsi="Times New Roman" w:cs="Times New Roman"/>
          <w:sz w:val="24"/>
        </w:rPr>
        <w:t xml:space="preserve"> </w:t>
      </w:r>
    </w:p>
    <w:p w14:paraId="7CE754A6" w14:textId="77777777" w:rsidR="001208C9" w:rsidRDefault="00202504">
      <w:pPr>
        <w:spacing w:after="0"/>
        <w:ind w:left="300"/>
      </w:pPr>
      <w:r>
        <w:rPr>
          <w:rFonts w:ascii="Times New Roman" w:eastAsia="Times New Roman" w:hAnsi="Times New Roman" w:cs="Times New Roman"/>
          <w:sz w:val="24"/>
        </w:rPr>
        <w:t xml:space="preserve"> </w:t>
      </w:r>
    </w:p>
    <w:p w14:paraId="51A750E0" w14:textId="77777777" w:rsidR="001208C9" w:rsidRDefault="00202504">
      <w:pPr>
        <w:spacing w:after="0"/>
        <w:ind w:left="300"/>
      </w:pPr>
      <w:r>
        <w:rPr>
          <w:rFonts w:ascii="Times New Roman" w:eastAsia="Times New Roman" w:hAnsi="Times New Roman" w:cs="Times New Roman"/>
          <w:sz w:val="24"/>
        </w:rPr>
        <w:t xml:space="preserve"> </w:t>
      </w:r>
    </w:p>
    <w:p w14:paraId="1AD682DC" w14:textId="77777777" w:rsidR="001208C9" w:rsidRDefault="00202504">
      <w:pPr>
        <w:spacing w:after="0"/>
        <w:ind w:left="300"/>
      </w:pPr>
      <w:r>
        <w:rPr>
          <w:rFonts w:ascii="Times New Roman" w:eastAsia="Times New Roman" w:hAnsi="Times New Roman" w:cs="Times New Roman"/>
          <w:sz w:val="24"/>
        </w:rPr>
        <w:t xml:space="preserve"> </w:t>
      </w:r>
    </w:p>
    <w:p w14:paraId="3266F176" w14:textId="77777777" w:rsidR="001208C9" w:rsidRDefault="00202504">
      <w:pPr>
        <w:spacing w:after="0"/>
        <w:ind w:left="300"/>
      </w:pPr>
      <w:r>
        <w:rPr>
          <w:rFonts w:ascii="Times New Roman" w:eastAsia="Times New Roman" w:hAnsi="Times New Roman" w:cs="Times New Roman"/>
          <w:sz w:val="24"/>
        </w:rPr>
        <w:t xml:space="preserve"> </w:t>
      </w:r>
    </w:p>
    <w:p w14:paraId="324A16E8" w14:textId="77777777" w:rsidR="001208C9" w:rsidRDefault="00202504">
      <w:pPr>
        <w:spacing w:after="0"/>
        <w:ind w:left="300"/>
      </w:pPr>
      <w:r>
        <w:rPr>
          <w:rFonts w:ascii="Times New Roman" w:eastAsia="Times New Roman" w:hAnsi="Times New Roman" w:cs="Times New Roman"/>
          <w:sz w:val="24"/>
        </w:rPr>
        <w:t xml:space="preserve"> </w:t>
      </w:r>
    </w:p>
    <w:p w14:paraId="5F5D905B" w14:textId="77777777" w:rsidR="001208C9" w:rsidRDefault="00202504">
      <w:pPr>
        <w:spacing w:after="0"/>
        <w:ind w:left="300"/>
      </w:pPr>
      <w:r>
        <w:rPr>
          <w:rFonts w:ascii="Times New Roman" w:eastAsia="Times New Roman" w:hAnsi="Times New Roman" w:cs="Times New Roman"/>
          <w:sz w:val="24"/>
        </w:rPr>
        <w:t xml:space="preserve"> </w:t>
      </w:r>
    </w:p>
    <w:p w14:paraId="2377D73D" w14:textId="77777777" w:rsidR="001208C9" w:rsidRDefault="00202504">
      <w:pPr>
        <w:spacing w:after="0"/>
        <w:ind w:left="300"/>
      </w:pPr>
      <w:r>
        <w:rPr>
          <w:rFonts w:ascii="Times New Roman" w:eastAsia="Times New Roman" w:hAnsi="Times New Roman" w:cs="Times New Roman"/>
          <w:sz w:val="24"/>
        </w:rPr>
        <w:t xml:space="preserve"> </w:t>
      </w:r>
    </w:p>
    <w:p w14:paraId="70B54E46" w14:textId="4B7FEC47" w:rsidR="001208C9" w:rsidRDefault="00202504" w:rsidP="00282603">
      <w:pPr>
        <w:spacing w:after="0"/>
        <w:ind w:left="300"/>
      </w:pPr>
      <w:r>
        <w:rPr>
          <w:rFonts w:ascii="Times New Roman" w:eastAsia="Times New Roman" w:hAnsi="Times New Roman" w:cs="Times New Roman"/>
          <w:sz w:val="24"/>
        </w:rPr>
        <w:t xml:space="preserve"> </w:t>
      </w:r>
    </w:p>
    <w:p w14:paraId="7688DA39" w14:textId="77777777" w:rsidR="001208C9" w:rsidRDefault="00202504">
      <w:pPr>
        <w:spacing w:after="0"/>
        <w:ind w:left="339"/>
      </w:pPr>
      <w:r>
        <w:rPr>
          <w:rFonts w:ascii="Times New Roman" w:eastAsia="Times New Roman" w:hAnsi="Times New Roman" w:cs="Times New Roman"/>
          <w:sz w:val="24"/>
        </w:rPr>
        <w:t xml:space="preserve"> </w:t>
      </w:r>
    </w:p>
    <w:p w14:paraId="26F7D35C" w14:textId="73F96A87" w:rsidR="001208C9" w:rsidRDefault="00202504" w:rsidP="00282603">
      <w:pPr>
        <w:spacing w:after="0"/>
        <w:ind w:left="339"/>
      </w:pPr>
      <w:r>
        <w:rPr>
          <w:rFonts w:ascii="Times New Roman" w:eastAsia="Times New Roman" w:hAnsi="Times New Roman" w:cs="Times New Roman"/>
          <w:sz w:val="24"/>
        </w:rPr>
        <w:t xml:space="preserve"> </w:t>
      </w:r>
    </w:p>
    <w:p w14:paraId="0C743B81" w14:textId="77777777" w:rsidR="001208C9" w:rsidRDefault="00202504">
      <w:pPr>
        <w:spacing w:after="35"/>
        <w:ind w:left="339"/>
      </w:pPr>
      <w:r>
        <w:rPr>
          <w:rFonts w:ascii="Times New Roman" w:eastAsia="Times New Roman" w:hAnsi="Times New Roman" w:cs="Times New Roman"/>
          <w:b/>
          <w:sz w:val="48"/>
        </w:rPr>
        <w:t xml:space="preserve"> </w:t>
      </w:r>
    </w:p>
    <w:p w14:paraId="621B777D" w14:textId="77777777" w:rsidR="001208C9" w:rsidRDefault="00202504">
      <w:pPr>
        <w:spacing w:after="17" w:line="251" w:lineRule="auto"/>
        <w:ind w:left="425" w:right="799" w:hanging="10"/>
        <w:jc w:val="center"/>
      </w:pPr>
      <w:r>
        <w:rPr>
          <w:rFonts w:ascii="Times New Roman" w:eastAsia="Times New Roman" w:hAnsi="Times New Roman" w:cs="Times New Roman"/>
          <w:b/>
          <w:sz w:val="48"/>
        </w:rPr>
        <w:t xml:space="preserve">PIECE VI : </w:t>
      </w:r>
    </w:p>
    <w:p w14:paraId="52C3D605" w14:textId="77777777" w:rsidR="001208C9" w:rsidRDefault="00202504">
      <w:pPr>
        <w:spacing w:after="359"/>
        <w:ind w:right="363"/>
        <w:jc w:val="center"/>
      </w:pPr>
      <w:r>
        <w:rPr>
          <w:rFonts w:ascii="Times New Roman" w:eastAsia="Times New Roman" w:hAnsi="Times New Roman" w:cs="Times New Roman"/>
          <w:b/>
          <w:sz w:val="10"/>
        </w:rPr>
        <w:t xml:space="preserve"> </w:t>
      </w:r>
    </w:p>
    <w:p w14:paraId="3DF64EF7" w14:textId="77777777" w:rsidR="001208C9" w:rsidRDefault="00202504">
      <w:pPr>
        <w:spacing w:after="0"/>
        <w:ind w:left="10" w:right="2015" w:hanging="10"/>
        <w:jc w:val="right"/>
      </w:pPr>
      <w:r>
        <w:rPr>
          <w:rFonts w:ascii="Times New Roman" w:eastAsia="Times New Roman" w:hAnsi="Times New Roman" w:cs="Times New Roman"/>
          <w:b/>
          <w:sz w:val="48"/>
        </w:rPr>
        <w:t xml:space="preserve">PROJET DE LETTRE COMMANDE  </w:t>
      </w:r>
    </w:p>
    <w:p w14:paraId="2D4028B5" w14:textId="77777777" w:rsidR="001208C9" w:rsidRDefault="00202504">
      <w:pPr>
        <w:spacing w:after="344"/>
        <w:ind w:right="363"/>
        <w:jc w:val="center"/>
      </w:pPr>
      <w:r>
        <w:rPr>
          <w:rFonts w:ascii="Times New Roman" w:eastAsia="Times New Roman" w:hAnsi="Times New Roman" w:cs="Times New Roman"/>
          <w:b/>
          <w:sz w:val="10"/>
        </w:rPr>
        <w:t xml:space="preserve"> </w:t>
      </w:r>
    </w:p>
    <w:p w14:paraId="11666C77" w14:textId="77777777" w:rsidR="001208C9" w:rsidRDefault="00202504">
      <w:pPr>
        <w:spacing w:after="17" w:line="251" w:lineRule="auto"/>
        <w:ind w:left="425" w:right="806" w:hanging="10"/>
        <w:jc w:val="center"/>
      </w:pPr>
      <w:r>
        <w:rPr>
          <w:rFonts w:ascii="Times New Roman" w:eastAsia="Times New Roman" w:hAnsi="Times New Roman" w:cs="Times New Roman"/>
          <w:b/>
          <w:sz w:val="48"/>
        </w:rPr>
        <w:t xml:space="preserve">B- FOURNITURES </w:t>
      </w:r>
    </w:p>
    <w:p w14:paraId="215BDA5D" w14:textId="77777777" w:rsidR="001208C9" w:rsidRDefault="00202504">
      <w:pPr>
        <w:spacing w:after="35"/>
        <w:ind w:right="278"/>
        <w:jc w:val="center"/>
      </w:pPr>
      <w:r>
        <w:rPr>
          <w:rFonts w:ascii="Times New Roman" w:eastAsia="Times New Roman" w:hAnsi="Times New Roman" w:cs="Times New Roman"/>
          <w:b/>
          <w:sz w:val="48"/>
        </w:rPr>
        <w:t xml:space="preserve"> </w:t>
      </w:r>
    </w:p>
    <w:p w14:paraId="5BD4E00D" w14:textId="77777777" w:rsidR="001208C9" w:rsidRDefault="00202504">
      <w:pPr>
        <w:spacing w:after="33"/>
        <w:ind w:right="278"/>
        <w:jc w:val="center"/>
      </w:pPr>
      <w:r>
        <w:rPr>
          <w:rFonts w:ascii="Times New Roman" w:eastAsia="Times New Roman" w:hAnsi="Times New Roman" w:cs="Times New Roman"/>
          <w:b/>
          <w:sz w:val="48"/>
        </w:rPr>
        <w:t xml:space="preserve"> </w:t>
      </w:r>
    </w:p>
    <w:p w14:paraId="10A42A64" w14:textId="77777777" w:rsidR="001208C9" w:rsidRDefault="00202504">
      <w:pPr>
        <w:spacing w:after="36"/>
        <w:ind w:right="278"/>
        <w:jc w:val="center"/>
      </w:pPr>
      <w:r>
        <w:rPr>
          <w:rFonts w:ascii="Times New Roman" w:eastAsia="Times New Roman" w:hAnsi="Times New Roman" w:cs="Times New Roman"/>
          <w:b/>
          <w:sz w:val="48"/>
        </w:rPr>
        <w:t xml:space="preserve"> </w:t>
      </w:r>
    </w:p>
    <w:p w14:paraId="04FB05BD" w14:textId="77777777" w:rsidR="001208C9" w:rsidRDefault="00202504">
      <w:pPr>
        <w:spacing w:after="33"/>
        <w:ind w:right="278"/>
        <w:jc w:val="center"/>
      </w:pPr>
      <w:r>
        <w:rPr>
          <w:rFonts w:ascii="Times New Roman" w:eastAsia="Times New Roman" w:hAnsi="Times New Roman" w:cs="Times New Roman"/>
          <w:b/>
          <w:sz w:val="48"/>
        </w:rPr>
        <w:t xml:space="preserve"> </w:t>
      </w:r>
    </w:p>
    <w:p w14:paraId="2D17DB1C" w14:textId="77777777" w:rsidR="001208C9" w:rsidRDefault="00202504">
      <w:pPr>
        <w:spacing w:after="35"/>
        <w:ind w:right="278"/>
        <w:jc w:val="center"/>
      </w:pPr>
      <w:r>
        <w:rPr>
          <w:rFonts w:ascii="Times New Roman" w:eastAsia="Times New Roman" w:hAnsi="Times New Roman" w:cs="Times New Roman"/>
          <w:b/>
          <w:sz w:val="48"/>
        </w:rPr>
        <w:t xml:space="preserve"> </w:t>
      </w:r>
    </w:p>
    <w:p w14:paraId="738070A7" w14:textId="77777777" w:rsidR="00282603" w:rsidRDefault="00282603">
      <w:pPr>
        <w:spacing w:after="33"/>
        <w:ind w:right="278"/>
        <w:jc w:val="center"/>
        <w:rPr>
          <w:rFonts w:ascii="Times New Roman" w:eastAsia="Times New Roman" w:hAnsi="Times New Roman" w:cs="Times New Roman"/>
          <w:b/>
          <w:sz w:val="48"/>
        </w:rPr>
      </w:pPr>
    </w:p>
    <w:p w14:paraId="2FDD5596" w14:textId="77777777" w:rsidR="00282603" w:rsidRDefault="00282603">
      <w:pPr>
        <w:spacing w:after="33"/>
        <w:ind w:right="278"/>
        <w:jc w:val="center"/>
        <w:rPr>
          <w:rFonts w:ascii="Times New Roman" w:eastAsia="Times New Roman" w:hAnsi="Times New Roman" w:cs="Times New Roman"/>
          <w:b/>
          <w:sz w:val="48"/>
        </w:rPr>
      </w:pPr>
    </w:p>
    <w:p w14:paraId="1C34F7F6" w14:textId="77777777" w:rsidR="00282603" w:rsidRDefault="00282603">
      <w:pPr>
        <w:spacing w:after="33"/>
        <w:ind w:right="278"/>
        <w:jc w:val="center"/>
        <w:rPr>
          <w:rFonts w:ascii="Times New Roman" w:eastAsia="Times New Roman" w:hAnsi="Times New Roman" w:cs="Times New Roman"/>
          <w:b/>
          <w:sz w:val="48"/>
        </w:rPr>
      </w:pPr>
    </w:p>
    <w:p w14:paraId="60545114" w14:textId="77777777" w:rsidR="00282603" w:rsidRDefault="00282603">
      <w:pPr>
        <w:spacing w:after="33"/>
        <w:ind w:right="278"/>
        <w:jc w:val="center"/>
        <w:rPr>
          <w:rFonts w:ascii="Times New Roman" w:eastAsia="Times New Roman" w:hAnsi="Times New Roman" w:cs="Times New Roman"/>
          <w:b/>
          <w:sz w:val="48"/>
        </w:rPr>
      </w:pPr>
    </w:p>
    <w:p w14:paraId="073D8489" w14:textId="37194AB8" w:rsidR="001208C9" w:rsidRDefault="00202504">
      <w:pPr>
        <w:spacing w:after="33"/>
        <w:ind w:right="278"/>
        <w:jc w:val="center"/>
      </w:pPr>
      <w:r>
        <w:rPr>
          <w:rFonts w:ascii="Times New Roman" w:eastAsia="Times New Roman" w:hAnsi="Times New Roman" w:cs="Times New Roman"/>
          <w:b/>
          <w:sz w:val="48"/>
        </w:rPr>
        <w:t xml:space="preserve"> </w:t>
      </w:r>
    </w:p>
    <w:p w14:paraId="5E123A8F" w14:textId="77777777" w:rsidR="001208C9" w:rsidRDefault="00202504">
      <w:pPr>
        <w:spacing w:after="0"/>
        <w:ind w:left="339"/>
      </w:pPr>
      <w:r>
        <w:rPr>
          <w:rFonts w:ascii="Times New Roman" w:eastAsia="Times New Roman" w:hAnsi="Times New Roman" w:cs="Times New Roman"/>
          <w:b/>
          <w:sz w:val="48"/>
        </w:rPr>
        <w:t xml:space="preserve"> </w:t>
      </w:r>
    </w:p>
    <w:p w14:paraId="7C5D6207" w14:textId="77777777" w:rsidR="001208C9" w:rsidRDefault="00202504">
      <w:pPr>
        <w:spacing w:after="0"/>
        <w:ind w:left="2168"/>
      </w:pPr>
      <w:r>
        <w:rPr>
          <w:rFonts w:ascii="Times New Roman" w:eastAsia="Times New Roman" w:hAnsi="Times New Roman" w:cs="Times New Roman"/>
          <w:b/>
          <w:sz w:val="14"/>
        </w:rPr>
        <w:t xml:space="preserve"> </w:t>
      </w:r>
      <w:r>
        <w:rPr>
          <w:rFonts w:ascii="Times New Roman" w:eastAsia="Times New Roman" w:hAnsi="Times New Roman" w:cs="Times New Roman"/>
          <w:b/>
          <w:sz w:val="14"/>
        </w:rPr>
        <w:tab/>
        <w:t xml:space="preserve"> </w:t>
      </w:r>
      <w:r>
        <w:rPr>
          <w:rFonts w:ascii="Times New Roman" w:eastAsia="Times New Roman" w:hAnsi="Times New Roman" w:cs="Times New Roman"/>
          <w:b/>
          <w:sz w:val="14"/>
        </w:rPr>
        <w:tab/>
        <w:t xml:space="preserve"> </w:t>
      </w:r>
    </w:p>
    <w:p w14:paraId="25869DD5" w14:textId="77777777" w:rsidR="001208C9" w:rsidRDefault="00202504">
      <w:pPr>
        <w:spacing w:after="0"/>
        <w:ind w:left="2168"/>
      </w:pPr>
      <w:r>
        <w:rPr>
          <w:rFonts w:ascii="Times New Roman" w:eastAsia="Times New Roman" w:hAnsi="Times New Roman" w:cs="Times New Roman"/>
          <w:b/>
          <w:sz w:val="14"/>
        </w:rPr>
        <w:t xml:space="preserve"> </w:t>
      </w:r>
      <w:r>
        <w:rPr>
          <w:rFonts w:ascii="Times New Roman" w:eastAsia="Times New Roman" w:hAnsi="Times New Roman" w:cs="Times New Roman"/>
          <w:b/>
          <w:sz w:val="14"/>
        </w:rPr>
        <w:tab/>
        <w:t xml:space="preserve"> </w:t>
      </w:r>
    </w:p>
    <w:p w14:paraId="3861AE73" w14:textId="77777777" w:rsidR="001208C9" w:rsidRDefault="00202504">
      <w:pPr>
        <w:spacing w:after="0"/>
        <w:ind w:left="2168"/>
      </w:pPr>
      <w:r>
        <w:rPr>
          <w:rFonts w:ascii="Times New Roman" w:eastAsia="Times New Roman" w:hAnsi="Times New Roman" w:cs="Times New Roman"/>
          <w:b/>
          <w:sz w:val="14"/>
        </w:rPr>
        <w:t xml:space="preserve"> </w:t>
      </w:r>
      <w:r>
        <w:rPr>
          <w:rFonts w:ascii="Times New Roman" w:eastAsia="Times New Roman" w:hAnsi="Times New Roman" w:cs="Times New Roman"/>
          <w:b/>
          <w:sz w:val="14"/>
        </w:rPr>
        <w:tab/>
        <w:t xml:space="preserve"> </w:t>
      </w:r>
    </w:p>
    <w:p w14:paraId="166E42DA" w14:textId="77777777" w:rsidR="001208C9" w:rsidRDefault="00202504">
      <w:pPr>
        <w:spacing w:after="0"/>
        <w:ind w:left="2168"/>
      </w:pPr>
      <w:r>
        <w:rPr>
          <w:rFonts w:ascii="Times New Roman" w:eastAsia="Times New Roman" w:hAnsi="Times New Roman" w:cs="Times New Roman"/>
          <w:b/>
          <w:sz w:val="14"/>
        </w:rPr>
        <w:lastRenderedPageBreak/>
        <w:t xml:space="preserve"> </w:t>
      </w:r>
      <w:r>
        <w:rPr>
          <w:rFonts w:ascii="Times New Roman" w:eastAsia="Times New Roman" w:hAnsi="Times New Roman" w:cs="Times New Roman"/>
          <w:b/>
          <w:sz w:val="14"/>
        </w:rPr>
        <w:tab/>
        <w:t xml:space="preserve"> </w:t>
      </w:r>
    </w:p>
    <w:p w14:paraId="5E3D3D29" w14:textId="77777777" w:rsidR="00867A96" w:rsidRDefault="00867A96">
      <w:pPr>
        <w:spacing w:after="3" w:line="249" w:lineRule="auto"/>
        <w:ind w:left="1160" w:hanging="10"/>
        <w:rPr>
          <w:rFonts w:ascii="Times New Roman" w:eastAsia="Times New Roman" w:hAnsi="Times New Roman" w:cs="Times New Roman"/>
          <w:b/>
          <w:sz w:val="14"/>
        </w:rPr>
      </w:pPr>
    </w:p>
    <w:p w14:paraId="7C25CED7" w14:textId="77777777" w:rsidR="00867A96" w:rsidRDefault="00867A96">
      <w:pPr>
        <w:spacing w:after="3" w:line="249" w:lineRule="auto"/>
        <w:ind w:left="1160" w:hanging="10"/>
        <w:rPr>
          <w:rFonts w:ascii="Times New Roman" w:eastAsia="Times New Roman" w:hAnsi="Times New Roman" w:cs="Times New Roman"/>
          <w:b/>
          <w:sz w:val="14"/>
        </w:rPr>
      </w:pPr>
    </w:p>
    <w:p w14:paraId="47442B4E" w14:textId="77777777" w:rsidR="00867A96" w:rsidRDefault="00867A96">
      <w:pPr>
        <w:spacing w:after="3" w:line="249" w:lineRule="auto"/>
        <w:ind w:left="1160" w:hanging="10"/>
        <w:rPr>
          <w:rFonts w:ascii="Times New Roman" w:eastAsia="Times New Roman" w:hAnsi="Times New Roman" w:cs="Times New Roman"/>
          <w:b/>
          <w:sz w:val="14"/>
        </w:rPr>
      </w:pPr>
    </w:p>
    <w:tbl>
      <w:tblPr>
        <w:tblStyle w:val="TableNormal"/>
        <w:tblpPr w:leftFromText="141" w:rightFromText="141" w:vertAnchor="text" w:horzAnchor="margin" w:tblpXSpec="center" w:tblpY="-44"/>
        <w:tblOverlap w:val="never"/>
        <w:tblW w:w="0" w:type="auto"/>
        <w:tblLook w:val="01E0" w:firstRow="1" w:lastRow="1" w:firstColumn="1" w:lastColumn="1" w:noHBand="0" w:noVBand="0"/>
      </w:tblPr>
      <w:tblGrid>
        <w:gridCol w:w="4112"/>
        <w:gridCol w:w="4241"/>
      </w:tblGrid>
      <w:tr w:rsidR="00867A96" w14:paraId="7F8A8840" w14:textId="77777777" w:rsidTr="00867A96">
        <w:trPr>
          <w:trHeight w:val="560"/>
        </w:trPr>
        <w:tc>
          <w:tcPr>
            <w:tcW w:w="4112" w:type="dxa"/>
          </w:tcPr>
          <w:p w14:paraId="2DD21B11" w14:textId="77777777" w:rsidR="00867A96" w:rsidRDefault="00867A96" w:rsidP="00867A96">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70651578" w14:textId="77777777" w:rsidR="00867A96" w:rsidRDefault="00867A96" w:rsidP="00867A96">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70F58292" w14:textId="77777777" w:rsidR="00867A96" w:rsidRDefault="00867A96" w:rsidP="00867A96">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74624" behindDoc="1" locked="0" layoutInCell="1" allowOverlap="1" wp14:anchorId="009A054D" wp14:editId="2FCA0CCD">
                      <wp:simplePos x="0" y="0"/>
                      <wp:positionH relativeFrom="column">
                        <wp:posOffset>1884680</wp:posOffset>
                      </wp:positionH>
                      <wp:positionV relativeFrom="paragraph">
                        <wp:posOffset>-202565</wp:posOffset>
                      </wp:positionV>
                      <wp:extent cx="928370" cy="1599565"/>
                      <wp:effectExtent l="0" t="0" r="0" b="0"/>
                      <wp:wrapNone/>
                      <wp:docPr id="178770587" name="Groupe 178770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1626527851"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2B001C" id="Groupe 178770587" o:spid="_x0000_s1026" style="position:absolute;margin-left:148.4pt;margin-top:-15.95pt;width:73.1pt;height:125.95pt;z-index:-25164185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">
                        <v:imagedata r:id="rId25"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159EFD20" w14:textId="77777777" w:rsidR="00867A96" w:rsidRDefault="00867A96" w:rsidP="00867A96">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0F615F43" w14:textId="77777777" w:rsidR="00867A96" w:rsidRDefault="00867A96" w:rsidP="00867A96">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25904E61" w14:textId="77777777" w:rsidR="00867A96" w:rsidRDefault="00867A96" w:rsidP="00867A96">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2C1BAC31" w14:textId="77777777" w:rsidR="00867A96" w:rsidRDefault="00867A96" w:rsidP="00867A96">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3CA99C2F" w14:textId="77777777" w:rsidR="00867A96" w:rsidRDefault="00867A96" w:rsidP="00867A96">
            <w:pPr>
              <w:pStyle w:val="TableParagraph"/>
              <w:spacing w:line="160" w:lineRule="exact"/>
              <w:ind w:right="1922"/>
              <w:jc w:val="center"/>
              <w:rPr>
                <w:rFonts w:ascii="Times New Roman"/>
                <w:b/>
                <w:sz w:val="14"/>
              </w:rPr>
            </w:pPr>
            <w:r>
              <w:rPr>
                <w:rFonts w:ascii="Times New Roman"/>
                <w:b/>
                <w:spacing w:val="-2"/>
                <w:sz w:val="14"/>
              </w:rPr>
              <w:t>*************</w:t>
            </w:r>
          </w:p>
          <w:p w14:paraId="51D97C62" w14:textId="77777777" w:rsidR="00867A96" w:rsidRDefault="00867A96" w:rsidP="00867A96">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1F85961E" w14:textId="77777777" w:rsidR="00867A96" w:rsidRDefault="00867A96" w:rsidP="00867A96">
            <w:pPr>
              <w:pStyle w:val="TableParagraph"/>
              <w:ind w:left="594"/>
              <w:rPr>
                <w:rFonts w:ascii="Times New Roman"/>
                <w:b/>
                <w:sz w:val="14"/>
              </w:rPr>
            </w:pPr>
            <w:r>
              <w:rPr>
                <w:rFonts w:ascii="Times New Roman"/>
                <w:b/>
                <w:spacing w:val="-2"/>
                <w:sz w:val="14"/>
              </w:rPr>
              <w:t>*************</w:t>
            </w:r>
          </w:p>
          <w:p w14:paraId="62DCC08F" w14:textId="77777777" w:rsidR="00867A96" w:rsidRDefault="00867A96" w:rsidP="00867A96">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241" w:type="dxa"/>
          </w:tcPr>
          <w:p w14:paraId="49D4089D" w14:textId="77777777" w:rsidR="00867A96" w:rsidRDefault="00867A96" w:rsidP="00867A96">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665B40A1" w14:textId="77777777" w:rsidR="00867A96" w:rsidRDefault="00867A96" w:rsidP="00867A96">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55CB5946" w14:textId="77777777" w:rsidR="00867A96" w:rsidRDefault="00867A96" w:rsidP="00867A96">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752CA4C6" w14:textId="77777777" w:rsidR="00867A96" w:rsidRDefault="00867A96" w:rsidP="00867A96">
            <w:pPr>
              <w:pStyle w:val="TableParagraph"/>
              <w:ind w:left="1792" w:right="4"/>
              <w:jc w:val="center"/>
              <w:rPr>
                <w:rFonts w:ascii="Times New Roman"/>
                <w:b/>
                <w:sz w:val="14"/>
              </w:rPr>
            </w:pPr>
            <w:r>
              <w:rPr>
                <w:rFonts w:ascii="Times New Roman"/>
                <w:b/>
                <w:spacing w:val="-2"/>
                <w:sz w:val="14"/>
              </w:rPr>
              <w:t>**********</w:t>
            </w:r>
          </w:p>
          <w:p w14:paraId="4CBA31AC" w14:textId="77777777" w:rsidR="00867A96" w:rsidRDefault="00867A96" w:rsidP="00867A96">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1E106323" w14:textId="77777777" w:rsidR="00867A96" w:rsidRDefault="00867A96" w:rsidP="00867A96">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75B7EC69" w14:textId="77777777" w:rsidR="00867A96" w:rsidRDefault="00867A96" w:rsidP="00867A96">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2BF568EA" w14:textId="77777777" w:rsidR="00867A96" w:rsidRDefault="00867A96" w:rsidP="00867A96">
            <w:pPr>
              <w:pStyle w:val="TableParagraph"/>
              <w:spacing w:line="161" w:lineRule="exact"/>
              <w:ind w:left="1792" w:right="4"/>
              <w:jc w:val="center"/>
              <w:rPr>
                <w:rFonts w:ascii="Times New Roman"/>
                <w:b/>
                <w:sz w:val="14"/>
              </w:rPr>
            </w:pPr>
            <w:r>
              <w:rPr>
                <w:rFonts w:ascii="Times New Roman"/>
                <w:b/>
                <w:spacing w:val="-2"/>
                <w:sz w:val="14"/>
              </w:rPr>
              <w:t>************</w:t>
            </w:r>
          </w:p>
          <w:p w14:paraId="00C69AB9" w14:textId="77777777" w:rsidR="00867A96" w:rsidRDefault="00867A96" w:rsidP="00867A96">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5E2A6A25" w14:textId="77777777" w:rsidR="00867A96" w:rsidRDefault="00867A96" w:rsidP="00867A96">
            <w:pPr>
              <w:pStyle w:val="TableParagraph"/>
              <w:ind w:left="1792" w:right="4"/>
              <w:jc w:val="center"/>
              <w:rPr>
                <w:rFonts w:ascii="Times New Roman"/>
                <w:b/>
                <w:sz w:val="14"/>
              </w:rPr>
            </w:pPr>
            <w:r>
              <w:rPr>
                <w:rFonts w:ascii="Times New Roman"/>
                <w:b/>
                <w:spacing w:val="-2"/>
                <w:sz w:val="14"/>
              </w:rPr>
              <w:t>************</w:t>
            </w:r>
          </w:p>
          <w:p w14:paraId="1C36FD76" w14:textId="77777777" w:rsidR="00867A96" w:rsidRDefault="00867A96" w:rsidP="00867A96">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04A66C04" w14:textId="77777777" w:rsidR="00867A96" w:rsidRDefault="00867A96" w:rsidP="00867A96">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bl>
    <w:p w14:paraId="49F78E36" w14:textId="77777777" w:rsidR="00867A96" w:rsidRDefault="00867A96">
      <w:pPr>
        <w:spacing w:after="0"/>
        <w:ind w:left="334" w:hanging="10"/>
        <w:rPr>
          <w:rFonts w:ascii="Times New Roman" w:eastAsia="Times New Roman" w:hAnsi="Times New Roman" w:cs="Times New Roman"/>
          <w:b/>
          <w:sz w:val="18"/>
        </w:rPr>
      </w:pPr>
    </w:p>
    <w:p w14:paraId="3F4918AE" w14:textId="77777777" w:rsidR="00867A96" w:rsidRDefault="00867A96">
      <w:pPr>
        <w:spacing w:after="0"/>
        <w:ind w:left="334" w:hanging="10"/>
        <w:rPr>
          <w:rFonts w:ascii="Times New Roman" w:eastAsia="Times New Roman" w:hAnsi="Times New Roman" w:cs="Times New Roman"/>
          <w:b/>
          <w:sz w:val="18"/>
        </w:rPr>
      </w:pPr>
    </w:p>
    <w:p w14:paraId="314DCA22" w14:textId="77777777" w:rsidR="00867A96" w:rsidRDefault="00867A96">
      <w:pPr>
        <w:spacing w:after="0"/>
        <w:ind w:left="334" w:hanging="10"/>
        <w:rPr>
          <w:rFonts w:ascii="Times New Roman" w:eastAsia="Times New Roman" w:hAnsi="Times New Roman" w:cs="Times New Roman"/>
          <w:b/>
          <w:sz w:val="18"/>
        </w:rPr>
      </w:pPr>
    </w:p>
    <w:p w14:paraId="513FFF6A" w14:textId="77777777" w:rsidR="00867A96" w:rsidRDefault="00867A96">
      <w:pPr>
        <w:spacing w:after="0"/>
        <w:ind w:left="334" w:hanging="10"/>
        <w:rPr>
          <w:rFonts w:ascii="Times New Roman" w:eastAsia="Times New Roman" w:hAnsi="Times New Roman" w:cs="Times New Roman"/>
          <w:b/>
          <w:sz w:val="18"/>
        </w:rPr>
      </w:pPr>
    </w:p>
    <w:p w14:paraId="7195D1AE" w14:textId="77777777" w:rsidR="00867A96" w:rsidRDefault="00867A96">
      <w:pPr>
        <w:spacing w:after="0"/>
        <w:ind w:left="334" w:hanging="10"/>
        <w:rPr>
          <w:rFonts w:ascii="Times New Roman" w:eastAsia="Times New Roman" w:hAnsi="Times New Roman" w:cs="Times New Roman"/>
          <w:b/>
          <w:sz w:val="18"/>
        </w:rPr>
      </w:pPr>
    </w:p>
    <w:p w14:paraId="45DCA3A4" w14:textId="77777777" w:rsidR="00867A96" w:rsidRDefault="00867A96">
      <w:pPr>
        <w:spacing w:after="0"/>
        <w:ind w:left="334" w:hanging="10"/>
        <w:rPr>
          <w:rFonts w:ascii="Times New Roman" w:eastAsia="Times New Roman" w:hAnsi="Times New Roman" w:cs="Times New Roman"/>
          <w:b/>
          <w:sz w:val="18"/>
        </w:rPr>
      </w:pPr>
    </w:p>
    <w:p w14:paraId="0B2D088C" w14:textId="77777777" w:rsidR="00867A96" w:rsidRDefault="00867A96">
      <w:pPr>
        <w:spacing w:after="0"/>
        <w:ind w:left="334" w:hanging="10"/>
        <w:rPr>
          <w:rFonts w:ascii="Times New Roman" w:eastAsia="Times New Roman" w:hAnsi="Times New Roman" w:cs="Times New Roman"/>
          <w:b/>
          <w:sz w:val="18"/>
        </w:rPr>
      </w:pPr>
    </w:p>
    <w:p w14:paraId="749B0555" w14:textId="77777777" w:rsidR="00867A96" w:rsidRDefault="00867A96">
      <w:pPr>
        <w:spacing w:after="0"/>
        <w:ind w:left="334" w:hanging="10"/>
        <w:rPr>
          <w:rFonts w:ascii="Times New Roman" w:eastAsia="Times New Roman" w:hAnsi="Times New Roman" w:cs="Times New Roman"/>
          <w:b/>
          <w:sz w:val="18"/>
        </w:rPr>
      </w:pPr>
    </w:p>
    <w:p w14:paraId="7F3340B7" w14:textId="77777777" w:rsidR="00867A96" w:rsidRDefault="00867A96">
      <w:pPr>
        <w:spacing w:after="0"/>
        <w:ind w:left="334" w:hanging="10"/>
        <w:rPr>
          <w:rFonts w:ascii="Times New Roman" w:eastAsia="Times New Roman" w:hAnsi="Times New Roman" w:cs="Times New Roman"/>
          <w:b/>
          <w:sz w:val="18"/>
        </w:rPr>
      </w:pPr>
    </w:p>
    <w:p w14:paraId="622B8665" w14:textId="77777777" w:rsidR="00867A96" w:rsidRDefault="00867A96">
      <w:pPr>
        <w:spacing w:after="0"/>
        <w:ind w:left="334" w:hanging="10"/>
        <w:rPr>
          <w:rFonts w:ascii="Times New Roman" w:eastAsia="Times New Roman" w:hAnsi="Times New Roman" w:cs="Times New Roman"/>
          <w:b/>
          <w:sz w:val="18"/>
        </w:rPr>
      </w:pPr>
    </w:p>
    <w:p w14:paraId="4D12C677" w14:textId="77777777" w:rsidR="00867A96" w:rsidRDefault="00867A96">
      <w:pPr>
        <w:spacing w:after="0"/>
        <w:ind w:left="334" w:hanging="10"/>
        <w:rPr>
          <w:rFonts w:ascii="Times New Roman" w:eastAsia="Times New Roman" w:hAnsi="Times New Roman" w:cs="Times New Roman"/>
          <w:b/>
          <w:sz w:val="18"/>
        </w:rPr>
      </w:pPr>
    </w:p>
    <w:p w14:paraId="1C3D372C" w14:textId="77777777" w:rsidR="00867A96" w:rsidRDefault="00867A96">
      <w:pPr>
        <w:spacing w:after="0"/>
        <w:ind w:left="334" w:hanging="10"/>
        <w:rPr>
          <w:rFonts w:ascii="Times New Roman" w:eastAsia="Times New Roman" w:hAnsi="Times New Roman" w:cs="Times New Roman"/>
          <w:b/>
          <w:sz w:val="18"/>
        </w:rPr>
      </w:pPr>
    </w:p>
    <w:p w14:paraId="366C3D57" w14:textId="77777777" w:rsidR="00867A96" w:rsidRDefault="00867A96">
      <w:pPr>
        <w:spacing w:after="0"/>
        <w:ind w:left="334" w:hanging="10"/>
        <w:rPr>
          <w:rFonts w:ascii="Times New Roman" w:eastAsia="Times New Roman" w:hAnsi="Times New Roman" w:cs="Times New Roman"/>
          <w:b/>
          <w:sz w:val="18"/>
        </w:rPr>
      </w:pPr>
    </w:p>
    <w:p w14:paraId="708756BE" w14:textId="77777777" w:rsidR="00867A96" w:rsidRDefault="00867A96">
      <w:pPr>
        <w:spacing w:after="0"/>
        <w:ind w:left="334" w:hanging="10"/>
        <w:rPr>
          <w:rFonts w:ascii="Times New Roman" w:eastAsia="Times New Roman" w:hAnsi="Times New Roman" w:cs="Times New Roman"/>
          <w:b/>
          <w:sz w:val="18"/>
        </w:rPr>
      </w:pPr>
    </w:p>
    <w:p w14:paraId="0BF4AAD3" w14:textId="77777777" w:rsidR="00867A96" w:rsidRDefault="00867A96">
      <w:pPr>
        <w:spacing w:after="0"/>
        <w:ind w:left="334" w:hanging="10"/>
        <w:rPr>
          <w:rFonts w:ascii="Times New Roman" w:eastAsia="Times New Roman" w:hAnsi="Times New Roman" w:cs="Times New Roman"/>
          <w:b/>
          <w:sz w:val="18"/>
        </w:rPr>
      </w:pPr>
    </w:p>
    <w:p w14:paraId="6C20830F" w14:textId="77777777" w:rsidR="00867A96" w:rsidRDefault="00867A96">
      <w:pPr>
        <w:spacing w:after="0"/>
        <w:ind w:left="334" w:hanging="10"/>
        <w:rPr>
          <w:rFonts w:ascii="Times New Roman" w:eastAsia="Times New Roman" w:hAnsi="Times New Roman" w:cs="Times New Roman"/>
          <w:b/>
          <w:sz w:val="18"/>
        </w:rPr>
      </w:pPr>
    </w:p>
    <w:p w14:paraId="53E911A0" w14:textId="77777777" w:rsidR="00867A96" w:rsidRDefault="00867A96">
      <w:pPr>
        <w:spacing w:after="0"/>
        <w:ind w:left="334" w:hanging="10"/>
        <w:rPr>
          <w:rFonts w:ascii="Times New Roman" w:eastAsia="Times New Roman" w:hAnsi="Times New Roman" w:cs="Times New Roman"/>
          <w:b/>
          <w:sz w:val="18"/>
        </w:rPr>
      </w:pPr>
    </w:p>
    <w:p w14:paraId="1532CA15" w14:textId="77777777" w:rsidR="00867A96" w:rsidRDefault="00867A96">
      <w:pPr>
        <w:spacing w:after="0"/>
        <w:ind w:left="334" w:hanging="10"/>
        <w:rPr>
          <w:rFonts w:ascii="Times New Roman" w:eastAsia="Times New Roman" w:hAnsi="Times New Roman" w:cs="Times New Roman"/>
          <w:b/>
          <w:sz w:val="18"/>
        </w:rPr>
      </w:pPr>
    </w:p>
    <w:p w14:paraId="240E2C5A" w14:textId="77777777" w:rsidR="00867A96" w:rsidRPr="00867A96" w:rsidRDefault="00867A96">
      <w:pPr>
        <w:spacing w:after="0"/>
        <w:ind w:left="334" w:hanging="10"/>
        <w:rPr>
          <w:rFonts w:ascii="Times New Roman" w:eastAsia="Times New Roman" w:hAnsi="Times New Roman" w:cs="Times New Roman"/>
          <w:b/>
          <w:sz w:val="28"/>
          <w:szCs w:val="28"/>
        </w:rPr>
      </w:pPr>
    </w:p>
    <w:p w14:paraId="0E4836F8" w14:textId="2B50C56D" w:rsidR="00867A96" w:rsidRPr="00867A96" w:rsidRDefault="00202504" w:rsidP="00867A96">
      <w:pPr>
        <w:spacing w:after="0" w:line="240" w:lineRule="auto"/>
        <w:ind w:left="334" w:hanging="10"/>
        <w:rPr>
          <w:rFonts w:ascii="Times New Roman" w:eastAsia="Times New Roman" w:hAnsi="Times New Roman" w:cs="Times New Roman"/>
          <w:b/>
          <w:sz w:val="24"/>
          <w:szCs w:val="24"/>
        </w:rPr>
      </w:pPr>
      <w:r w:rsidRPr="00867A96">
        <w:rPr>
          <w:rFonts w:ascii="Times New Roman" w:eastAsia="Times New Roman" w:hAnsi="Times New Roman" w:cs="Times New Roman"/>
          <w:b/>
          <w:sz w:val="24"/>
          <w:szCs w:val="24"/>
        </w:rPr>
        <w:t xml:space="preserve">LETTRE COMMANDE N°___________/LC/CIPM/CMP/C-ZOE/2026 </w:t>
      </w:r>
      <w:r w:rsidR="00867A96" w:rsidRPr="00867A96">
        <w:rPr>
          <w:rFonts w:ascii="Times New Roman" w:eastAsia="Times New Roman" w:hAnsi="Times New Roman" w:cs="Times New Roman"/>
          <w:b/>
          <w:sz w:val="24"/>
          <w:szCs w:val="24"/>
        </w:rPr>
        <w:t>du ______________________</w:t>
      </w:r>
    </w:p>
    <w:p w14:paraId="7DBCC098" w14:textId="3E545EA4" w:rsidR="00867A96" w:rsidRPr="00867A96" w:rsidRDefault="00202504" w:rsidP="00867A96">
      <w:pPr>
        <w:spacing w:after="0" w:line="240" w:lineRule="auto"/>
        <w:ind w:left="334" w:hanging="10"/>
        <w:rPr>
          <w:rFonts w:ascii="Times New Roman" w:eastAsia="Times New Roman" w:hAnsi="Times New Roman" w:cs="Times New Roman"/>
          <w:b/>
          <w:sz w:val="24"/>
          <w:szCs w:val="24"/>
        </w:rPr>
      </w:pPr>
      <w:r w:rsidRPr="00867A96">
        <w:rPr>
          <w:rFonts w:ascii="Times New Roman" w:eastAsia="Times New Roman" w:hAnsi="Times New Roman" w:cs="Times New Roman"/>
          <w:b/>
          <w:sz w:val="24"/>
          <w:szCs w:val="24"/>
        </w:rPr>
        <w:t>Passée après Dossier de Demande de Cotation N°____/C-ZOE/CIPM/2026 du _____________</w:t>
      </w:r>
      <w:r w:rsidR="00867A96" w:rsidRPr="00867A96">
        <w:rPr>
          <w:rFonts w:ascii="Times New Roman" w:eastAsia="Times New Roman" w:hAnsi="Times New Roman" w:cs="Times New Roman"/>
          <w:b/>
          <w:sz w:val="24"/>
          <w:szCs w:val="24"/>
        </w:rPr>
        <w:t>______</w:t>
      </w:r>
      <w:r w:rsidRPr="00867A96">
        <w:rPr>
          <w:rFonts w:ascii="Times New Roman" w:eastAsia="Times New Roman" w:hAnsi="Times New Roman" w:cs="Times New Roman"/>
          <w:b/>
          <w:sz w:val="24"/>
          <w:szCs w:val="24"/>
        </w:rPr>
        <w:t>_</w:t>
      </w:r>
    </w:p>
    <w:p w14:paraId="08BBC819" w14:textId="77777777" w:rsidR="00867A96" w:rsidRDefault="00867A96" w:rsidP="00867A96">
      <w:pPr>
        <w:spacing w:after="0" w:line="240" w:lineRule="auto"/>
        <w:jc w:val="center"/>
      </w:pPr>
      <w:r>
        <w:rPr>
          <w:rFonts w:ascii="Times New Roman" w:eastAsia="Times New Roman" w:hAnsi="Times New Roman" w:cs="Times New Roman"/>
          <w:b/>
          <w:sz w:val="24"/>
        </w:rPr>
        <w:t xml:space="preserve">POUR LA FOURNITURE DU MATERIEL D’ENTRETIEN DE LA VOIRIE URBAIN DE </w:t>
      </w:r>
    </w:p>
    <w:p w14:paraId="1A2AAE94" w14:textId="2DDDFC76" w:rsidR="00867A96" w:rsidRDefault="00867A96" w:rsidP="00867A96">
      <w:pPr>
        <w:spacing w:after="0" w:line="240" w:lineRule="auto"/>
        <w:ind w:left="158"/>
      </w:pPr>
      <w:r>
        <w:rPr>
          <w:rFonts w:ascii="Times New Roman" w:eastAsia="Times New Roman" w:hAnsi="Times New Roman" w:cs="Times New Roman"/>
          <w:b/>
          <w:sz w:val="24"/>
        </w:rPr>
        <w:t>ZOETELE, COMMUNE DE ZOETELE, DEPARTEMENT DU DJA ET LOBO, REGION DU SUD</w:t>
      </w:r>
      <w:r>
        <w:rPr>
          <w:rFonts w:ascii="Times New Roman" w:eastAsia="Times New Roman" w:hAnsi="Times New Roman" w:cs="Times New Roman"/>
          <w:sz w:val="24"/>
        </w:rPr>
        <w:t xml:space="preserve"> </w:t>
      </w:r>
    </w:p>
    <w:p w14:paraId="038F56B4" w14:textId="287AC3F1" w:rsidR="001208C9" w:rsidRDefault="00202504">
      <w:pPr>
        <w:spacing w:after="0"/>
        <w:ind w:left="334" w:hanging="10"/>
      </w:pPr>
      <w:r>
        <w:rPr>
          <w:rFonts w:ascii="Times New Roman" w:eastAsia="Times New Roman" w:hAnsi="Times New Roman" w:cs="Times New Roman"/>
          <w:b/>
          <w:sz w:val="18"/>
        </w:rPr>
        <w:t xml:space="preserve">           </w:t>
      </w:r>
    </w:p>
    <w:p w14:paraId="2CFDDDAE" w14:textId="77777777" w:rsidR="001208C9" w:rsidRDefault="00202504">
      <w:pPr>
        <w:spacing w:after="1" w:line="258" w:lineRule="auto"/>
        <w:ind w:left="394" w:right="770" w:hanging="10"/>
        <w:jc w:val="center"/>
      </w:pPr>
      <w:r>
        <w:rPr>
          <w:rFonts w:ascii="Times New Roman" w:eastAsia="Times New Roman" w:hAnsi="Times New Roman" w:cs="Times New Roman"/>
          <w:b/>
          <w:sz w:val="18"/>
        </w:rPr>
        <w:t xml:space="preserve">Financement :   </w:t>
      </w:r>
    </w:p>
    <w:tbl>
      <w:tblPr>
        <w:tblStyle w:val="TableGrid"/>
        <w:tblW w:w="10546" w:type="dxa"/>
        <w:tblInd w:w="-115" w:type="dxa"/>
        <w:tblCellMar>
          <w:top w:w="6" w:type="dxa"/>
          <w:left w:w="108" w:type="dxa"/>
          <w:right w:w="115" w:type="dxa"/>
        </w:tblCellMar>
        <w:tblLook w:val="04A0" w:firstRow="1" w:lastRow="0" w:firstColumn="1" w:lastColumn="0" w:noHBand="0" w:noVBand="1"/>
      </w:tblPr>
      <w:tblGrid>
        <w:gridCol w:w="5293"/>
        <w:gridCol w:w="5253"/>
      </w:tblGrid>
      <w:tr w:rsidR="001208C9" w14:paraId="4F231E40" w14:textId="77777777">
        <w:trPr>
          <w:trHeight w:val="195"/>
        </w:trPr>
        <w:tc>
          <w:tcPr>
            <w:tcW w:w="5293" w:type="dxa"/>
            <w:tcBorders>
              <w:top w:val="single" w:sz="4" w:space="0" w:color="000000"/>
              <w:left w:val="single" w:sz="4" w:space="0" w:color="000000"/>
              <w:bottom w:val="single" w:sz="4" w:space="0" w:color="000000"/>
              <w:right w:val="single" w:sz="4" w:space="0" w:color="000000"/>
            </w:tcBorders>
          </w:tcPr>
          <w:p w14:paraId="222E2F15" w14:textId="77777777" w:rsidR="001208C9" w:rsidRDefault="00202504">
            <w:r>
              <w:rPr>
                <w:rFonts w:ascii="Times New Roman" w:eastAsia="Times New Roman" w:hAnsi="Times New Roman" w:cs="Times New Roman"/>
                <w:b/>
                <w:sz w:val="16"/>
              </w:rPr>
              <w:t xml:space="preserve">TITULAIRE DU CONTRAT DE LETTRE COMMANDE </w:t>
            </w:r>
          </w:p>
        </w:tc>
        <w:tc>
          <w:tcPr>
            <w:tcW w:w="5252" w:type="dxa"/>
            <w:tcBorders>
              <w:top w:val="single" w:sz="4" w:space="0" w:color="000000"/>
              <w:left w:val="single" w:sz="4" w:space="0" w:color="000000"/>
              <w:bottom w:val="single" w:sz="4" w:space="0" w:color="000000"/>
              <w:right w:val="single" w:sz="4" w:space="0" w:color="000000"/>
            </w:tcBorders>
          </w:tcPr>
          <w:p w14:paraId="60D10E6C" w14:textId="77777777" w:rsidR="001208C9" w:rsidRDefault="00202504">
            <w:r>
              <w:rPr>
                <w:rFonts w:ascii="Times New Roman" w:eastAsia="Times New Roman" w:hAnsi="Times New Roman" w:cs="Times New Roman"/>
                <w:b/>
                <w:sz w:val="16"/>
              </w:rPr>
              <w:t xml:space="preserve"> </w:t>
            </w:r>
          </w:p>
        </w:tc>
      </w:tr>
      <w:tr w:rsidR="001208C9" w14:paraId="2E853CBE" w14:textId="77777777">
        <w:trPr>
          <w:trHeight w:val="194"/>
        </w:trPr>
        <w:tc>
          <w:tcPr>
            <w:tcW w:w="5293" w:type="dxa"/>
            <w:tcBorders>
              <w:top w:val="single" w:sz="4" w:space="0" w:color="000000"/>
              <w:left w:val="single" w:sz="4" w:space="0" w:color="000000"/>
              <w:bottom w:val="single" w:sz="4" w:space="0" w:color="000000"/>
              <w:right w:val="single" w:sz="4" w:space="0" w:color="000000"/>
            </w:tcBorders>
          </w:tcPr>
          <w:p w14:paraId="114C4F00" w14:textId="77777777" w:rsidR="001208C9" w:rsidRDefault="00202504">
            <w:r>
              <w:rPr>
                <w:rFonts w:ascii="Times New Roman" w:eastAsia="Times New Roman" w:hAnsi="Times New Roman" w:cs="Times New Roman"/>
                <w:b/>
                <w:sz w:val="16"/>
              </w:rPr>
              <w:t xml:space="preserve">CONTACT RESEAU TELEPHONIQUE </w:t>
            </w:r>
          </w:p>
        </w:tc>
        <w:tc>
          <w:tcPr>
            <w:tcW w:w="5252" w:type="dxa"/>
            <w:tcBorders>
              <w:top w:val="single" w:sz="4" w:space="0" w:color="000000"/>
              <w:left w:val="single" w:sz="4" w:space="0" w:color="000000"/>
              <w:bottom w:val="single" w:sz="4" w:space="0" w:color="000000"/>
              <w:right w:val="single" w:sz="4" w:space="0" w:color="000000"/>
            </w:tcBorders>
          </w:tcPr>
          <w:p w14:paraId="377F6CFF" w14:textId="77777777" w:rsidR="001208C9" w:rsidRDefault="00202504">
            <w:r>
              <w:rPr>
                <w:rFonts w:ascii="Times New Roman" w:eastAsia="Times New Roman" w:hAnsi="Times New Roman" w:cs="Times New Roman"/>
                <w:sz w:val="16"/>
              </w:rPr>
              <w:t xml:space="preserve"> </w:t>
            </w:r>
          </w:p>
        </w:tc>
      </w:tr>
      <w:tr w:rsidR="001208C9" w14:paraId="6E7B3F66" w14:textId="77777777">
        <w:trPr>
          <w:trHeight w:val="194"/>
        </w:trPr>
        <w:tc>
          <w:tcPr>
            <w:tcW w:w="5293" w:type="dxa"/>
            <w:tcBorders>
              <w:top w:val="single" w:sz="4" w:space="0" w:color="000000"/>
              <w:left w:val="single" w:sz="4" w:space="0" w:color="000000"/>
              <w:bottom w:val="single" w:sz="4" w:space="0" w:color="000000"/>
              <w:right w:val="single" w:sz="4" w:space="0" w:color="000000"/>
            </w:tcBorders>
          </w:tcPr>
          <w:p w14:paraId="48781127" w14:textId="77777777" w:rsidR="001208C9" w:rsidRDefault="00202504">
            <w:r>
              <w:rPr>
                <w:rFonts w:ascii="Times New Roman" w:eastAsia="Times New Roman" w:hAnsi="Times New Roman" w:cs="Times New Roman"/>
                <w:b/>
                <w:sz w:val="16"/>
              </w:rPr>
              <w:t xml:space="preserve">NUMERO REGISTRE DE COMMERCE </w:t>
            </w:r>
          </w:p>
        </w:tc>
        <w:tc>
          <w:tcPr>
            <w:tcW w:w="5252" w:type="dxa"/>
            <w:tcBorders>
              <w:top w:val="single" w:sz="4" w:space="0" w:color="000000"/>
              <w:left w:val="single" w:sz="4" w:space="0" w:color="000000"/>
              <w:bottom w:val="single" w:sz="4" w:space="0" w:color="000000"/>
              <w:right w:val="single" w:sz="4" w:space="0" w:color="000000"/>
            </w:tcBorders>
          </w:tcPr>
          <w:p w14:paraId="4136CDA0" w14:textId="77777777" w:rsidR="001208C9" w:rsidRDefault="00202504">
            <w:r>
              <w:rPr>
                <w:rFonts w:ascii="Times New Roman" w:eastAsia="Times New Roman" w:hAnsi="Times New Roman" w:cs="Times New Roman"/>
                <w:sz w:val="16"/>
              </w:rPr>
              <w:t xml:space="preserve"> </w:t>
            </w:r>
          </w:p>
        </w:tc>
      </w:tr>
      <w:tr w:rsidR="001208C9" w14:paraId="0159DF99" w14:textId="77777777">
        <w:trPr>
          <w:trHeight w:val="192"/>
        </w:trPr>
        <w:tc>
          <w:tcPr>
            <w:tcW w:w="5293" w:type="dxa"/>
            <w:tcBorders>
              <w:top w:val="single" w:sz="4" w:space="0" w:color="000000"/>
              <w:left w:val="single" w:sz="4" w:space="0" w:color="000000"/>
              <w:bottom w:val="single" w:sz="4" w:space="0" w:color="000000"/>
              <w:right w:val="single" w:sz="4" w:space="0" w:color="000000"/>
            </w:tcBorders>
          </w:tcPr>
          <w:p w14:paraId="093C28D0" w14:textId="77777777" w:rsidR="001208C9" w:rsidRDefault="00202504">
            <w:r>
              <w:rPr>
                <w:rFonts w:ascii="Times New Roman" w:eastAsia="Times New Roman" w:hAnsi="Times New Roman" w:cs="Times New Roman"/>
                <w:b/>
                <w:sz w:val="16"/>
              </w:rPr>
              <w:t xml:space="preserve">NUMERON D’IDENTIFICATION UNIQUE </w:t>
            </w:r>
          </w:p>
        </w:tc>
        <w:tc>
          <w:tcPr>
            <w:tcW w:w="5252" w:type="dxa"/>
            <w:tcBorders>
              <w:top w:val="single" w:sz="4" w:space="0" w:color="000000"/>
              <w:left w:val="single" w:sz="4" w:space="0" w:color="000000"/>
              <w:bottom w:val="single" w:sz="4" w:space="0" w:color="000000"/>
              <w:right w:val="single" w:sz="4" w:space="0" w:color="000000"/>
            </w:tcBorders>
          </w:tcPr>
          <w:p w14:paraId="63F677AC" w14:textId="77777777" w:rsidR="001208C9" w:rsidRDefault="00202504">
            <w:r>
              <w:rPr>
                <w:rFonts w:ascii="Times New Roman" w:eastAsia="Times New Roman" w:hAnsi="Times New Roman" w:cs="Times New Roman"/>
                <w:sz w:val="16"/>
              </w:rPr>
              <w:t xml:space="preserve"> </w:t>
            </w:r>
          </w:p>
        </w:tc>
      </w:tr>
      <w:tr w:rsidR="001208C9" w14:paraId="75AE4351" w14:textId="77777777">
        <w:trPr>
          <w:trHeight w:val="257"/>
        </w:trPr>
        <w:tc>
          <w:tcPr>
            <w:tcW w:w="5293" w:type="dxa"/>
            <w:tcBorders>
              <w:top w:val="single" w:sz="4" w:space="0" w:color="000000"/>
              <w:left w:val="single" w:sz="4" w:space="0" w:color="000000"/>
              <w:bottom w:val="single" w:sz="4" w:space="0" w:color="000000"/>
              <w:right w:val="single" w:sz="4" w:space="0" w:color="000000"/>
            </w:tcBorders>
          </w:tcPr>
          <w:p w14:paraId="6FE3A973" w14:textId="77777777" w:rsidR="001208C9" w:rsidRDefault="00202504">
            <w:r>
              <w:rPr>
                <w:rFonts w:ascii="Times New Roman" w:eastAsia="Times New Roman" w:hAnsi="Times New Roman" w:cs="Times New Roman"/>
                <w:b/>
                <w:sz w:val="16"/>
              </w:rPr>
              <w:t xml:space="preserve">OBJET DU PRESENT CONTRAT DE LETTRE COMMANDE </w:t>
            </w:r>
          </w:p>
        </w:tc>
        <w:tc>
          <w:tcPr>
            <w:tcW w:w="5252" w:type="dxa"/>
            <w:tcBorders>
              <w:top w:val="single" w:sz="4" w:space="0" w:color="000000"/>
              <w:left w:val="single" w:sz="4" w:space="0" w:color="000000"/>
              <w:bottom w:val="single" w:sz="4" w:space="0" w:color="000000"/>
              <w:right w:val="single" w:sz="4" w:space="0" w:color="000000"/>
            </w:tcBorders>
          </w:tcPr>
          <w:p w14:paraId="0BE89BD0" w14:textId="77777777" w:rsidR="001208C9" w:rsidRDefault="00202504">
            <w:r>
              <w:rPr>
                <w:rFonts w:ascii="Times New Roman" w:eastAsia="Times New Roman" w:hAnsi="Times New Roman" w:cs="Times New Roman"/>
                <w:sz w:val="16"/>
              </w:rPr>
              <w:t xml:space="preserve"> </w:t>
            </w:r>
          </w:p>
        </w:tc>
      </w:tr>
      <w:tr w:rsidR="001208C9" w14:paraId="4978AB1F" w14:textId="77777777">
        <w:trPr>
          <w:trHeight w:val="192"/>
        </w:trPr>
        <w:tc>
          <w:tcPr>
            <w:tcW w:w="5293" w:type="dxa"/>
            <w:tcBorders>
              <w:top w:val="single" w:sz="4" w:space="0" w:color="000000"/>
              <w:left w:val="single" w:sz="4" w:space="0" w:color="000000"/>
              <w:bottom w:val="single" w:sz="4" w:space="0" w:color="000000"/>
              <w:right w:val="single" w:sz="4" w:space="0" w:color="000000"/>
            </w:tcBorders>
          </w:tcPr>
          <w:p w14:paraId="39596294" w14:textId="77777777" w:rsidR="001208C9" w:rsidRDefault="00202504">
            <w:r>
              <w:rPr>
                <w:rFonts w:ascii="Times New Roman" w:eastAsia="Times New Roman" w:hAnsi="Times New Roman" w:cs="Times New Roman"/>
                <w:b/>
                <w:sz w:val="16"/>
              </w:rPr>
              <w:t xml:space="preserve">LIEU D’EXECUTION DES TRAVAUX </w:t>
            </w:r>
          </w:p>
        </w:tc>
        <w:tc>
          <w:tcPr>
            <w:tcW w:w="5252" w:type="dxa"/>
            <w:tcBorders>
              <w:top w:val="single" w:sz="4" w:space="0" w:color="000000"/>
              <w:left w:val="single" w:sz="4" w:space="0" w:color="000000"/>
              <w:bottom w:val="single" w:sz="4" w:space="0" w:color="000000"/>
              <w:right w:val="single" w:sz="4" w:space="0" w:color="000000"/>
            </w:tcBorders>
          </w:tcPr>
          <w:p w14:paraId="35278DD3" w14:textId="77777777" w:rsidR="001208C9" w:rsidRDefault="00202504">
            <w:r>
              <w:rPr>
                <w:rFonts w:ascii="Times New Roman" w:eastAsia="Times New Roman" w:hAnsi="Times New Roman" w:cs="Times New Roman"/>
                <w:sz w:val="16"/>
              </w:rPr>
              <w:t xml:space="preserve"> </w:t>
            </w:r>
          </w:p>
        </w:tc>
      </w:tr>
      <w:tr w:rsidR="001208C9" w14:paraId="2AB681D4" w14:textId="77777777">
        <w:trPr>
          <w:trHeight w:val="643"/>
        </w:trPr>
        <w:tc>
          <w:tcPr>
            <w:tcW w:w="5293" w:type="dxa"/>
            <w:tcBorders>
              <w:top w:val="single" w:sz="4" w:space="0" w:color="000000"/>
              <w:left w:val="single" w:sz="4" w:space="0" w:color="000000"/>
              <w:bottom w:val="single" w:sz="4" w:space="0" w:color="000000"/>
              <w:right w:val="single" w:sz="4" w:space="0" w:color="000000"/>
            </w:tcBorders>
          </w:tcPr>
          <w:p w14:paraId="3549AB70" w14:textId="77777777" w:rsidR="001208C9" w:rsidRDefault="00202504">
            <w:r>
              <w:rPr>
                <w:rFonts w:ascii="Times New Roman" w:eastAsia="Times New Roman" w:hAnsi="Times New Roman" w:cs="Times New Roman"/>
                <w:b/>
                <w:sz w:val="16"/>
              </w:rPr>
              <w:t xml:space="preserve">DOMICILIATION BANCAIRE </w:t>
            </w:r>
          </w:p>
        </w:tc>
        <w:tc>
          <w:tcPr>
            <w:tcW w:w="5252" w:type="dxa"/>
            <w:tcBorders>
              <w:top w:val="single" w:sz="4" w:space="0" w:color="000000"/>
              <w:left w:val="single" w:sz="4" w:space="0" w:color="000000"/>
              <w:bottom w:val="single" w:sz="4" w:space="0" w:color="000000"/>
              <w:right w:val="single" w:sz="4" w:space="0" w:color="000000"/>
            </w:tcBorders>
          </w:tcPr>
          <w:p w14:paraId="6642C618" w14:textId="77777777" w:rsidR="001208C9" w:rsidRDefault="00202504">
            <w:r>
              <w:rPr>
                <w:rFonts w:ascii="Times New Roman" w:eastAsia="Times New Roman" w:hAnsi="Times New Roman" w:cs="Times New Roman"/>
                <w:sz w:val="16"/>
              </w:rPr>
              <w:t xml:space="preserve"> </w:t>
            </w:r>
          </w:p>
        </w:tc>
      </w:tr>
      <w:tr w:rsidR="001208C9" w14:paraId="2964F06C" w14:textId="77777777">
        <w:trPr>
          <w:trHeight w:val="192"/>
        </w:trPr>
        <w:tc>
          <w:tcPr>
            <w:tcW w:w="5293" w:type="dxa"/>
            <w:tcBorders>
              <w:top w:val="single" w:sz="4" w:space="0" w:color="000000"/>
              <w:left w:val="single" w:sz="4" w:space="0" w:color="000000"/>
              <w:bottom w:val="single" w:sz="4" w:space="0" w:color="000000"/>
              <w:right w:val="single" w:sz="4" w:space="0" w:color="000000"/>
            </w:tcBorders>
          </w:tcPr>
          <w:p w14:paraId="369F6634" w14:textId="77777777" w:rsidR="001208C9" w:rsidRDefault="00202504">
            <w:r>
              <w:rPr>
                <w:rFonts w:ascii="Times New Roman" w:eastAsia="Times New Roman" w:hAnsi="Times New Roman" w:cs="Times New Roman"/>
                <w:b/>
                <w:sz w:val="16"/>
              </w:rPr>
              <w:t xml:space="preserve">DELAIS D’EXECUTION DES TRAVAUX </w:t>
            </w:r>
          </w:p>
        </w:tc>
        <w:tc>
          <w:tcPr>
            <w:tcW w:w="5252" w:type="dxa"/>
            <w:tcBorders>
              <w:top w:val="single" w:sz="4" w:space="0" w:color="000000"/>
              <w:left w:val="single" w:sz="4" w:space="0" w:color="000000"/>
              <w:bottom w:val="single" w:sz="4" w:space="0" w:color="000000"/>
              <w:right w:val="single" w:sz="4" w:space="0" w:color="000000"/>
            </w:tcBorders>
          </w:tcPr>
          <w:p w14:paraId="1C20979C" w14:textId="77777777" w:rsidR="001208C9" w:rsidRDefault="00202504">
            <w:r>
              <w:rPr>
                <w:rFonts w:ascii="Times New Roman" w:eastAsia="Times New Roman" w:hAnsi="Times New Roman" w:cs="Times New Roman"/>
                <w:sz w:val="16"/>
              </w:rPr>
              <w:t xml:space="preserve"> </w:t>
            </w:r>
          </w:p>
        </w:tc>
      </w:tr>
      <w:tr w:rsidR="001208C9" w14:paraId="1C5EEACB" w14:textId="77777777">
        <w:trPr>
          <w:trHeight w:val="194"/>
        </w:trPr>
        <w:tc>
          <w:tcPr>
            <w:tcW w:w="5293" w:type="dxa"/>
            <w:tcBorders>
              <w:top w:val="single" w:sz="4" w:space="0" w:color="000000"/>
              <w:left w:val="single" w:sz="4" w:space="0" w:color="000000"/>
              <w:bottom w:val="single" w:sz="4" w:space="0" w:color="000000"/>
              <w:right w:val="single" w:sz="4" w:space="0" w:color="000000"/>
            </w:tcBorders>
          </w:tcPr>
          <w:p w14:paraId="20683448" w14:textId="77777777" w:rsidR="001208C9" w:rsidRDefault="00202504">
            <w:r>
              <w:rPr>
                <w:rFonts w:ascii="Times New Roman" w:eastAsia="Times New Roman" w:hAnsi="Times New Roman" w:cs="Times New Roman"/>
                <w:b/>
                <w:sz w:val="16"/>
              </w:rPr>
              <w:t xml:space="preserve">SOURCE DE FINANCEMENT  </w:t>
            </w:r>
          </w:p>
        </w:tc>
        <w:tc>
          <w:tcPr>
            <w:tcW w:w="5252" w:type="dxa"/>
            <w:tcBorders>
              <w:top w:val="single" w:sz="4" w:space="0" w:color="000000"/>
              <w:left w:val="single" w:sz="4" w:space="0" w:color="000000"/>
              <w:bottom w:val="single" w:sz="4" w:space="0" w:color="000000"/>
              <w:right w:val="single" w:sz="4" w:space="0" w:color="000000"/>
            </w:tcBorders>
          </w:tcPr>
          <w:p w14:paraId="58AA67DA" w14:textId="77777777" w:rsidR="001208C9" w:rsidRDefault="00202504">
            <w:r>
              <w:rPr>
                <w:rFonts w:ascii="Times New Roman" w:eastAsia="Times New Roman" w:hAnsi="Times New Roman" w:cs="Times New Roman"/>
                <w:sz w:val="16"/>
              </w:rPr>
              <w:t xml:space="preserve"> </w:t>
            </w:r>
          </w:p>
        </w:tc>
      </w:tr>
      <w:tr w:rsidR="001208C9" w14:paraId="500BB498" w14:textId="77777777">
        <w:trPr>
          <w:trHeight w:val="194"/>
        </w:trPr>
        <w:tc>
          <w:tcPr>
            <w:tcW w:w="10546" w:type="dxa"/>
            <w:gridSpan w:val="2"/>
            <w:tcBorders>
              <w:top w:val="single" w:sz="4" w:space="0" w:color="000000"/>
              <w:left w:val="single" w:sz="4" w:space="0" w:color="000000"/>
              <w:bottom w:val="single" w:sz="4" w:space="0" w:color="000000"/>
              <w:right w:val="single" w:sz="4" w:space="0" w:color="000000"/>
            </w:tcBorders>
          </w:tcPr>
          <w:p w14:paraId="00622400" w14:textId="77777777" w:rsidR="001208C9" w:rsidRDefault="00202504">
            <w:r>
              <w:rPr>
                <w:rFonts w:ascii="Times New Roman" w:eastAsia="Times New Roman" w:hAnsi="Times New Roman" w:cs="Times New Roman"/>
                <w:sz w:val="16"/>
              </w:rPr>
              <w:t xml:space="preserve">                                                        MONTANT DE LA LETTRE COMMANDE (en FCFA)  </w:t>
            </w:r>
          </w:p>
        </w:tc>
      </w:tr>
      <w:tr w:rsidR="001208C9" w14:paraId="0A0F0F9B" w14:textId="77777777">
        <w:trPr>
          <w:trHeight w:val="194"/>
        </w:trPr>
        <w:tc>
          <w:tcPr>
            <w:tcW w:w="10546" w:type="dxa"/>
            <w:gridSpan w:val="2"/>
            <w:tcBorders>
              <w:top w:val="single" w:sz="4" w:space="0" w:color="000000"/>
              <w:left w:val="single" w:sz="4" w:space="0" w:color="000000"/>
              <w:bottom w:val="single" w:sz="4" w:space="0" w:color="000000"/>
              <w:right w:val="single" w:sz="4" w:space="0" w:color="000000"/>
            </w:tcBorders>
          </w:tcPr>
          <w:p w14:paraId="6C1C0595" w14:textId="77777777" w:rsidR="001208C9" w:rsidRDefault="00202504">
            <w:pPr>
              <w:ind w:left="86"/>
              <w:jc w:val="center"/>
            </w:pP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 </w:t>
            </w:r>
          </w:p>
        </w:tc>
      </w:tr>
    </w:tbl>
    <w:p w14:paraId="7ED66520" w14:textId="77777777" w:rsidR="001208C9" w:rsidRDefault="00202504">
      <w:pPr>
        <w:spacing w:after="0"/>
        <w:ind w:left="339"/>
      </w:pPr>
      <w:r>
        <w:rPr>
          <w:rFonts w:ascii="Times New Roman" w:eastAsia="Times New Roman" w:hAnsi="Times New Roman" w:cs="Times New Roman"/>
          <w:b/>
          <w:sz w:val="18"/>
        </w:rPr>
        <w:t xml:space="preserve"> </w:t>
      </w:r>
    </w:p>
    <w:tbl>
      <w:tblPr>
        <w:tblStyle w:val="TableGrid"/>
        <w:tblW w:w="10390" w:type="dxa"/>
        <w:tblInd w:w="-38" w:type="dxa"/>
        <w:tblCellMar>
          <w:top w:w="29" w:type="dxa"/>
          <w:left w:w="5" w:type="dxa"/>
        </w:tblCellMar>
        <w:tblLook w:val="04A0" w:firstRow="1" w:lastRow="0" w:firstColumn="1" w:lastColumn="0" w:noHBand="0" w:noVBand="1"/>
      </w:tblPr>
      <w:tblGrid>
        <w:gridCol w:w="2876"/>
        <w:gridCol w:w="1983"/>
        <w:gridCol w:w="5531"/>
      </w:tblGrid>
      <w:tr w:rsidR="001208C9" w14:paraId="7522CBF4" w14:textId="77777777">
        <w:trPr>
          <w:trHeight w:val="440"/>
        </w:trPr>
        <w:tc>
          <w:tcPr>
            <w:tcW w:w="2876" w:type="dxa"/>
            <w:vMerge w:val="restart"/>
            <w:tcBorders>
              <w:top w:val="single" w:sz="4" w:space="0" w:color="000000"/>
              <w:left w:val="single" w:sz="4" w:space="0" w:color="000000"/>
              <w:bottom w:val="single" w:sz="4" w:space="0" w:color="000000"/>
              <w:right w:val="single" w:sz="4" w:space="0" w:color="000000"/>
            </w:tcBorders>
            <w:vAlign w:val="center"/>
          </w:tcPr>
          <w:p w14:paraId="01F28932" w14:textId="77777777" w:rsidR="001208C9" w:rsidRDefault="00202504">
            <w:pPr>
              <w:ind w:left="130"/>
            </w:pPr>
            <w:r>
              <w:rPr>
                <w:rFonts w:ascii="Times New Roman" w:eastAsia="Times New Roman" w:hAnsi="Times New Roman" w:cs="Times New Roman"/>
                <w:b/>
                <w:sz w:val="18"/>
              </w:rPr>
              <w:t xml:space="preserve">MONTANT TOTAL HORS TAXE </w:t>
            </w:r>
          </w:p>
        </w:tc>
        <w:tc>
          <w:tcPr>
            <w:tcW w:w="1983" w:type="dxa"/>
            <w:tcBorders>
              <w:top w:val="single" w:sz="4" w:space="0" w:color="000000"/>
              <w:left w:val="single" w:sz="4" w:space="0" w:color="000000"/>
              <w:bottom w:val="single" w:sz="4" w:space="0" w:color="000000"/>
              <w:right w:val="single" w:sz="4" w:space="0" w:color="000000"/>
            </w:tcBorders>
          </w:tcPr>
          <w:p w14:paraId="5085ED59" w14:textId="77777777" w:rsidR="001208C9" w:rsidRDefault="00202504">
            <w:r>
              <w:rPr>
                <w:rFonts w:ascii="Times New Roman" w:eastAsia="Times New Roman" w:hAnsi="Times New Roman" w:cs="Times New Roman"/>
                <w:b/>
                <w:sz w:val="18"/>
              </w:rPr>
              <w:t xml:space="preserve">EN CHIFFRES (en  </w:t>
            </w:r>
          </w:p>
          <w:p w14:paraId="3CEF534A" w14:textId="77777777" w:rsidR="001208C9" w:rsidRDefault="00202504">
            <w:r>
              <w:rPr>
                <w:rFonts w:ascii="Times New Roman" w:eastAsia="Times New Roman" w:hAnsi="Times New Roman" w:cs="Times New Roman"/>
                <w:b/>
                <w:sz w:val="18"/>
              </w:rPr>
              <w:t xml:space="preserve">Fcfa) </w:t>
            </w:r>
          </w:p>
        </w:tc>
        <w:tc>
          <w:tcPr>
            <w:tcW w:w="5531" w:type="dxa"/>
            <w:tcBorders>
              <w:top w:val="single" w:sz="4" w:space="0" w:color="000000"/>
              <w:left w:val="single" w:sz="4" w:space="0" w:color="000000"/>
              <w:bottom w:val="single" w:sz="4" w:space="0" w:color="000000"/>
              <w:right w:val="single" w:sz="4" w:space="0" w:color="000000"/>
            </w:tcBorders>
          </w:tcPr>
          <w:p w14:paraId="445B1433" w14:textId="77777777" w:rsidR="001208C9" w:rsidRDefault="00202504">
            <w:pPr>
              <w:ind w:left="2"/>
            </w:pPr>
            <w:r>
              <w:rPr>
                <w:rFonts w:ascii="Times New Roman" w:eastAsia="Times New Roman" w:hAnsi="Times New Roman" w:cs="Times New Roman"/>
                <w:b/>
                <w:sz w:val="18"/>
              </w:rPr>
              <w:t xml:space="preserve">                  EN LETTRES (en Fcfa) </w:t>
            </w:r>
          </w:p>
        </w:tc>
      </w:tr>
      <w:tr w:rsidR="001208C9" w14:paraId="35A1529B" w14:textId="77777777">
        <w:trPr>
          <w:trHeight w:val="290"/>
        </w:trPr>
        <w:tc>
          <w:tcPr>
            <w:tcW w:w="0" w:type="auto"/>
            <w:vMerge/>
            <w:tcBorders>
              <w:top w:val="nil"/>
              <w:left w:val="single" w:sz="4" w:space="0" w:color="000000"/>
              <w:bottom w:val="single" w:sz="4" w:space="0" w:color="000000"/>
              <w:right w:val="single" w:sz="4" w:space="0" w:color="000000"/>
            </w:tcBorders>
          </w:tcPr>
          <w:p w14:paraId="52F75144" w14:textId="77777777" w:rsidR="001208C9" w:rsidRDefault="001208C9"/>
        </w:tc>
        <w:tc>
          <w:tcPr>
            <w:tcW w:w="1983" w:type="dxa"/>
            <w:tcBorders>
              <w:top w:val="single" w:sz="4" w:space="0" w:color="000000"/>
              <w:left w:val="single" w:sz="4" w:space="0" w:color="000000"/>
              <w:bottom w:val="single" w:sz="4" w:space="0" w:color="000000"/>
              <w:right w:val="single" w:sz="4" w:space="0" w:color="000000"/>
            </w:tcBorders>
          </w:tcPr>
          <w:p w14:paraId="74F580D5" w14:textId="77777777" w:rsidR="001208C9" w:rsidRDefault="00202504">
            <w:r>
              <w:rPr>
                <w:rFonts w:ascii="Arial" w:eastAsia="Arial" w:hAnsi="Arial" w:cs="Arial"/>
                <w:b/>
                <w:sz w:val="20"/>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095C5123" w14:textId="77777777" w:rsidR="001208C9" w:rsidRDefault="00202504">
            <w:pPr>
              <w:ind w:left="2"/>
            </w:pPr>
            <w:r>
              <w:rPr>
                <w:rFonts w:ascii="Arial" w:eastAsia="Arial" w:hAnsi="Arial" w:cs="Arial"/>
                <w:b/>
                <w:sz w:val="20"/>
              </w:rPr>
              <w:t xml:space="preserve"> </w:t>
            </w:r>
          </w:p>
        </w:tc>
      </w:tr>
      <w:tr w:rsidR="001208C9" w14:paraId="137266B7" w14:textId="77777777">
        <w:trPr>
          <w:trHeight w:val="571"/>
        </w:trPr>
        <w:tc>
          <w:tcPr>
            <w:tcW w:w="2876" w:type="dxa"/>
            <w:tcBorders>
              <w:top w:val="single" w:sz="4" w:space="0" w:color="000000"/>
              <w:left w:val="single" w:sz="4" w:space="0" w:color="000000"/>
              <w:bottom w:val="single" w:sz="4" w:space="0" w:color="000000"/>
              <w:right w:val="single" w:sz="4" w:space="0" w:color="000000"/>
            </w:tcBorders>
            <w:vAlign w:val="center"/>
          </w:tcPr>
          <w:p w14:paraId="08EAC234" w14:textId="77777777" w:rsidR="001208C9" w:rsidRDefault="00202504">
            <w:pPr>
              <w:ind w:left="130"/>
            </w:pPr>
            <w:r>
              <w:rPr>
                <w:rFonts w:ascii="Times New Roman" w:eastAsia="Times New Roman" w:hAnsi="Times New Roman" w:cs="Times New Roman"/>
                <w:b/>
                <w:sz w:val="18"/>
              </w:rPr>
              <w:t xml:space="preserve">TVA (19,25 %) x MHT/100 </w:t>
            </w:r>
          </w:p>
        </w:tc>
        <w:tc>
          <w:tcPr>
            <w:tcW w:w="1983" w:type="dxa"/>
            <w:tcBorders>
              <w:top w:val="single" w:sz="4" w:space="0" w:color="000000"/>
              <w:left w:val="single" w:sz="4" w:space="0" w:color="000000"/>
              <w:bottom w:val="single" w:sz="4" w:space="0" w:color="000000"/>
              <w:right w:val="single" w:sz="4" w:space="0" w:color="000000"/>
            </w:tcBorders>
          </w:tcPr>
          <w:p w14:paraId="3128F9B7" w14:textId="77777777" w:rsidR="001208C9" w:rsidRDefault="00202504">
            <w:pPr>
              <w:ind w:left="2"/>
            </w:pPr>
            <w:r>
              <w:rPr>
                <w:rFonts w:ascii="Arial" w:eastAsia="Arial" w:hAnsi="Arial" w:cs="Arial"/>
                <w:sz w:val="20"/>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0C00BD7F" w14:textId="77777777" w:rsidR="001208C9" w:rsidRDefault="00202504">
            <w:pPr>
              <w:ind w:left="2"/>
            </w:pPr>
            <w:r>
              <w:rPr>
                <w:rFonts w:ascii="Arial" w:eastAsia="Arial" w:hAnsi="Arial" w:cs="Arial"/>
                <w:sz w:val="20"/>
              </w:rPr>
              <w:t xml:space="preserve"> </w:t>
            </w:r>
          </w:p>
        </w:tc>
      </w:tr>
      <w:tr w:rsidR="001208C9" w14:paraId="5AEB2C34" w14:textId="77777777">
        <w:trPr>
          <w:trHeight w:val="286"/>
        </w:trPr>
        <w:tc>
          <w:tcPr>
            <w:tcW w:w="2876" w:type="dxa"/>
            <w:tcBorders>
              <w:top w:val="single" w:sz="4" w:space="0" w:color="000000"/>
              <w:left w:val="single" w:sz="4" w:space="0" w:color="000000"/>
              <w:bottom w:val="single" w:sz="4" w:space="0" w:color="000000"/>
              <w:right w:val="single" w:sz="4" w:space="0" w:color="000000"/>
            </w:tcBorders>
          </w:tcPr>
          <w:p w14:paraId="26DB2916" w14:textId="77777777" w:rsidR="001208C9" w:rsidRDefault="00202504">
            <w:pPr>
              <w:ind w:left="130"/>
            </w:pPr>
            <w:r>
              <w:rPr>
                <w:rFonts w:ascii="Times New Roman" w:eastAsia="Times New Roman" w:hAnsi="Times New Roman" w:cs="Times New Roman"/>
                <w:b/>
                <w:sz w:val="18"/>
              </w:rPr>
              <w:t xml:space="preserve">IR (5,5% ou 2,2%) x  MHT/100 </w:t>
            </w:r>
          </w:p>
        </w:tc>
        <w:tc>
          <w:tcPr>
            <w:tcW w:w="1983" w:type="dxa"/>
            <w:tcBorders>
              <w:top w:val="single" w:sz="4" w:space="0" w:color="000000"/>
              <w:left w:val="single" w:sz="4" w:space="0" w:color="000000"/>
              <w:bottom w:val="single" w:sz="4" w:space="0" w:color="000000"/>
              <w:right w:val="single" w:sz="4" w:space="0" w:color="000000"/>
            </w:tcBorders>
          </w:tcPr>
          <w:p w14:paraId="40C40A15" w14:textId="77777777" w:rsidR="001208C9" w:rsidRDefault="00202504">
            <w:r>
              <w:rPr>
                <w:rFonts w:ascii="Arial" w:eastAsia="Arial" w:hAnsi="Arial" w:cs="Arial"/>
                <w:sz w:val="20"/>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3BC3A058" w14:textId="77777777" w:rsidR="001208C9" w:rsidRDefault="00202504">
            <w:pPr>
              <w:ind w:left="2"/>
            </w:pPr>
            <w:r>
              <w:rPr>
                <w:rFonts w:ascii="Arial" w:eastAsia="Arial" w:hAnsi="Arial" w:cs="Arial"/>
                <w:sz w:val="20"/>
              </w:rPr>
              <w:t xml:space="preserve"> </w:t>
            </w:r>
          </w:p>
        </w:tc>
      </w:tr>
      <w:tr w:rsidR="001208C9" w14:paraId="559EA580" w14:textId="77777777">
        <w:trPr>
          <w:trHeight w:val="418"/>
        </w:trPr>
        <w:tc>
          <w:tcPr>
            <w:tcW w:w="2876" w:type="dxa"/>
            <w:tcBorders>
              <w:top w:val="single" w:sz="4" w:space="0" w:color="000000"/>
              <w:left w:val="single" w:sz="4" w:space="0" w:color="000000"/>
              <w:bottom w:val="single" w:sz="4" w:space="0" w:color="000000"/>
              <w:right w:val="single" w:sz="4" w:space="0" w:color="000000"/>
            </w:tcBorders>
          </w:tcPr>
          <w:p w14:paraId="0B0BB7BC" w14:textId="77777777" w:rsidR="001208C9" w:rsidRDefault="00202504">
            <w:pPr>
              <w:ind w:left="130"/>
            </w:pPr>
            <w:r>
              <w:rPr>
                <w:rFonts w:ascii="Times New Roman" w:eastAsia="Times New Roman" w:hAnsi="Times New Roman" w:cs="Times New Roman"/>
                <w:b/>
                <w:sz w:val="18"/>
              </w:rPr>
              <w:t xml:space="preserve">MONTANT TOTAL TTC </w:t>
            </w:r>
          </w:p>
        </w:tc>
        <w:tc>
          <w:tcPr>
            <w:tcW w:w="1983" w:type="dxa"/>
            <w:tcBorders>
              <w:top w:val="single" w:sz="4" w:space="0" w:color="000000"/>
              <w:left w:val="single" w:sz="4" w:space="0" w:color="000000"/>
              <w:bottom w:val="single" w:sz="4" w:space="0" w:color="000000"/>
              <w:right w:val="single" w:sz="4" w:space="0" w:color="000000"/>
            </w:tcBorders>
          </w:tcPr>
          <w:p w14:paraId="5B946FE7" w14:textId="77777777" w:rsidR="001208C9" w:rsidRDefault="00202504">
            <w:pPr>
              <w:ind w:left="2"/>
            </w:pPr>
            <w:r>
              <w:rPr>
                <w:rFonts w:ascii="Arial" w:eastAsia="Arial" w:hAnsi="Arial" w:cs="Arial"/>
                <w:sz w:val="20"/>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6895CB21" w14:textId="77777777" w:rsidR="001208C9" w:rsidRDefault="00202504">
            <w:pPr>
              <w:ind w:left="2"/>
            </w:pPr>
            <w:r>
              <w:rPr>
                <w:rFonts w:ascii="Arial" w:eastAsia="Arial" w:hAnsi="Arial" w:cs="Arial"/>
                <w:sz w:val="20"/>
              </w:rPr>
              <w:t xml:space="preserve"> </w:t>
            </w:r>
          </w:p>
        </w:tc>
      </w:tr>
      <w:tr w:rsidR="001208C9" w14:paraId="2CCA7124" w14:textId="77777777">
        <w:trPr>
          <w:trHeight w:val="442"/>
        </w:trPr>
        <w:tc>
          <w:tcPr>
            <w:tcW w:w="2876" w:type="dxa"/>
            <w:tcBorders>
              <w:top w:val="single" w:sz="4" w:space="0" w:color="000000"/>
              <w:left w:val="single" w:sz="4" w:space="0" w:color="000000"/>
              <w:bottom w:val="single" w:sz="4" w:space="0" w:color="000000"/>
              <w:right w:val="single" w:sz="4" w:space="0" w:color="000000"/>
            </w:tcBorders>
            <w:vAlign w:val="center"/>
          </w:tcPr>
          <w:p w14:paraId="42400AA6" w14:textId="77777777" w:rsidR="001208C9" w:rsidRDefault="00202504">
            <w:pPr>
              <w:ind w:left="175"/>
            </w:pPr>
            <w:r>
              <w:rPr>
                <w:rFonts w:ascii="Times New Roman" w:eastAsia="Times New Roman" w:hAnsi="Times New Roman" w:cs="Times New Roman"/>
                <w:b/>
                <w:sz w:val="18"/>
              </w:rPr>
              <w:t xml:space="preserve">NET A PERCEVOIR </w:t>
            </w:r>
          </w:p>
        </w:tc>
        <w:tc>
          <w:tcPr>
            <w:tcW w:w="1983" w:type="dxa"/>
            <w:tcBorders>
              <w:top w:val="single" w:sz="4" w:space="0" w:color="000000"/>
              <w:left w:val="single" w:sz="4" w:space="0" w:color="000000"/>
              <w:bottom w:val="single" w:sz="4" w:space="0" w:color="000000"/>
              <w:right w:val="single" w:sz="4" w:space="0" w:color="000000"/>
            </w:tcBorders>
            <w:vAlign w:val="center"/>
          </w:tcPr>
          <w:p w14:paraId="2DE55268" w14:textId="77777777" w:rsidR="001208C9" w:rsidRDefault="00202504">
            <w:r>
              <w:rPr>
                <w:rFonts w:ascii="Arial" w:eastAsia="Arial" w:hAnsi="Arial" w:cs="Arial"/>
                <w:sz w:val="20"/>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519719ED" w14:textId="77777777" w:rsidR="001208C9" w:rsidRDefault="00202504">
            <w:pPr>
              <w:ind w:left="2"/>
            </w:pPr>
            <w:r>
              <w:rPr>
                <w:rFonts w:ascii="Arial" w:eastAsia="Arial" w:hAnsi="Arial" w:cs="Arial"/>
                <w:sz w:val="20"/>
              </w:rPr>
              <w:t xml:space="preserve"> </w:t>
            </w:r>
          </w:p>
        </w:tc>
      </w:tr>
    </w:tbl>
    <w:p w14:paraId="6D6335F6" w14:textId="77777777" w:rsidR="001208C9" w:rsidRDefault="00202504">
      <w:pPr>
        <w:spacing w:after="0"/>
        <w:ind w:left="339"/>
      </w:pPr>
      <w:r>
        <w:rPr>
          <w:rFonts w:ascii="Arial" w:eastAsia="Arial" w:hAnsi="Arial" w:cs="Arial"/>
          <w:b/>
          <w:sz w:val="28"/>
        </w:rPr>
        <w:t xml:space="preserve"> </w:t>
      </w:r>
    </w:p>
    <w:tbl>
      <w:tblPr>
        <w:tblStyle w:val="TableGrid"/>
        <w:tblW w:w="4907" w:type="dxa"/>
        <w:tblInd w:w="5063" w:type="dxa"/>
        <w:tblCellMar>
          <w:top w:w="8" w:type="dxa"/>
          <w:left w:w="108" w:type="dxa"/>
          <w:right w:w="115" w:type="dxa"/>
        </w:tblCellMar>
        <w:tblLook w:val="04A0" w:firstRow="1" w:lastRow="0" w:firstColumn="1" w:lastColumn="0" w:noHBand="0" w:noVBand="1"/>
      </w:tblPr>
      <w:tblGrid>
        <w:gridCol w:w="4907"/>
      </w:tblGrid>
      <w:tr w:rsidR="001208C9" w14:paraId="0C957580" w14:textId="77777777">
        <w:trPr>
          <w:trHeight w:val="173"/>
        </w:trPr>
        <w:tc>
          <w:tcPr>
            <w:tcW w:w="4907" w:type="dxa"/>
            <w:tcBorders>
              <w:top w:val="single" w:sz="4" w:space="0" w:color="000000"/>
              <w:left w:val="single" w:sz="4" w:space="0" w:color="000000"/>
              <w:bottom w:val="single" w:sz="4" w:space="0" w:color="000000"/>
              <w:right w:val="single" w:sz="4" w:space="0" w:color="000000"/>
            </w:tcBorders>
          </w:tcPr>
          <w:p w14:paraId="121A0DF0" w14:textId="77777777" w:rsidR="001208C9" w:rsidRDefault="00202504">
            <w:r>
              <w:rPr>
                <w:rFonts w:ascii="Times New Roman" w:eastAsia="Times New Roman" w:hAnsi="Times New Roman" w:cs="Times New Roman"/>
                <w:sz w:val="14"/>
              </w:rPr>
              <w:t xml:space="preserve">SOUSCRITE LE         ____________________________________ </w:t>
            </w:r>
          </w:p>
        </w:tc>
      </w:tr>
      <w:tr w:rsidR="001208C9" w14:paraId="3500C154" w14:textId="77777777">
        <w:trPr>
          <w:trHeight w:val="170"/>
        </w:trPr>
        <w:tc>
          <w:tcPr>
            <w:tcW w:w="4907" w:type="dxa"/>
            <w:tcBorders>
              <w:top w:val="single" w:sz="4" w:space="0" w:color="000000"/>
              <w:left w:val="single" w:sz="4" w:space="0" w:color="000000"/>
              <w:bottom w:val="single" w:sz="4" w:space="0" w:color="000000"/>
              <w:right w:val="single" w:sz="4" w:space="0" w:color="000000"/>
            </w:tcBorders>
          </w:tcPr>
          <w:p w14:paraId="5CC963A6" w14:textId="77777777" w:rsidR="001208C9" w:rsidRDefault="00202504">
            <w:r>
              <w:rPr>
                <w:rFonts w:ascii="Times New Roman" w:eastAsia="Times New Roman" w:hAnsi="Times New Roman" w:cs="Times New Roman"/>
                <w:sz w:val="14"/>
              </w:rPr>
              <w:t xml:space="preserve">SIGNEE LE____________________________________________ </w:t>
            </w:r>
          </w:p>
        </w:tc>
      </w:tr>
      <w:tr w:rsidR="001208C9" w14:paraId="652C4C4E" w14:textId="77777777">
        <w:trPr>
          <w:trHeight w:val="267"/>
        </w:trPr>
        <w:tc>
          <w:tcPr>
            <w:tcW w:w="4907" w:type="dxa"/>
            <w:tcBorders>
              <w:top w:val="single" w:sz="4" w:space="0" w:color="000000"/>
              <w:left w:val="single" w:sz="4" w:space="0" w:color="000000"/>
              <w:bottom w:val="single" w:sz="4" w:space="0" w:color="000000"/>
              <w:right w:val="single" w:sz="4" w:space="0" w:color="000000"/>
            </w:tcBorders>
          </w:tcPr>
          <w:p w14:paraId="79058E2D" w14:textId="77777777" w:rsidR="001208C9" w:rsidRDefault="00202504">
            <w:r>
              <w:rPr>
                <w:rFonts w:ascii="Times New Roman" w:eastAsia="Times New Roman" w:hAnsi="Times New Roman" w:cs="Times New Roman"/>
                <w:sz w:val="14"/>
              </w:rPr>
              <w:t xml:space="preserve">NOTIFIEE LE__________________________________________ </w:t>
            </w:r>
          </w:p>
        </w:tc>
      </w:tr>
      <w:tr w:rsidR="001208C9" w14:paraId="7403687A" w14:textId="77777777">
        <w:trPr>
          <w:trHeight w:val="266"/>
        </w:trPr>
        <w:tc>
          <w:tcPr>
            <w:tcW w:w="4907" w:type="dxa"/>
            <w:tcBorders>
              <w:top w:val="single" w:sz="4" w:space="0" w:color="000000"/>
              <w:left w:val="single" w:sz="4" w:space="0" w:color="000000"/>
              <w:bottom w:val="single" w:sz="4" w:space="0" w:color="000000"/>
              <w:right w:val="single" w:sz="4" w:space="0" w:color="000000"/>
            </w:tcBorders>
          </w:tcPr>
          <w:p w14:paraId="6F784531" w14:textId="77777777" w:rsidR="001208C9" w:rsidRDefault="00202504">
            <w:r>
              <w:rPr>
                <w:rFonts w:ascii="Times New Roman" w:eastAsia="Times New Roman" w:hAnsi="Times New Roman" w:cs="Times New Roman"/>
                <w:sz w:val="14"/>
              </w:rPr>
              <w:t xml:space="preserve">ENREGISTREEE LE____________________________________ </w:t>
            </w:r>
          </w:p>
        </w:tc>
      </w:tr>
    </w:tbl>
    <w:p w14:paraId="41CBFDF1" w14:textId="77777777" w:rsidR="001208C9" w:rsidRDefault="00202504">
      <w:pPr>
        <w:spacing w:after="0"/>
        <w:ind w:left="339" w:right="724"/>
      </w:pPr>
      <w:r>
        <w:rPr>
          <w:rFonts w:ascii="Bookman Old Style" w:eastAsia="Bookman Old Style" w:hAnsi="Bookman Old Style" w:cs="Bookman Old Style"/>
        </w:rPr>
        <w:t xml:space="preserve"> </w:t>
      </w:r>
    </w:p>
    <w:p w14:paraId="49D9D680" w14:textId="77777777" w:rsidR="001208C9" w:rsidRDefault="00202504">
      <w:pPr>
        <w:spacing w:after="0"/>
        <w:ind w:left="339"/>
      </w:pPr>
      <w:r>
        <w:rPr>
          <w:rFonts w:ascii="Bookman Old Style" w:eastAsia="Bookman Old Style" w:hAnsi="Bookman Old Style" w:cs="Bookman Old Style"/>
        </w:rPr>
        <w:t xml:space="preserve"> </w:t>
      </w:r>
    </w:p>
    <w:p w14:paraId="4506BF12" w14:textId="77777777" w:rsidR="001208C9" w:rsidRDefault="00202504">
      <w:pPr>
        <w:spacing w:after="0"/>
        <w:ind w:left="339"/>
      </w:pPr>
      <w:r>
        <w:rPr>
          <w:rFonts w:ascii="Bookman Old Style" w:eastAsia="Bookman Old Style" w:hAnsi="Bookman Old Style" w:cs="Bookman Old Style"/>
        </w:rPr>
        <w:t xml:space="preserve"> </w:t>
      </w:r>
    </w:p>
    <w:p w14:paraId="2EDCF5D3" w14:textId="77777777" w:rsidR="001208C9" w:rsidRDefault="00202504">
      <w:pPr>
        <w:spacing w:after="177"/>
        <w:ind w:right="315"/>
        <w:jc w:val="center"/>
      </w:pPr>
      <w:r>
        <w:rPr>
          <w:rFonts w:ascii="Times New Roman" w:eastAsia="Times New Roman" w:hAnsi="Times New Roman" w:cs="Times New Roman"/>
          <w:sz w:val="24"/>
        </w:rPr>
        <w:t xml:space="preserve"> </w:t>
      </w:r>
    </w:p>
    <w:p w14:paraId="6DCF62C9" w14:textId="77777777" w:rsidR="001208C9" w:rsidRDefault="00202504">
      <w:pPr>
        <w:spacing w:after="0"/>
        <w:ind w:left="339"/>
      </w:pPr>
      <w:r>
        <w:rPr>
          <w:rFonts w:ascii="Times New Roman" w:eastAsia="Times New Roman" w:hAnsi="Times New Roman" w:cs="Times New Roman"/>
          <w:b/>
          <w:sz w:val="24"/>
        </w:rPr>
        <w:lastRenderedPageBreak/>
        <w:t xml:space="preserve"> </w:t>
      </w:r>
    </w:p>
    <w:p w14:paraId="480DAFA1" w14:textId="77777777" w:rsidR="001208C9" w:rsidRDefault="00202504">
      <w:pPr>
        <w:spacing w:after="0"/>
        <w:ind w:left="339"/>
      </w:pPr>
      <w:r>
        <w:rPr>
          <w:rFonts w:ascii="Times New Roman" w:eastAsia="Times New Roman" w:hAnsi="Times New Roman" w:cs="Times New Roman"/>
          <w:b/>
          <w:sz w:val="24"/>
        </w:rPr>
        <w:t xml:space="preserve"> </w:t>
      </w:r>
    </w:p>
    <w:p w14:paraId="5017A202" w14:textId="77777777" w:rsidR="001208C9" w:rsidRDefault="00202504">
      <w:pPr>
        <w:spacing w:after="0"/>
        <w:ind w:left="339"/>
      </w:pPr>
      <w:r>
        <w:rPr>
          <w:rFonts w:ascii="Times New Roman" w:eastAsia="Times New Roman" w:hAnsi="Times New Roman" w:cs="Times New Roman"/>
          <w:b/>
          <w:sz w:val="24"/>
        </w:rPr>
        <w:t xml:space="preserve"> </w:t>
      </w:r>
    </w:p>
    <w:p w14:paraId="35AEFD7F" w14:textId="77777777" w:rsidR="001208C9" w:rsidRDefault="00202504">
      <w:pPr>
        <w:spacing w:after="0"/>
        <w:ind w:left="339"/>
      </w:pPr>
      <w:r>
        <w:rPr>
          <w:rFonts w:ascii="Times New Roman" w:eastAsia="Times New Roman" w:hAnsi="Times New Roman" w:cs="Times New Roman"/>
          <w:b/>
          <w:sz w:val="24"/>
        </w:rPr>
        <w:t xml:space="preserve"> </w:t>
      </w:r>
    </w:p>
    <w:p w14:paraId="153FB1A7" w14:textId="77777777" w:rsidR="001208C9" w:rsidRDefault="00202504">
      <w:pPr>
        <w:spacing w:after="0"/>
        <w:ind w:left="339"/>
      </w:pPr>
      <w:r>
        <w:rPr>
          <w:rFonts w:ascii="Times New Roman" w:eastAsia="Times New Roman" w:hAnsi="Times New Roman" w:cs="Times New Roman"/>
          <w:b/>
          <w:sz w:val="24"/>
        </w:rPr>
        <w:t xml:space="preserve"> </w:t>
      </w:r>
    </w:p>
    <w:p w14:paraId="478F1634" w14:textId="77777777" w:rsidR="001208C9" w:rsidRDefault="00202504">
      <w:pPr>
        <w:spacing w:after="0"/>
        <w:ind w:left="339"/>
      </w:pPr>
      <w:r>
        <w:rPr>
          <w:rFonts w:ascii="Times New Roman" w:eastAsia="Times New Roman" w:hAnsi="Times New Roman" w:cs="Times New Roman"/>
          <w:b/>
          <w:sz w:val="24"/>
        </w:rPr>
        <w:t xml:space="preserve"> </w:t>
      </w:r>
    </w:p>
    <w:p w14:paraId="5753AE1E" w14:textId="77777777" w:rsidR="001208C9" w:rsidRDefault="00202504">
      <w:pPr>
        <w:spacing w:after="0"/>
        <w:ind w:left="339"/>
      </w:pPr>
      <w:r>
        <w:rPr>
          <w:rFonts w:ascii="Times New Roman" w:eastAsia="Times New Roman" w:hAnsi="Times New Roman" w:cs="Times New Roman"/>
          <w:b/>
          <w:sz w:val="24"/>
        </w:rPr>
        <w:t xml:space="preserve"> </w:t>
      </w:r>
    </w:p>
    <w:p w14:paraId="404B9DF3" w14:textId="77777777" w:rsidR="001208C9" w:rsidRDefault="00202504">
      <w:pPr>
        <w:spacing w:after="0"/>
        <w:ind w:left="339"/>
      </w:pPr>
      <w:r>
        <w:rPr>
          <w:rFonts w:ascii="Times New Roman" w:eastAsia="Times New Roman" w:hAnsi="Times New Roman" w:cs="Times New Roman"/>
          <w:b/>
          <w:sz w:val="24"/>
        </w:rPr>
        <w:t xml:space="preserve"> </w:t>
      </w:r>
    </w:p>
    <w:p w14:paraId="2FF74015" w14:textId="77777777" w:rsidR="001208C9" w:rsidRDefault="00202504">
      <w:pPr>
        <w:spacing w:after="0"/>
        <w:ind w:left="339"/>
      </w:pPr>
      <w:r>
        <w:rPr>
          <w:rFonts w:ascii="Times New Roman" w:eastAsia="Times New Roman" w:hAnsi="Times New Roman" w:cs="Times New Roman"/>
          <w:b/>
          <w:sz w:val="24"/>
        </w:rPr>
        <w:t xml:space="preserve"> </w:t>
      </w:r>
    </w:p>
    <w:p w14:paraId="3B622013" w14:textId="77777777" w:rsidR="001208C9" w:rsidRDefault="00202504">
      <w:pPr>
        <w:spacing w:after="0"/>
        <w:ind w:left="339"/>
      </w:pPr>
      <w:r>
        <w:rPr>
          <w:rFonts w:ascii="Times New Roman" w:eastAsia="Times New Roman" w:hAnsi="Times New Roman" w:cs="Times New Roman"/>
          <w:b/>
          <w:sz w:val="24"/>
        </w:rPr>
        <w:t xml:space="preserve"> </w:t>
      </w:r>
    </w:p>
    <w:p w14:paraId="3E754674" w14:textId="77777777" w:rsidR="001208C9" w:rsidRDefault="00202504">
      <w:pPr>
        <w:spacing w:after="0"/>
        <w:ind w:left="339"/>
      </w:pPr>
      <w:r>
        <w:rPr>
          <w:rFonts w:ascii="Times New Roman" w:eastAsia="Times New Roman" w:hAnsi="Times New Roman" w:cs="Times New Roman"/>
          <w:b/>
          <w:sz w:val="24"/>
        </w:rPr>
        <w:t xml:space="preserve"> </w:t>
      </w:r>
    </w:p>
    <w:p w14:paraId="341CA9E8" w14:textId="77777777" w:rsidR="001208C9" w:rsidRDefault="00202504">
      <w:pPr>
        <w:spacing w:after="0"/>
        <w:ind w:left="339"/>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4AAEF3FC" w14:textId="77777777" w:rsidR="001208C9" w:rsidRDefault="00202504">
      <w:pPr>
        <w:spacing w:after="5" w:line="249" w:lineRule="auto"/>
        <w:ind w:left="334" w:hanging="10"/>
      </w:pPr>
      <w:r>
        <w:rPr>
          <w:rFonts w:ascii="Bookman Old Style" w:eastAsia="Bookman Old Style" w:hAnsi="Bookman Old Style" w:cs="Bookman Old Style"/>
        </w:rPr>
        <w:t xml:space="preserve">ENTRE : </w:t>
      </w:r>
    </w:p>
    <w:p w14:paraId="34D2E80F" w14:textId="77777777" w:rsidR="001208C9" w:rsidRDefault="00202504">
      <w:pPr>
        <w:spacing w:after="0"/>
        <w:ind w:left="339"/>
      </w:pPr>
      <w:r>
        <w:rPr>
          <w:rFonts w:ascii="Bookman Old Style" w:eastAsia="Bookman Old Style" w:hAnsi="Bookman Old Style" w:cs="Bookman Old Style"/>
        </w:rPr>
        <w:t xml:space="preserve"> </w:t>
      </w:r>
    </w:p>
    <w:p w14:paraId="1A1D554D" w14:textId="77777777" w:rsidR="001208C9" w:rsidRDefault="00202504">
      <w:pPr>
        <w:spacing w:after="0"/>
        <w:ind w:left="339"/>
      </w:pPr>
      <w:r>
        <w:rPr>
          <w:rFonts w:ascii="Bookman Old Style" w:eastAsia="Bookman Old Style" w:hAnsi="Bookman Old Style" w:cs="Bookman Old Style"/>
        </w:rPr>
        <w:t xml:space="preserve"> </w:t>
      </w:r>
    </w:p>
    <w:p w14:paraId="725E3A3E" w14:textId="77777777" w:rsidR="001208C9" w:rsidRDefault="00202504">
      <w:pPr>
        <w:spacing w:after="0"/>
        <w:ind w:left="339"/>
      </w:pPr>
      <w:r>
        <w:rPr>
          <w:rFonts w:ascii="Bookman Old Style" w:eastAsia="Bookman Old Style" w:hAnsi="Bookman Old Style" w:cs="Bookman Old Style"/>
        </w:rPr>
        <w:t xml:space="preserve"> </w:t>
      </w:r>
    </w:p>
    <w:p w14:paraId="23ED6379" w14:textId="77777777" w:rsidR="001208C9" w:rsidRDefault="00202504">
      <w:pPr>
        <w:spacing w:after="0"/>
        <w:ind w:left="339"/>
      </w:pPr>
      <w:r>
        <w:rPr>
          <w:rFonts w:ascii="Bookman Old Style" w:eastAsia="Bookman Old Style" w:hAnsi="Bookman Old Style" w:cs="Bookman Old Style"/>
        </w:rPr>
        <w:t xml:space="preserve"> </w:t>
      </w:r>
    </w:p>
    <w:p w14:paraId="650DD1AD" w14:textId="77777777" w:rsidR="001208C9" w:rsidRDefault="00202504">
      <w:pPr>
        <w:spacing w:after="0"/>
        <w:ind w:left="339"/>
      </w:pPr>
      <w:r>
        <w:rPr>
          <w:rFonts w:ascii="Bookman Old Style" w:eastAsia="Bookman Old Style" w:hAnsi="Bookman Old Style" w:cs="Bookman Old Style"/>
        </w:rPr>
        <w:t xml:space="preserve"> </w:t>
      </w:r>
    </w:p>
    <w:p w14:paraId="5E31C6F1" w14:textId="77777777" w:rsidR="001208C9" w:rsidRDefault="00202504">
      <w:pPr>
        <w:spacing w:after="0"/>
        <w:ind w:left="339"/>
      </w:pPr>
      <w:r>
        <w:rPr>
          <w:rFonts w:ascii="Bookman Old Style" w:eastAsia="Bookman Old Style" w:hAnsi="Bookman Old Style" w:cs="Bookman Old Style"/>
        </w:rPr>
        <w:t xml:space="preserve"> </w:t>
      </w:r>
    </w:p>
    <w:p w14:paraId="36A9F760" w14:textId="77777777" w:rsidR="001208C9" w:rsidRDefault="00202504">
      <w:pPr>
        <w:spacing w:after="0"/>
        <w:ind w:left="339"/>
      </w:pPr>
      <w:r>
        <w:rPr>
          <w:rFonts w:ascii="Bookman Old Style" w:eastAsia="Bookman Old Style" w:hAnsi="Bookman Old Style" w:cs="Bookman Old Style"/>
        </w:rPr>
        <w:t xml:space="preserve"> </w:t>
      </w:r>
    </w:p>
    <w:p w14:paraId="3183DFF7" w14:textId="77777777" w:rsidR="001208C9" w:rsidRDefault="00202504">
      <w:pPr>
        <w:spacing w:after="5" w:line="249" w:lineRule="auto"/>
        <w:ind w:left="324" w:firstLine="900"/>
      </w:pPr>
      <w:r>
        <w:rPr>
          <w:rFonts w:ascii="Bookman Old Style" w:eastAsia="Bookman Old Style" w:hAnsi="Bookman Old Style" w:cs="Bookman Old Style"/>
        </w:rPr>
        <w:t xml:space="preserve">La République du Cameroun représentée par  Le Maire de la Commune de Zoétélé  ci-après désigné « </w:t>
      </w:r>
      <w:r>
        <w:rPr>
          <w:rFonts w:ascii="Bookman Old Style" w:eastAsia="Bookman Old Style" w:hAnsi="Bookman Old Style" w:cs="Bookman Old Style"/>
          <w:b/>
        </w:rPr>
        <w:t>MAITRE D’OUVRAGE</w:t>
      </w:r>
      <w:r>
        <w:rPr>
          <w:rFonts w:ascii="Bookman Old Style" w:eastAsia="Bookman Old Style" w:hAnsi="Bookman Old Style" w:cs="Bookman Old Style"/>
        </w:rPr>
        <w:t xml:space="preserve">» </w:t>
      </w:r>
    </w:p>
    <w:p w14:paraId="2B33C226" w14:textId="77777777" w:rsidR="001208C9" w:rsidRDefault="00202504">
      <w:pPr>
        <w:spacing w:after="2" w:line="236" w:lineRule="auto"/>
        <w:ind w:left="339" w:right="8868"/>
      </w:pPr>
      <w:r>
        <w:rPr>
          <w:rFonts w:ascii="Bookman Old Style" w:eastAsia="Bookman Old Style" w:hAnsi="Bookman Old Style" w:cs="Bookman Old Style"/>
        </w:rPr>
        <w:t xml:space="preserve">  </w:t>
      </w:r>
    </w:p>
    <w:p w14:paraId="7BAC0737" w14:textId="77777777" w:rsidR="001208C9" w:rsidRDefault="00202504">
      <w:pPr>
        <w:spacing w:after="0"/>
        <w:ind w:left="339"/>
      </w:pPr>
      <w:r>
        <w:rPr>
          <w:rFonts w:ascii="Bookman Old Style" w:eastAsia="Bookman Old Style" w:hAnsi="Bookman Old Style" w:cs="Bookman Old Style"/>
        </w:rPr>
        <w:t xml:space="preserve"> </w:t>
      </w:r>
    </w:p>
    <w:p w14:paraId="119DB9E7" w14:textId="77777777" w:rsidR="001208C9" w:rsidRDefault="00202504">
      <w:pPr>
        <w:spacing w:after="0"/>
        <w:ind w:left="339"/>
      </w:pPr>
      <w:r>
        <w:rPr>
          <w:rFonts w:ascii="Bookman Old Style" w:eastAsia="Bookman Old Style" w:hAnsi="Bookman Old Style" w:cs="Bookman Old Style"/>
        </w:rPr>
        <w:t xml:space="preserve"> </w:t>
      </w:r>
    </w:p>
    <w:p w14:paraId="6AF17C33" w14:textId="77777777" w:rsidR="001208C9" w:rsidRDefault="00202504">
      <w:pPr>
        <w:spacing w:after="0"/>
        <w:ind w:right="1390"/>
        <w:jc w:val="right"/>
      </w:pPr>
      <w:r>
        <w:rPr>
          <w:rFonts w:ascii="Bookman Old Style" w:eastAsia="Bookman Old Style" w:hAnsi="Bookman Old Style" w:cs="Bookman Old Style"/>
        </w:rPr>
        <w:t xml:space="preserve"> </w:t>
      </w:r>
    </w:p>
    <w:p w14:paraId="4D36B3F3" w14:textId="77777777" w:rsidR="001208C9" w:rsidRDefault="00202504">
      <w:pPr>
        <w:spacing w:after="0"/>
        <w:ind w:left="10" w:right="1448" w:hanging="10"/>
        <w:jc w:val="right"/>
      </w:pPr>
      <w:r>
        <w:rPr>
          <w:rFonts w:ascii="Bookman Old Style" w:eastAsia="Bookman Old Style" w:hAnsi="Bookman Old Style" w:cs="Bookman Old Style"/>
        </w:rPr>
        <w:t xml:space="preserve">D’UNE PART, </w:t>
      </w:r>
    </w:p>
    <w:p w14:paraId="46A26232" w14:textId="77777777" w:rsidR="001208C9" w:rsidRDefault="00202504">
      <w:pPr>
        <w:spacing w:after="0"/>
        <w:ind w:left="339"/>
      </w:pPr>
      <w:r>
        <w:rPr>
          <w:rFonts w:ascii="Bookman Old Style" w:eastAsia="Bookman Old Style" w:hAnsi="Bookman Old Style" w:cs="Bookman Old Style"/>
        </w:rPr>
        <w:t xml:space="preserve"> </w:t>
      </w:r>
    </w:p>
    <w:p w14:paraId="5E9DE7BD" w14:textId="77777777" w:rsidR="001208C9" w:rsidRDefault="00202504">
      <w:pPr>
        <w:spacing w:after="0"/>
        <w:ind w:left="339"/>
      </w:pPr>
      <w:r>
        <w:rPr>
          <w:rFonts w:ascii="Bookman Old Style" w:eastAsia="Bookman Old Style" w:hAnsi="Bookman Old Style" w:cs="Bookman Old Style"/>
        </w:rPr>
        <w:t xml:space="preserve"> </w:t>
      </w:r>
    </w:p>
    <w:p w14:paraId="6AD013C0" w14:textId="77777777" w:rsidR="001208C9" w:rsidRDefault="00202504">
      <w:pPr>
        <w:spacing w:after="0"/>
        <w:ind w:left="339"/>
      </w:pPr>
      <w:r>
        <w:rPr>
          <w:rFonts w:ascii="Bookman Old Style" w:eastAsia="Bookman Old Style" w:hAnsi="Bookman Old Style" w:cs="Bookman Old Style"/>
        </w:rPr>
        <w:t xml:space="preserve"> </w:t>
      </w:r>
    </w:p>
    <w:p w14:paraId="4B92A1A3" w14:textId="77777777" w:rsidR="001208C9" w:rsidRDefault="00202504">
      <w:pPr>
        <w:spacing w:after="5" w:line="249" w:lineRule="auto"/>
        <w:ind w:left="334" w:hanging="10"/>
      </w:pPr>
      <w:r>
        <w:rPr>
          <w:rFonts w:ascii="Bookman Old Style" w:eastAsia="Bookman Old Style" w:hAnsi="Bookman Old Style" w:cs="Bookman Old Style"/>
        </w:rPr>
        <w:t xml:space="preserve">ET </w:t>
      </w:r>
    </w:p>
    <w:p w14:paraId="534FD1D7" w14:textId="77777777" w:rsidR="001208C9" w:rsidRDefault="00202504">
      <w:pPr>
        <w:spacing w:after="0"/>
        <w:ind w:left="339"/>
      </w:pPr>
      <w:r>
        <w:rPr>
          <w:rFonts w:ascii="Bookman Old Style" w:eastAsia="Bookman Old Style" w:hAnsi="Bookman Old Style" w:cs="Bookman Old Style"/>
        </w:rPr>
        <w:t xml:space="preserve"> </w:t>
      </w:r>
    </w:p>
    <w:p w14:paraId="383206F6" w14:textId="77777777" w:rsidR="001208C9" w:rsidRDefault="00202504">
      <w:pPr>
        <w:spacing w:after="0"/>
        <w:ind w:left="339"/>
      </w:pPr>
      <w:r>
        <w:rPr>
          <w:rFonts w:ascii="Bookman Old Style" w:eastAsia="Bookman Old Style" w:hAnsi="Bookman Old Style" w:cs="Bookman Old Style"/>
        </w:rPr>
        <w:t xml:space="preserve"> </w:t>
      </w:r>
    </w:p>
    <w:p w14:paraId="7241EDBF" w14:textId="77777777" w:rsidR="001208C9" w:rsidRDefault="00202504">
      <w:pPr>
        <w:spacing w:after="0"/>
        <w:ind w:left="339"/>
      </w:pPr>
      <w:r>
        <w:rPr>
          <w:rFonts w:ascii="Bookman Old Style" w:eastAsia="Bookman Old Style" w:hAnsi="Bookman Old Style" w:cs="Bookman Old Style"/>
        </w:rPr>
        <w:t xml:space="preserve"> </w:t>
      </w:r>
    </w:p>
    <w:p w14:paraId="664AA52E" w14:textId="77777777" w:rsidR="001208C9" w:rsidRDefault="00202504">
      <w:pPr>
        <w:spacing w:after="0"/>
        <w:ind w:left="339"/>
      </w:pPr>
      <w:r>
        <w:rPr>
          <w:rFonts w:ascii="Bookman Old Style" w:eastAsia="Bookman Old Style" w:hAnsi="Bookman Old Style" w:cs="Bookman Old Style"/>
        </w:rPr>
        <w:t xml:space="preserve"> </w:t>
      </w:r>
    </w:p>
    <w:p w14:paraId="58AFCC06" w14:textId="77777777" w:rsidR="001208C9" w:rsidRDefault="00202504">
      <w:pPr>
        <w:spacing w:after="33"/>
        <w:ind w:left="339"/>
      </w:pPr>
      <w:r>
        <w:rPr>
          <w:rFonts w:ascii="Bookman Old Style" w:eastAsia="Bookman Old Style" w:hAnsi="Bookman Old Style" w:cs="Bookman Old Style"/>
        </w:rPr>
        <w:t xml:space="preserve"> </w:t>
      </w:r>
    </w:p>
    <w:p w14:paraId="6B32D4C0" w14:textId="77777777" w:rsidR="001208C9" w:rsidRDefault="00202504">
      <w:pPr>
        <w:spacing w:after="0" w:line="254" w:lineRule="auto"/>
        <w:ind w:left="339"/>
      </w:pPr>
      <w:r>
        <w:rPr>
          <w:rFonts w:ascii="Bookman Old Style" w:eastAsia="Bookman Old Style" w:hAnsi="Bookman Old Style" w:cs="Bookman Old Style"/>
          <w:b/>
        </w:rPr>
        <w:t xml:space="preserve"> ____________________ ,</w:t>
      </w:r>
      <w:r>
        <w:rPr>
          <w:rFonts w:ascii="Agency FB" w:eastAsia="Agency FB" w:hAnsi="Agency FB" w:cs="Agency FB"/>
          <w:b/>
          <w:sz w:val="31"/>
          <w:vertAlign w:val="superscript"/>
        </w:rPr>
        <w:t xml:space="preserve"> </w:t>
      </w:r>
      <w:r>
        <w:rPr>
          <w:rFonts w:ascii="Times New Roman" w:eastAsia="Times New Roman" w:hAnsi="Times New Roman" w:cs="Times New Roman"/>
          <w:sz w:val="24"/>
        </w:rPr>
        <w:t xml:space="preserve"> </w:t>
      </w:r>
      <w:r>
        <w:rPr>
          <w:rFonts w:ascii="Bookman Old Style" w:eastAsia="Bookman Old Style" w:hAnsi="Bookman Old Style" w:cs="Bookman Old Style"/>
          <w:b/>
        </w:rPr>
        <w:t>Tél :    ______________</w:t>
      </w:r>
      <w:r>
        <w:rPr>
          <w:rFonts w:ascii="Bookman Old Style" w:eastAsia="Bookman Old Style" w:hAnsi="Bookman Old Style" w:cs="Bookman Old Style"/>
        </w:rPr>
        <w:t xml:space="preserve">, représenté par </w:t>
      </w:r>
      <w:r>
        <w:rPr>
          <w:rFonts w:ascii="Bookman Old Style" w:eastAsia="Bookman Old Style" w:hAnsi="Bookman Old Style" w:cs="Bookman Old Style"/>
          <w:b/>
        </w:rPr>
        <w:t xml:space="preserve">____________________, en qualité de </w:t>
      </w:r>
      <w:r>
        <w:rPr>
          <w:rFonts w:ascii="Times New Roman" w:eastAsia="Times New Roman" w:hAnsi="Times New Roman" w:cs="Times New Roman"/>
        </w:rPr>
        <w:t>Directrice Générale, ci-après désigné</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L’ENTREPRENEUR </w:t>
      </w:r>
      <w:r>
        <w:rPr>
          <w:rFonts w:ascii="Bookman Old Style" w:eastAsia="Bookman Old Style" w:hAnsi="Bookman Old Style" w:cs="Bookman Old Style"/>
        </w:rPr>
        <w:t>»</w:t>
      </w:r>
      <w:r>
        <w:rPr>
          <w:rFonts w:ascii="Times New Roman" w:eastAsia="Times New Roman" w:hAnsi="Times New Roman" w:cs="Times New Roman"/>
          <w:b/>
          <w:sz w:val="18"/>
        </w:rPr>
        <w:t xml:space="preserve"> </w:t>
      </w:r>
    </w:p>
    <w:p w14:paraId="1818AA09" w14:textId="77777777" w:rsidR="001208C9" w:rsidRDefault="00202504">
      <w:pPr>
        <w:spacing w:after="0"/>
        <w:ind w:left="339"/>
      </w:pPr>
      <w:r>
        <w:rPr>
          <w:rFonts w:ascii="Bookman Old Style" w:eastAsia="Bookman Old Style" w:hAnsi="Bookman Old Style" w:cs="Bookman Old Style"/>
        </w:rPr>
        <w:t xml:space="preserve"> </w:t>
      </w:r>
    </w:p>
    <w:p w14:paraId="053FDE7C" w14:textId="77777777" w:rsidR="001208C9" w:rsidRDefault="00202504">
      <w:pPr>
        <w:spacing w:after="0"/>
        <w:ind w:left="339"/>
      </w:pPr>
      <w:r>
        <w:rPr>
          <w:rFonts w:ascii="Bookman Old Style" w:eastAsia="Bookman Old Style" w:hAnsi="Bookman Old Style" w:cs="Bookman Old Style"/>
        </w:rPr>
        <w:t xml:space="preserve"> </w:t>
      </w:r>
    </w:p>
    <w:p w14:paraId="7E46EBE6" w14:textId="77777777" w:rsidR="001208C9" w:rsidRDefault="00202504">
      <w:pPr>
        <w:spacing w:after="0"/>
        <w:ind w:left="339"/>
      </w:pPr>
      <w:r>
        <w:rPr>
          <w:rFonts w:ascii="Bookman Old Style" w:eastAsia="Bookman Old Style" w:hAnsi="Bookman Old Style" w:cs="Bookman Old Style"/>
        </w:rPr>
        <w:t xml:space="preserve"> </w:t>
      </w:r>
    </w:p>
    <w:p w14:paraId="01D4C0E2" w14:textId="77777777" w:rsidR="001208C9" w:rsidRDefault="00202504">
      <w:pPr>
        <w:spacing w:after="0"/>
        <w:ind w:left="339"/>
      </w:pPr>
      <w:r>
        <w:rPr>
          <w:rFonts w:ascii="Bookman Old Style" w:eastAsia="Bookman Old Style" w:hAnsi="Bookman Old Style" w:cs="Bookman Old Style"/>
        </w:rPr>
        <w:t xml:space="preserve"> </w:t>
      </w:r>
    </w:p>
    <w:p w14:paraId="59F847FC" w14:textId="77777777" w:rsidR="001208C9" w:rsidRDefault="00202504">
      <w:pPr>
        <w:spacing w:after="0"/>
        <w:ind w:left="339"/>
      </w:pPr>
      <w:r>
        <w:rPr>
          <w:rFonts w:ascii="Bookman Old Style" w:eastAsia="Bookman Old Style" w:hAnsi="Bookman Old Style" w:cs="Bookman Old Style"/>
        </w:rPr>
        <w:t xml:space="preserve"> </w:t>
      </w:r>
    </w:p>
    <w:p w14:paraId="24EE7CFF" w14:textId="77777777" w:rsidR="001208C9" w:rsidRDefault="00202504">
      <w:pPr>
        <w:spacing w:after="0"/>
        <w:ind w:left="339"/>
      </w:pPr>
      <w:r>
        <w:rPr>
          <w:rFonts w:ascii="Bookman Old Style" w:eastAsia="Bookman Old Style" w:hAnsi="Bookman Old Style" w:cs="Bookman Old Style"/>
        </w:rPr>
        <w:t xml:space="preserve"> </w:t>
      </w:r>
    </w:p>
    <w:p w14:paraId="6C3E0313" w14:textId="77777777" w:rsidR="001208C9" w:rsidRDefault="00202504">
      <w:pPr>
        <w:spacing w:after="0"/>
        <w:ind w:left="10" w:right="1448" w:hanging="10"/>
        <w:jc w:val="right"/>
      </w:pPr>
      <w:r>
        <w:rPr>
          <w:rFonts w:ascii="Bookman Old Style" w:eastAsia="Bookman Old Style" w:hAnsi="Bookman Old Style" w:cs="Bookman Old Style"/>
        </w:rPr>
        <w:t xml:space="preserve">D’AUTRE PART, </w:t>
      </w:r>
    </w:p>
    <w:p w14:paraId="2208D1D6" w14:textId="77777777" w:rsidR="001208C9" w:rsidRDefault="00202504">
      <w:pPr>
        <w:spacing w:after="0"/>
        <w:ind w:right="1390"/>
        <w:jc w:val="right"/>
      </w:pPr>
      <w:r>
        <w:rPr>
          <w:rFonts w:ascii="Bookman Old Style" w:eastAsia="Bookman Old Style" w:hAnsi="Bookman Old Style" w:cs="Bookman Old Style"/>
        </w:rPr>
        <w:t xml:space="preserve"> </w:t>
      </w:r>
    </w:p>
    <w:p w14:paraId="4766C1CE" w14:textId="77777777" w:rsidR="001208C9" w:rsidRDefault="00202504">
      <w:pPr>
        <w:spacing w:after="0"/>
        <w:ind w:right="1390"/>
        <w:jc w:val="right"/>
      </w:pPr>
      <w:r>
        <w:rPr>
          <w:rFonts w:ascii="Bookman Old Style" w:eastAsia="Bookman Old Style" w:hAnsi="Bookman Old Style" w:cs="Bookman Old Style"/>
        </w:rPr>
        <w:t xml:space="preserve"> </w:t>
      </w:r>
    </w:p>
    <w:p w14:paraId="4C25C51E" w14:textId="77777777" w:rsidR="001208C9" w:rsidRDefault="00202504">
      <w:pPr>
        <w:spacing w:after="0"/>
        <w:ind w:left="339"/>
      </w:pPr>
      <w:r>
        <w:rPr>
          <w:rFonts w:ascii="Bookman Old Style" w:eastAsia="Bookman Old Style" w:hAnsi="Bookman Old Style" w:cs="Bookman Old Style"/>
        </w:rPr>
        <w:t xml:space="preserve"> </w:t>
      </w:r>
    </w:p>
    <w:p w14:paraId="6007DC19" w14:textId="77777777" w:rsidR="001208C9" w:rsidRDefault="00202504">
      <w:pPr>
        <w:spacing w:after="0"/>
        <w:ind w:left="339"/>
      </w:pPr>
      <w:r>
        <w:rPr>
          <w:rFonts w:ascii="Bookman Old Style" w:eastAsia="Bookman Old Style" w:hAnsi="Bookman Old Style" w:cs="Bookman Old Style"/>
        </w:rPr>
        <w:t xml:space="preserve"> </w:t>
      </w:r>
    </w:p>
    <w:p w14:paraId="2893A0DF" w14:textId="77777777" w:rsidR="001208C9" w:rsidRDefault="00202504">
      <w:pPr>
        <w:spacing w:after="0"/>
        <w:ind w:left="339"/>
      </w:pPr>
      <w:r>
        <w:rPr>
          <w:rFonts w:ascii="Bookman Old Style" w:eastAsia="Bookman Old Style" w:hAnsi="Bookman Old Style" w:cs="Bookman Old Style"/>
        </w:rPr>
        <w:t xml:space="preserve"> </w:t>
      </w:r>
    </w:p>
    <w:p w14:paraId="428F532B" w14:textId="77777777" w:rsidR="001208C9" w:rsidRDefault="00202504">
      <w:pPr>
        <w:spacing w:after="0"/>
        <w:ind w:left="339"/>
      </w:pPr>
      <w:r>
        <w:rPr>
          <w:rFonts w:ascii="Bookman Old Style" w:eastAsia="Bookman Old Style" w:hAnsi="Bookman Old Style" w:cs="Bookman Old Style"/>
        </w:rPr>
        <w:t xml:space="preserve"> </w:t>
      </w:r>
    </w:p>
    <w:p w14:paraId="0F766F64" w14:textId="77777777" w:rsidR="001208C9" w:rsidRDefault="00202504">
      <w:pPr>
        <w:spacing w:after="0"/>
        <w:ind w:left="339"/>
      </w:pPr>
      <w:r>
        <w:rPr>
          <w:rFonts w:ascii="Bookman Old Style" w:eastAsia="Bookman Old Style" w:hAnsi="Bookman Old Style" w:cs="Bookman Old Style"/>
        </w:rPr>
        <w:t xml:space="preserve"> </w:t>
      </w:r>
    </w:p>
    <w:p w14:paraId="4D9C0FD7" w14:textId="77777777" w:rsidR="001208C9" w:rsidRDefault="00202504">
      <w:pPr>
        <w:spacing w:after="0"/>
        <w:ind w:left="339"/>
      </w:pPr>
      <w:r>
        <w:rPr>
          <w:rFonts w:ascii="Bookman Old Style" w:eastAsia="Bookman Old Style" w:hAnsi="Bookman Old Style" w:cs="Bookman Old Style"/>
        </w:rPr>
        <w:t xml:space="preserve"> </w:t>
      </w:r>
    </w:p>
    <w:p w14:paraId="77189401" w14:textId="77777777" w:rsidR="001208C9" w:rsidRDefault="00202504">
      <w:pPr>
        <w:spacing w:after="0"/>
        <w:ind w:left="339"/>
      </w:pPr>
      <w:r>
        <w:rPr>
          <w:rFonts w:ascii="Bookman Old Style" w:eastAsia="Bookman Old Style" w:hAnsi="Bookman Old Style" w:cs="Bookman Old Style"/>
        </w:rPr>
        <w:t xml:space="preserve"> </w:t>
      </w:r>
    </w:p>
    <w:p w14:paraId="04F2CF98" w14:textId="77777777" w:rsidR="001208C9" w:rsidRDefault="00202504">
      <w:pPr>
        <w:spacing w:after="0"/>
        <w:ind w:left="339"/>
      </w:pPr>
      <w:r>
        <w:rPr>
          <w:rFonts w:ascii="Bookman Old Style" w:eastAsia="Bookman Old Style" w:hAnsi="Bookman Old Style" w:cs="Bookman Old Style"/>
        </w:rPr>
        <w:lastRenderedPageBreak/>
        <w:t xml:space="preserve"> </w:t>
      </w:r>
    </w:p>
    <w:p w14:paraId="7212BCFA" w14:textId="77777777" w:rsidR="001208C9" w:rsidRDefault="00202504">
      <w:pPr>
        <w:spacing w:after="0"/>
        <w:ind w:left="339"/>
      </w:pPr>
      <w:r>
        <w:rPr>
          <w:rFonts w:ascii="Bookman Old Style" w:eastAsia="Bookman Old Style" w:hAnsi="Bookman Old Style" w:cs="Bookman Old Style"/>
        </w:rPr>
        <w:t xml:space="preserve"> </w:t>
      </w:r>
    </w:p>
    <w:p w14:paraId="53E8BCF4" w14:textId="77777777" w:rsidR="001208C9" w:rsidRDefault="00202504">
      <w:pPr>
        <w:spacing w:after="0"/>
        <w:ind w:left="339"/>
      </w:pPr>
      <w:r>
        <w:rPr>
          <w:rFonts w:ascii="Bookman Old Style" w:eastAsia="Bookman Old Style" w:hAnsi="Bookman Old Style" w:cs="Bookman Old Style"/>
        </w:rPr>
        <w:t xml:space="preserve"> </w:t>
      </w:r>
    </w:p>
    <w:p w14:paraId="22A5B97B" w14:textId="77777777" w:rsidR="001208C9" w:rsidRDefault="00202504">
      <w:pPr>
        <w:spacing w:after="0"/>
        <w:ind w:left="339"/>
      </w:pPr>
      <w:r>
        <w:rPr>
          <w:rFonts w:ascii="Bookman Old Style" w:eastAsia="Bookman Old Style" w:hAnsi="Bookman Old Style" w:cs="Bookman Old Style"/>
        </w:rPr>
        <w:t xml:space="preserve"> </w:t>
      </w:r>
    </w:p>
    <w:p w14:paraId="4AC9592F" w14:textId="77777777" w:rsidR="001208C9" w:rsidRDefault="00202504">
      <w:pPr>
        <w:spacing w:after="0"/>
        <w:ind w:left="339"/>
      </w:pPr>
      <w:r>
        <w:rPr>
          <w:rFonts w:ascii="Bookman Old Style" w:eastAsia="Bookman Old Style" w:hAnsi="Bookman Old Style" w:cs="Bookman Old Style"/>
        </w:rPr>
        <w:t xml:space="preserve"> </w:t>
      </w:r>
    </w:p>
    <w:p w14:paraId="296F2E14" w14:textId="77777777" w:rsidR="001208C9" w:rsidRDefault="00202504">
      <w:pPr>
        <w:spacing w:after="57" w:line="249" w:lineRule="auto"/>
        <w:ind w:left="334" w:hanging="10"/>
      </w:pPr>
      <w:r>
        <w:rPr>
          <w:rFonts w:ascii="Bookman Old Style" w:eastAsia="Bookman Old Style" w:hAnsi="Bookman Old Style" w:cs="Bookman Old Style"/>
        </w:rPr>
        <w:t xml:space="preserve">IL A ETE CONVENU ET ARRETE CE QUI SUIT : </w:t>
      </w:r>
    </w:p>
    <w:p w14:paraId="29476C1D" w14:textId="77777777" w:rsidR="001208C9" w:rsidRDefault="00202504">
      <w:pPr>
        <w:spacing w:after="0"/>
        <w:ind w:left="544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8"/>
        </w:rPr>
        <w:t xml:space="preserve"> </w:t>
      </w:r>
    </w:p>
    <w:p w14:paraId="340B6CE0" w14:textId="77777777" w:rsidR="001208C9" w:rsidRDefault="00202504">
      <w:pPr>
        <w:spacing w:after="30"/>
        <w:ind w:right="399"/>
        <w:jc w:val="center"/>
      </w:pPr>
      <w:r>
        <w:rPr>
          <w:rFonts w:ascii="Times New Roman" w:eastAsia="Times New Roman" w:hAnsi="Times New Roman" w:cs="Times New Roman"/>
          <w:b/>
          <w:sz w:val="28"/>
        </w:rPr>
        <w:t xml:space="preserve">Table des matières </w:t>
      </w:r>
    </w:p>
    <w:p w14:paraId="355CAD22" w14:textId="77777777" w:rsidR="001208C9" w:rsidRDefault="00202504">
      <w:pPr>
        <w:ind w:left="579"/>
      </w:pPr>
      <w:r>
        <w:rPr>
          <w:rFonts w:ascii="Times New Roman" w:eastAsia="Times New Roman" w:hAnsi="Times New Roman" w:cs="Times New Roman"/>
          <w:sz w:val="24"/>
        </w:rPr>
        <w:t xml:space="preserve"> </w:t>
      </w:r>
    </w:p>
    <w:p w14:paraId="3F6AD070" w14:textId="77777777" w:rsidR="001208C9" w:rsidRDefault="00202504">
      <w:pPr>
        <w:spacing w:after="0"/>
        <w:ind w:left="-5" w:hanging="10"/>
      </w:pPr>
      <w:r>
        <w:rPr>
          <w:rFonts w:ascii="Times New Roman" w:eastAsia="Times New Roman" w:hAnsi="Times New Roman" w:cs="Times New Roman"/>
          <w:b/>
          <w:sz w:val="20"/>
          <w:u w:val="single" w:color="000000"/>
        </w:rPr>
        <w:t>C</w:t>
      </w:r>
      <w:r>
        <w:rPr>
          <w:rFonts w:ascii="Times New Roman" w:eastAsia="Times New Roman" w:hAnsi="Times New Roman" w:cs="Times New Roman"/>
          <w:b/>
          <w:sz w:val="16"/>
          <w:u w:val="single" w:color="000000"/>
        </w:rPr>
        <w:t xml:space="preserve">HAPITRE </w:t>
      </w:r>
      <w:r>
        <w:rPr>
          <w:rFonts w:ascii="Times New Roman" w:eastAsia="Times New Roman" w:hAnsi="Times New Roman" w:cs="Times New Roman"/>
          <w:b/>
          <w:sz w:val="20"/>
          <w:u w:val="single" w:color="000000"/>
        </w:rPr>
        <w:t>I</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20"/>
          <w:u w:val="single" w:color="000000"/>
        </w:rPr>
        <w:t>:</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20"/>
          <w:u w:val="single" w:color="000000"/>
        </w:rPr>
        <w:t>G</w:t>
      </w:r>
      <w:r>
        <w:rPr>
          <w:rFonts w:ascii="Times New Roman" w:eastAsia="Times New Roman" w:hAnsi="Times New Roman" w:cs="Times New Roman"/>
          <w:b/>
          <w:sz w:val="16"/>
          <w:u w:val="single" w:color="000000"/>
        </w:rPr>
        <w:t>ENERALITES</w:t>
      </w:r>
      <w:r>
        <w:rPr>
          <w:rFonts w:ascii="Times New Roman" w:eastAsia="Times New Roman" w:hAnsi="Times New Roman" w:cs="Times New Roman"/>
          <w:sz w:val="20"/>
        </w:rPr>
        <w:t xml:space="preserve"> ................................................................................................................................................. 106</w:t>
      </w:r>
      <w:r>
        <w:rPr>
          <w:rFonts w:ascii="Times New Roman" w:eastAsia="Times New Roman" w:hAnsi="Times New Roman" w:cs="Times New Roman"/>
        </w:rPr>
        <w:t xml:space="preserve"> </w:t>
      </w:r>
    </w:p>
    <w:p w14:paraId="7FCB1F6B"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1 : Objet DE LA LETTRE COMMANDE</w:t>
      </w:r>
      <w:r>
        <w:rPr>
          <w:rFonts w:ascii="Times New Roman" w:eastAsia="Times New Roman" w:hAnsi="Times New Roman" w:cs="Times New Roman"/>
          <w:i/>
          <w:sz w:val="20"/>
        </w:rPr>
        <w:t xml:space="preserve"> .............................................................................................................. 106</w:t>
      </w:r>
      <w:r>
        <w:rPr>
          <w:rFonts w:ascii="Times New Roman" w:eastAsia="Times New Roman" w:hAnsi="Times New Roman" w:cs="Times New Roman"/>
        </w:rPr>
        <w:t xml:space="preserve"> </w:t>
      </w:r>
    </w:p>
    <w:p w14:paraId="2E8137B2"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2 : Procédure de passation du marché</w:t>
      </w:r>
      <w:r>
        <w:rPr>
          <w:rFonts w:ascii="Times New Roman" w:eastAsia="Times New Roman" w:hAnsi="Times New Roman" w:cs="Times New Roman"/>
          <w:i/>
          <w:sz w:val="20"/>
        </w:rPr>
        <w:t xml:space="preserve"> ................................................................................................................. 106</w:t>
      </w:r>
      <w:r>
        <w:rPr>
          <w:rFonts w:ascii="Times New Roman" w:eastAsia="Times New Roman" w:hAnsi="Times New Roman" w:cs="Times New Roman"/>
        </w:rPr>
        <w:t xml:space="preserve"> </w:t>
      </w:r>
    </w:p>
    <w:p w14:paraId="2E4269D4"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3 : Attributions et nantissement (CCAG Article 3 complété)</w:t>
      </w:r>
      <w:r>
        <w:rPr>
          <w:rFonts w:ascii="Times New Roman" w:eastAsia="Times New Roman" w:hAnsi="Times New Roman" w:cs="Times New Roman"/>
          <w:i/>
          <w:sz w:val="20"/>
        </w:rPr>
        <w:t xml:space="preserve"> ................................................................................ 106</w:t>
      </w:r>
      <w:r>
        <w:rPr>
          <w:rFonts w:ascii="Times New Roman" w:eastAsia="Times New Roman" w:hAnsi="Times New Roman" w:cs="Times New Roman"/>
        </w:rPr>
        <w:t xml:space="preserve"> </w:t>
      </w:r>
    </w:p>
    <w:p w14:paraId="44E2AC67" w14:textId="77777777" w:rsidR="001208C9" w:rsidRDefault="00202504">
      <w:pPr>
        <w:spacing w:after="0"/>
        <w:ind w:left="235" w:right="139" w:hanging="10"/>
      </w:pPr>
      <w:r>
        <w:rPr>
          <w:rFonts w:ascii="Times New Roman" w:eastAsia="Times New Roman" w:hAnsi="Times New Roman" w:cs="Times New Roman"/>
          <w:i/>
          <w:sz w:val="20"/>
          <w:u w:val="single" w:color="000000"/>
        </w:rPr>
        <w:t>Article 4 : Langue, lois et règlements applicables</w:t>
      </w:r>
      <w:r>
        <w:rPr>
          <w:rFonts w:ascii="Times New Roman" w:eastAsia="Times New Roman" w:hAnsi="Times New Roman" w:cs="Times New Roman"/>
          <w:i/>
          <w:sz w:val="20"/>
        </w:rPr>
        <w:t xml:space="preserve"> ............................................................................................................ 107 </w:t>
      </w:r>
      <w:r>
        <w:rPr>
          <w:rFonts w:ascii="Times New Roman" w:eastAsia="Times New Roman" w:hAnsi="Times New Roman" w:cs="Times New Roman"/>
          <w:i/>
          <w:sz w:val="20"/>
          <w:u w:val="single" w:color="000000"/>
        </w:rPr>
        <w:t xml:space="preserve">Article 4 : Normes ....................................................................................................................... </w:t>
      </w:r>
      <w:r>
        <w:rPr>
          <w:rFonts w:ascii="Times New Roman" w:eastAsia="Times New Roman" w:hAnsi="Times New Roman" w:cs="Times New Roman"/>
          <w:b/>
          <w:i/>
          <w:sz w:val="20"/>
          <w:u w:val="single" w:color="000000"/>
        </w:rPr>
        <w:t>Erreur ! Signet non défini.</w:t>
      </w:r>
      <w:r>
        <w:rPr>
          <w:rFonts w:ascii="Times New Roman" w:eastAsia="Times New Roman" w:hAnsi="Times New Roman" w:cs="Times New Roman"/>
        </w:rPr>
        <w:t xml:space="preserve"> </w:t>
      </w:r>
    </w:p>
    <w:p w14:paraId="46FCC2B6"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6 : Pièces constitutives du marché (CCAG Article 4)</w:t>
      </w:r>
      <w:r>
        <w:rPr>
          <w:rFonts w:ascii="Times New Roman" w:eastAsia="Times New Roman" w:hAnsi="Times New Roman" w:cs="Times New Roman"/>
          <w:i/>
          <w:sz w:val="20"/>
        </w:rPr>
        <w:t xml:space="preserve"> ........................................................................................... 108</w:t>
      </w:r>
      <w:r>
        <w:rPr>
          <w:rFonts w:ascii="Times New Roman" w:eastAsia="Times New Roman" w:hAnsi="Times New Roman" w:cs="Times New Roman"/>
        </w:rPr>
        <w:t xml:space="preserve"> </w:t>
      </w:r>
    </w:p>
    <w:p w14:paraId="69C68B0B"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7 : Textes généraux applicables</w:t>
      </w:r>
      <w:r>
        <w:rPr>
          <w:rFonts w:ascii="Times New Roman" w:eastAsia="Times New Roman" w:hAnsi="Times New Roman" w:cs="Times New Roman"/>
          <w:i/>
          <w:sz w:val="20"/>
        </w:rPr>
        <w:t xml:space="preserve"> ............................................................................................................................ 108</w:t>
      </w:r>
      <w:r>
        <w:rPr>
          <w:rFonts w:ascii="Times New Roman" w:eastAsia="Times New Roman" w:hAnsi="Times New Roman" w:cs="Times New Roman"/>
        </w:rPr>
        <w:t xml:space="preserve"> </w:t>
      </w:r>
    </w:p>
    <w:p w14:paraId="00D1176A"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8 : Communication (CCAG Article 6 complété)</w:t>
      </w:r>
      <w:r>
        <w:rPr>
          <w:rFonts w:ascii="Times New Roman" w:eastAsia="Times New Roman" w:hAnsi="Times New Roman" w:cs="Times New Roman"/>
          <w:i/>
          <w:sz w:val="20"/>
        </w:rPr>
        <w:t xml:space="preserve"> ................................................................................................... 109</w:t>
      </w:r>
      <w:r>
        <w:rPr>
          <w:rFonts w:ascii="Times New Roman" w:eastAsia="Times New Roman" w:hAnsi="Times New Roman" w:cs="Times New Roman"/>
        </w:rPr>
        <w:t xml:space="preserve"> </w:t>
      </w:r>
    </w:p>
    <w:p w14:paraId="707BFEFE" w14:textId="77777777" w:rsidR="001208C9" w:rsidRDefault="00202504">
      <w:pPr>
        <w:spacing w:after="0"/>
        <w:ind w:left="-5" w:hanging="10"/>
      </w:pPr>
      <w:r>
        <w:rPr>
          <w:rFonts w:ascii="Times New Roman" w:eastAsia="Times New Roman" w:hAnsi="Times New Roman" w:cs="Times New Roman"/>
          <w:b/>
          <w:sz w:val="20"/>
          <w:u w:val="single" w:color="000000"/>
        </w:rPr>
        <w:t>C</w:t>
      </w:r>
      <w:r>
        <w:rPr>
          <w:rFonts w:ascii="Times New Roman" w:eastAsia="Times New Roman" w:hAnsi="Times New Roman" w:cs="Times New Roman"/>
          <w:b/>
          <w:sz w:val="16"/>
          <w:u w:val="single" w:color="000000"/>
        </w:rPr>
        <w:t xml:space="preserve">HAPITRE </w:t>
      </w:r>
      <w:r>
        <w:rPr>
          <w:rFonts w:ascii="Times New Roman" w:eastAsia="Times New Roman" w:hAnsi="Times New Roman" w:cs="Times New Roman"/>
          <w:b/>
          <w:sz w:val="20"/>
          <w:u w:val="single" w:color="000000"/>
        </w:rPr>
        <w:t>II</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20"/>
          <w:u w:val="single" w:color="000000"/>
        </w:rPr>
        <w:t>:</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20"/>
          <w:u w:val="single" w:color="000000"/>
        </w:rPr>
        <w:t>E</w:t>
      </w:r>
      <w:r>
        <w:rPr>
          <w:rFonts w:ascii="Times New Roman" w:eastAsia="Times New Roman" w:hAnsi="Times New Roman" w:cs="Times New Roman"/>
          <w:b/>
          <w:sz w:val="16"/>
          <w:u w:val="single" w:color="000000"/>
        </w:rPr>
        <w:t xml:space="preserve">XECUTION DES  </w:t>
      </w:r>
      <w:r>
        <w:rPr>
          <w:rFonts w:ascii="Times New Roman" w:eastAsia="Times New Roman" w:hAnsi="Times New Roman" w:cs="Times New Roman"/>
          <w:sz w:val="20"/>
          <w:u w:val="single" w:color="000000"/>
        </w:rPr>
        <w:t>PRESTATION</w:t>
      </w:r>
      <w:r>
        <w:rPr>
          <w:rFonts w:ascii="Times New Roman" w:eastAsia="Times New Roman" w:hAnsi="Times New Roman" w:cs="Times New Roman"/>
          <w:sz w:val="20"/>
        </w:rPr>
        <w:t xml:space="preserve"> .................................................................................................................. 110</w:t>
      </w:r>
      <w:r>
        <w:rPr>
          <w:rFonts w:ascii="Times New Roman" w:eastAsia="Times New Roman" w:hAnsi="Times New Roman" w:cs="Times New Roman"/>
        </w:rPr>
        <w:t xml:space="preserve"> </w:t>
      </w:r>
    </w:p>
    <w:p w14:paraId="5FF24D09"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9 : Consistance des prestations</w:t>
      </w:r>
      <w:r>
        <w:rPr>
          <w:rFonts w:ascii="Times New Roman" w:eastAsia="Times New Roman" w:hAnsi="Times New Roman" w:cs="Times New Roman"/>
          <w:i/>
          <w:sz w:val="20"/>
        </w:rPr>
        <w:t xml:space="preserve"> ............................................................................................................................. 110</w:t>
      </w:r>
      <w:r>
        <w:rPr>
          <w:rFonts w:ascii="Times New Roman" w:eastAsia="Times New Roman" w:hAnsi="Times New Roman" w:cs="Times New Roman"/>
        </w:rPr>
        <w:t xml:space="preserve"> </w:t>
      </w:r>
    </w:p>
    <w:p w14:paraId="6D8233E6"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10 : Délais d’exécution du marché (CCAG Article 69)</w:t>
      </w:r>
      <w:r>
        <w:rPr>
          <w:rFonts w:ascii="Times New Roman" w:eastAsia="Times New Roman" w:hAnsi="Times New Roman" w:cs="Times New Roman"/>
          <w:i/>
          <w:sz w:val="20"/>
        </w:rPr>
        <w:t xml:space="preserve"> ........................................................................................ 110</w:t>
      </w:r>
      <w:r>
        <w:rPr>
          <w:rFonts w:ascii="Times New Roman" w:eastAsia="Times New Roman" w:hAnsi="Times New Roman" w:cs="Times New Roman"/>
        </w:rPr>
        <w:t xml:space="preserve"> </w:t>
      </w:r>
    </w:p>
    <w:p w14:paraId="370DF265" w14:textId="77777777" w:rsidR="001208C9" w:rsidRDefault="00202504">
      <w:pPr>
        <w:spacing w:after="0"/>
        <w:ind w:left="235" w:right="139" w:hanging="10"/>
      </w:pPr>
      <w:r>
        <w:rPr>
          <w:rFonts w:ascii="Times New Roman" w:eastAsia="Times New Roman" w:hAnsi="Times New Roman" w:cs="Times New Roman"/>
          <w:i/>
          <w:sz w:val="20"/>
          <w:u w:val="single" w:color="000000"/>
        </w:rPr>
        <w:t>Article 11 : Obligations du Maître d’Ouvrage ou du Maître d’Ouvrage Délégué</w:t>
      </w:r>
      <w:r>
        <w:rPr>
          <w:rFonts w:ascii="Times New Roman" w:eastAsia="Times New Roman" w:hAnsi="Times New Roman" w:cs="Times New Roman"/>
          <w:i/>
          <w:sz w:val="20"/>
        </w:rPr>
        <w:t xml:space="preserve"> ........................................................... 111</w:t>
      </w:r>
      <w:r>
        <w:rPr>
          <w:rFonts w:ascii="Times New Roman" w:eastAsia="Times New Roman" w:hAnsi="Times New Roman" w:cs="Times New Roman"/>
        </w:rPr>
        <w:t xml:space="preserve"> </w:t>
      </w:r>
    </w:p>
    <w:p w14:paraId="2D18DFA3"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12 : Ordres de service</w:t>
      </w:r>
      <w:r>
        <w:rPr>
          <w:rFonts w:ascii="Times New Roman" w:eastAsia="Times New Roman" w:hAnsi="Times New Roman" w:cs="Times New Roman"/>
          <w:i/>
          <w:sz w:val="20"/>
        </w:rPr>
        <w:t xml:space="preserve"> ........................................................................................................................................... 111</w:t>
      </w:r>
      <w:r>
        <w:rPr>
          <w:rFonts w:ascii="Times New Roman" w:eastAsia="Times New Roman" w:hAnsi="Times New Roman" w:cs="Times New Roman"/>
        </w:rPr>
        <w:t xml:space="preserve"> </w:t>
      </w:r>
    </w:p>
    <w:p w14:paraId="2E484CFA"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13 : Personnel et Matériel du cocontractant</w:t>
      </w:r>
      <w:r>
        <w:rPr>
          <w:rFonts w:ascii="Times New Roman" w:eastAsia="Times New Roman" w:hAnsi="Times New Roman" w:cs="Times New Roman"/>
          <w:i/>
          <w:sz w:val="20"/>
        </w:rPr>
        <w:t xml:space="preserve"> ........................................................................................................ 113</w:t>
      </w:r>
      <w:r>
        <w:rPr>
          <w:rFonts w:ascii="Times New Roman" w:eastAsia="Times New Roman" w:hAnsi="Times New Roman" w:cs="Times New Roman"/>
        </w:rPr>
        <w:t xml:space="preserve"> </w:t>
      </w:r>
    </w:p>
    <w:p w14:paraId="26BDE7B7" w14:textId="77777777" w:rsidR="001208C9" w:rsidRDefault="00202504">
      <w:pPr>
        <w:spacing w:after="0"/>
        <w:ind w:left="235" w:right="139" w:hanging="10"/>
      </w:pPr>
      <w:r>
        <w:rPr>
          <w:rFonts w:ascii="Times New Roman" w:eastAsia="Times New Roman" w:hAnsi="Times New Roman" w:cs="Times New Roman"/>
          <w:i/>
          <w:sz w:val="20"/>
          <w:u w:val="single" w:color="000000"/>
        </w:rPr>
        <w:t>Article 15-</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i/>
          <w:sz w:val="20"/>
          <w:u w:val="single" w:color="000000"/>
        </w:rPr>
        <w:t>Rôles et responsabilités du cocontractant de l’administration ...................................................................... 115</w:t>
      </w:r>
      <w:r>
        <w:rPr>
          <w:rFonts w:ascii="Times New Roman" w:eastAsia="Times New Roman" w:hAnsi="Times New Roman" w:cs="Times New Roman"/>
          <w:i/>
          <w:sz w:val="20"/>
        </w:rPr>
        <w:t xml:space="preserve"> </w:t>
      </w:r>
    </w:p>
    <w:p w14:paraId="5E6F299A" w14:textId="77777777" w:rsidR="001208C9" w:rsidRDefault="00202504">
      <w:pPr>
        <w:spacing w:after="0"/>
        <w:ind w:left="235" w:hanging="10"/>
      </w:pPr>
      <w:r>
        <w:rPr>
          <w:rFonts w:ascii="Times New Roman" w:eastAsia="Times New Roman" w:hAnsi="Times New Roman" w:cs="Times New Roman"/>
          <w:i/>
          <w:u w:val="single" w:color="000000"/>
        </w:rPr>
        <w:t>Article 16- Brevet ............................................................................................................................................ 116</w:t>
      </w:r>
      <w:r>
        <w:rPr>
          <w:rFonts w:ascii="Times New Roman" w:eastAsia="Times New Roman" w:hAnsi="Times New Roman" w:cs="Times New Roman"/>
        </w:rPr>
        <w:t xml:space="preserve"> </w:t>
      </w:r>
    </w:p>
    <w:p w14:paraId="699BD5C7" w14:textId="77777777" w:rsidR="001208C9" w:rsidRDefault="00202504">
      <w:pPr>
        <w:spacing w:after="0"/>
        <w:ind w:left="235" w:hanging="10"/>
      </w:pPr>
      <w:r>
        <w:rPr>
          <w:rFonts w:ascii="Times New Roman" w:eastAsia="Times New Roman" w:hAnsi="Times New Roman" w:cs="Times New Roman"/>
          <w:i/>
          <w:u w:val="single" w:color="000000"/>
        </w:rPr>
        <w:t>Article 17- Transport, assurance et responsabilité civil ................................................................................. 116</w:t>
      </w:r>
      <w:r>
        <w:rPr>
          <w:rFonts w:ascii="Times New Roman" w:eastAsia="Times New Roman" w:hAnsi="Times New Roman" w:cs="Times New Roman"/>
        </w:rPr>
        <w:t xml:space="preserve"> </w:t>
      </w:r>
    </w:p>
    <w:p w14:paraId="1A653585" w14:textId="77777777" w:rsidR="001208C9" w:rsidRDefault="00202504">
      <w:pPr>
        <w:spacing w:after="0"/>
        <w:ind w:left="235" w:hanging="10"/>
      </w:pPr>
      <w:r>
        <w:rPr>
          <w:rFonts w:ascii="Times New Roman" w:eastAsia="Times New Roman" w:hAnsi="Times New Roman" w:cs="Times New Roman"/>
          <w:i/>
          <w:u w:val="single" w:color="000000"/>
        </w:rPr>
        <w:t>Article 18- Essai et services connexes ............................................................................................................. 118</w:t>
      </w:r>
      <w:r>
        <w:rPr>
          <w:rFonts w:ascii="Times New Roman" w:eastAsia="Times New Roman" w:hAnsi="Times New Roman" w:cs="Times New Roman"/>
        </w:rPr>
        <w:t xml:space="preserve"> </w:t>
      </w:r>
    </w:p>
    <w:p w14:paraId="37C2FD51" w14:textId="77777777" w:rsidR="001208C9" w:rsidRDefault="00202504">
      <w:pPr>
        <w:spacing w:after="0"/>
        <w:ind w:left="235" w:hanging="10"/>
      </w:pPr>
      <w:r>
        <w:rPr>
          <w:rFonts w:ascii="Times New Roman" w:eastAsia="Times New Roman" w:hAnsi="Times New Roman" w:cs="Times New Roman"/>
          <w:i/>
          <w:u w:val="single" w:color="000000"/>
        </w:rPr>
        <w:t>Article 19- service après vente ........................................................................................................................ 118</w:t>
      </w:r>
      <w:r>
        <w:rPr>
          <w:rFonts w:ascii="Times New Roman" w:eastAsia="Times New Roman" w:hAnsi="Times New Roman" w:cs="Times New Roman"/>
        </w:rPr>
        <w:t xml:space="preserve"> </w:t>
      </w:r>
    </w:p>
    <w:p w14:paraId="4E7CE9A3" w14:textId="77777777" w:rsidR="001208C9" w:rsidRDefault="00202504">
      <w:pPr>
        <w:spacing w:after="0"/>
        <w:ind w:left="240"/>
      </w:pPr>
      <w:r>
        <w:rPr>
          <w:rFonts w:ascii="Times New Roman" w:eastAsia="Times New Roman" w:hAnsi="Times New Roman" w:cs="Times New Roman"/>
          <w:u w:val="single" w:color="000000"/>
        </w:rPr>
        <w:t>Chapitre III : Reception des Prestations .......................................................................................................... 118</w:t>
      </w:r>
      <w:r>
        <w:rPr>
          <w:rFonts w:ascii="Times New Roman" w:eastAsia="Times New Roman" w:hAnsi="Times New Roman" w:cs="Times New Roman"/>
        </w:rPr>
        <w:t xml:space="preserve"> </w:t>
      </w:r>
    </w:p>
    <w:p w14:paraId="291BEA8F"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20- Documents à fournir avant la reception technique</w:t>
      </w:r>
      <w:r>
        <w:rPr>
          <w:rFonts w:ascii="Times New Roman" w:eastAsia="Times New Roman" w:hAnsi="Times New Roman" w:cs="Times New Roman"/>
          <w:i/>
          <w:sz w:val="20"/>
        </w:rPr>
        <w:t xml:space="preserve"> ......................................................................................... 118</w:t>
      </w:r>
      <w:r>
        <w:rPr>
          <w:rFonts w:ascii="Times New Roman" w:eastAsia="Times New Roman" w:hAnsi="Times New Roman" w:cs="Times New Roman"/>
        </w:rPr>
        <w:t xml:space="preserve"> </w:t>
      </w:r>
    </w:p>
    <w:p w14:paraId="2F022958"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 xml:space="preserve">Article 21 reception provisoire </w:t>
      </w:r>
      <w:r>
        <w:rPr>
          <w:rFonts w:ascii="Times New Roman" w:eastAsia="Times New Roman" w:hAnsi="Times New Roman" w:cs="Times New Roman"/>
          <w:i/>
          <w:sz w:val="20"/>
        </w:rPr>
        <w:t xml:space="preserve"> ........................................................................................................................................ 119</w:t>
      </w:r>
      <w:r>
        <w:rPr>
          <w:rFonts w:ascii="Times New Roman" w:eastAsia="Times New Roman" w:hAnsi="Times New Roman" w:cs="Times New Roman"/>
        </w:rPr>
        <w:t xml:space="preserve"> </w:t>
      </w:r>
    </w:p>
    <w:p w14:paraId="00F8F40F"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22- Documents à fournir après la recption provisoire</w:t>
      </w:r>
      <w:r>
        <w:rPr>
          <w:rFonts w:ascii="Times New Roman" w:eastAsia="Times New Roman" w:hAnsi="Times New Roman" w:cs="Times New Roman"/>
          <w:i/>
          <w:sz w:val="20"/>
        </w:rPr>
        <w:t xml:space="preserve"> ......................................................................................... 121</w:t>
      </w:r>
      <w:r>
        <w:rPr>
          <w:rFonts w:ascii="Times New Roman" w:eastAsia="Times New Roman" w:hAnsi="Times New Roman" w:cs="Times New Roman"/>
        </w:rPr>
        <w:t xml:space="preserve"> </w:t>
      </w:r>
    </w:p>
    <w:p w14:paraId="69B783D1"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 xml:space="preserve">Article 23- garantie contractuelle </w:t>
      </w:r>
      <w:r>
        <w:rPr>
          <w:rFonts w:ascii="Times New Roman" w:eastAsia="Times New Roman" w:hAnsi="Times New Roman" w:cs="Times New Roman"/>
          <w:i/>
          <w:sz w:val="20"/>
        </w:rPr>
        <w:t xml:space="preserve"> .................................................................................................................................... 122</w:t>
      </w:r>
      <w:r>
        <w:rPr>
          <w:rFonts w:ascii="Times New Roman" w:eastAsia="Times New Roman" w:hAnsi="Times New Roman" w:cs="Times New Roman"/>
        </w:rPr>
        <w:t xml:space="preserve"> </w:t>
      </w:r>
    </w:p>
    <w:p w14:paraId="4048D4C0"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 xml:space="preserve">Article 24- reception définitive </w:t>
      </w:r>
      <w:r>
        <w:rPr>
          <w:rFonts w:ascii="Times New Roman" w:eastAsia="Times New Roman" w:hAnsi="Times New Roman" w:cs="Times New Roman"/>
          <w:i/>
          <w:sz w:val="20"/>
        </w:rPr>
        <w:t xml:space="preserve"> ........................................................................................................................................ 122</w:t>
      </w:r>
      <w:r>
        <w:rPr>
          <w:rFonts w:ascii="Times New Roman" w:eastAsia="Times New Roman" w:hAnsi="Times New Roman" w:cs="Times New Roman"/>
        </w:rPr>
        <w:t xml:space="preserve"> </w:t>
      </w:r>
    </w:p>
    <w:p w14:paraId="4516974D" w14:textId="77777777" w:rsidR="001208C9" w:rsidRDefault="00202504">
      <w:pPr>
        <w:spacing w:after="0"/>
        <w:ind w:left="-5" w:hanging="10"/>
      </w:pPr>
      <w:r>
        <w:rPr>
          <w:rFonts w:ascii="Times New Roman" w:eastAsia="Times New Roman" w:hAnsi="Times New Roman" w:cs="Times New Roman"/>
          <w:b/>
          <w:sz w:val="20"/>
          <w:u w:val="single" w:color="000000"/>
        </w:rPr>
        <w:t>C</w:t>
      </w:r>
      <w:r>
        <w:rPr>
          <w:rFonts w:ascii="Times New Roman" w:eastAsia="Times New Roman" w:hAnsi="Times New Roman" w:cs="Times New Roman"/>
          <w:b/>
          <w:sz w:val="16"/>
          <w:u w:val="single" w:color="000000"/>
        </w:rPr>
        <w:t xml:space="preserve">HAPITRE </w:t>
      </w:r>
      <w:r>
        <w:rPr>
          <w:rFonts w:ascii="Times New Roman" w:eastAsia="Times New Roman" w:hAnsi="Times New Roman" w:cs="Times New Roman"/>
          <w:b/>
          <w:sz w:val="20"/>
          <w:u w:val="single" w:color="000000"/>
        </w:rPr>
        <w:t>IV</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20"/>
          <w:u w:val="single" w:color="000000"/>
        </w:rPr>
        <w:t>:</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20"/>
          <w:u w:val="single" w:color="000000"/>
        </w:rPr>
        <w:t>C</w:t>
      </w:r>
      <w:r>
        <w:rPr>
          <w:rFonts w:ascii="Times New Roman" w:eastAsia="Times New Roman" w:hAnsi="Times New Roman" w:cs="Times New Roman"/>
          <w:b/>
          <w:sz w:val="16"/>
          <w:u w:val="single" w:color="000000"/>
        </w:rPr>
        <w:t>LAUSES FINANCIERES</w:t>
      </w:r>
      <w:r>
        <w:rPr>
          <w:rFonts w:ascii="Times New Roman" w:eastAsia="Times New Roman" w:hAnsi="Times New Roman" w:cs="Times New Roman"/>
          <w:sz w:val="20"/>
        </w:rPr>
        <w:t xml:space="preserve"> ............................................................................................................................... 123</w:t>
      </w:r>
      <w:r>
        <w:rPr>
          <w:rFonts w:ascii="Times New Roman" w:eastAsia="Times New Roman" w:hAnsi="Times New Roman" w:cs="Times New Roman"/>
        </w:rPr>
        <w:t xml:space="preserve"> </w:t>
      </w:r>
    </w:p>
    <w:p w14:paraId="0EB73EBD"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25 : Montant du marché</w:t>
      </w:r>
      <w:r>
        <w:rPr>
          <w:rFonts w:ascii="Times New Roman" w:eastAsia="Times New Roman" w:hAnsi="Times New Roman" w:cs="Times New Roman"/>
          <w:i/>
          <w:sz w:val="20"/>
        </w:rPr>
        <w:t xml:space="preserve"> ........................................................................................................................................ 123</w:t>
      </w:r>
      <w:r>
        <w:rPr>
          <w:rFonts w:ascii="Times New Roman" w:eastAsia="Times New Roman" w:hAnsi="Times New Roman" w:cs="Times New Roman"/>
        </w:rPr>
        <w:t xml:space="preserve"> </w:t>
      </w:r>
    </w:p>
    <w:p w14:paraId="26EEA35E"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26 : Garanties et cautions (CCAG article 32)</w:t>
      </w:r>
      <w:r>
        <w:rPr>
          <w:rFonts w:ascii="Times New Roman" w:eastAsia="Times New Roman" w:hAnsi="Times New Roman" w:cs="Times New Roman"/>
          <w:i/>
          <w:sz w:val="20"/>
        </w:rPr>
        <w:t xml:space="preserve"> ...................................................................................................... 123</w:t>
      </w:r>
      <w:r>
        <w:rPr>
          <w:rFonts w:ascii="Times New Roman" w:eastAsia="Times New Roman" w:hAnsi="Times New Roman" w:cs="Times New Roman"/>
        </w:rPr>
        <w:t xml:space="preserve"> </w:t>
      </w:r>
    </w:p>
    <w:p w14:paraId="2BFE044C"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27</w:t>
      </w:r>
      <w:r>
        <w:rPr>
          <w:rFonts w:ascii="Times New Roman" w:eastAsia="Times New Roman" w:hAnsi="Times New Roman" w:cs="Times New Roman"/>
          <w:sz w:val="24"/>
        </w:rPr>
        <w:t xml:space="preserve"> </w:t>
      </w:r>
      <w:r>
        <w:rPr>
          <w:rFonts w:ascii="Times New Roman" w:eastAsia="Times New Roman" w:hAnsi="Times New Roman" w:cs="Times New Roman"/>
          <w:i/>
          <w:sz w:val="20"/>
          <w:u w:val="single" w:color="000000"/>
        </w:rPr>
        <w:t>Lieu et mode de paiement</w:t>
      </w:r>
      <w:r>
        <w:rPr>
          <w:rFonts w:ascii="Times New Roman" w:eastAsia="Times New Roman" w:hAnsi="Times New Roman" w:cs="Times New Roman"/>
          <w:i/>
          <w:sz w:val="20"/>
        </w:rPr>
        <w:t xml:space="preserve"> ................................................................................................................................ 124</w:t>
      </w:r>
      <w:r>
        <w:rPr>
          <w:rFonts w:ascii="Times New Roman" w:eastAsia="Times New Roman" w:hAnsi="Times New Roman" w:cs="Times New Roman"/>
        </w:rPr>
        <w:t xml:space="preserve"> </w:t>
      </w:r>
    </w:p>
    <w:p w14:paraId="4AF7A576"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28 Variation des prix</w:t>
      </w:r>
      <w:r>
        <w:rPr>
          <w:rFonts w:ascii="Times New Roman" w:eastAsia="Times New Roman" w:hAnsi="Times New Roman" w:cs="Times New Roman"/>
          <w:i/>
          <w:sz w:val="20"/>
        </w:rPr>
        <w:t xml:space="preserve"> ............................................................................................................................................ 125</w:t>
      </w:r>
      <w:r>
        <w:rPr>
          <w:rFonts w:ascii="Times New Roman" w:eastAsia="Times New Roman" w:hAnsi="Times New Roman" w:cs="Times New Roman"/>
        </w:rPr>
        <w:t xml:space="preserve"> </w:t>
      </w:r>
    </w:p>
    <w:p w14:paraId="19936F25"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29 Formules de révision des prix</w:t>
      </w:r>
      <w:r>
        <w:rPr>
          <w:rFonts w:ascii="Times New Roman" w:eastAsia="Times New Roman" w:hAnsi="Times New Roman" w:cs="Times New Roman"/>
          <w:i/>
          <w:sz w:val="20"/>
        </w:rPr>
        <w:t xml:space="preserve"> .......................................................................................................................... 125</w:t>
      </w:r>
      <w:r>
        <w:rPr>
          <w:rFonts w:ascii="Times New Roman" w:eastAsia="Times New Roman" w:hAnsi="Times New Roman" w:cs="Times New Roman"/>
        </w:rPr>
        <w:t xml:space="preserve"> </w:t>
      </w:r>
    </w:p>
    <w:p w14:paraId="481B98A9"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30 Formules d’actualisation des prix</w:t>
      </w:r>
      <w:r>
        <w:rPr>
          <w:rFonts w:ascii="Times New Roman" w:eastAsia="Times New Roman" w:hAnsi="Times New Roman" w:cs="Times New Roman"/>
          <w:i/>
          <w:sz w:val="20"/>
        </w:rPr>
        <w:t xml:space="preserve"> ................................................................................................................... 125</w:t>
      </w:r>
      <w:r>
        <w:rPr>
          <w:rFonts w:ascii="Times New Roman" w:eastAsia="Times New Roman" w:hAnsi="Times New Roman" w:cs="Times New Roman"/>
        </w:rPr>
        <w:t xml:space="preserve"> </w:t>
      </w:r>
      <w:r>
        <w:rPr>
          <w:rFonts w:ascii="Times New Roman" w:eastAsia="Times New Roman" w:hAnsi="Times New Roman" w:cs="Times New Roman"/>
          <w:i/>
          <w:sz w:val="20"/>
          <w:u w:val="single" w:color="000000"/>
        </w:rPr>
        <w:t>Article 31 Avances</w:t>
      </w:r>
      <w:r>
        <w:rPr>
          <w:rFonts w:ascii="Times New Roman" w:eastAsia="Times New Roman" w:hAnsi="Times New Roman" w:cs="Times New Roman"/>
          <w:i/>
          <w:sz w:val="20"/>
        </w:rPr>
        <w:t xml:space="preserve"> ............................................................................................................................................................ 125</w:t>
      </w:r>
      <w:r>
        <w:rPr>
          <w:rFonts w:ascii="Times New Roman" w:eastAsia="Times New Roman" w:hAnsi="Times New Roman" w:cs="Times New Roman"/>
        </w:rPr>
        <w:t xml:space="preserve"> </w:t>
      </w:r>
      <w:r>
        <w:rPr>
          <w:rFonts w:ascii="Times New Roman" w:eastAsia="Times New Roman" w:hAnsi="Times New Roman" w:cs="Times New Roman"/>
          <w:i/>
          <w:sz w:val="20"/>
          <w:u w:val="single" w:color="000000"/>
        </w:rPr>
        <w:t>Article 32 Avances des prestations</w:t>
      </w:r>
      <w:r>
        <w:rPr>
          <w:rFonts w:ascii="Times New Roman" w:eastAsia="Times New Roman" w:hAnsi="Times New Roman" w:cs="Times New Roman"/>
          <w:i/>
          <w:sz w:val="20"/>
        </w:rPr>
        <w:t xml:space="preserve"> ............................................................................................. </w:t>
      </w:r>
      <w:r>
        <w:rPr>
          <w:rFonts w:ascii="Times New Roman" w:eastAsia="Times New Roman" w:hAnsi="Times New Roman" w:cs="Times New Roman"/>
          <w:b/>
          <w:i/>
          <w:sz w:val="20"/>
        </w:rPr>
        <w:t>Erreur ! Signet non défini.</w:t>
      </w:r>
      <w:r>
        <w:rPr>
          <w:rFonts w:ascii="Times New Roman" w:eastAsia="Times New Roman" w:hAnsi="Times New Roman" w:cs="Times New Roman"/>
        </w:rPr>
        <w:t xml:space="preserve"> </w:t>
      </w:r>
      <w:r>
        <w:rPr>
          <w:rFonts w:ascii="Times New Roman" w:eastAsia="Times New Roman" w:hAnsi="Times New Roman" w:cs="Times New Roman"/>
          <w:i/>
          <w:sz w:val="20"/>
          <w:u w:val="single" w:color="000000"/>
        </w:rPr>
        <w:t>Article 33 Intérêts moratoires</w:t>
      </w:r>
      <w:r>
        <w:rPr>
          <w:rFonts w:ascii="Times New Roman" w:eastAsia="Times New Roman" w:hAnsi="Times New Roman" w:cs="Times New Roman"/>
          <w:i/>
          <w:sz w:val="20"/>
        </w:rPr>
        <w:t xml:space="preserve"> ........................................................................................................................................... 129</w:t>
      </w:r>
      <w:r>
        <w:rPr>
          <w:rFonts w:ascii="Times New Roman" w:eastAsia="Times New Roman" w:hAnsi="Times New Roman" w:cs="Times New Roman"/>
        </w:rPr>
        <w:t xml:space="preserve"> </w:t>
      </w:r>
      <w:r>
        <w:rPr>
          <w:rFonts w:ascii="Times New Roman" w:eastAsia="Times New Roman" w:hAnsi="Times New Roman" w:cs="Times New Roman"/>
          <w:i/>
          <w:sz w:val="20"/>
          <w:u w:val="single" w:color="000000"/>
        </w:rPr>
        <w:t>Article 34  Pénalités</w:t>
      </w:r>
      <w:r>
        <w:rPr>
          <w:rFonts w:ascii="Times New Roman" w:eastAsia="Times New Roman" w:hAnsi="Times New Roman" w:cs="Times New Roman"/>
          <w:i/>
          <w:sz w:val="20"/>
        </w:rPr>
        <w:t xml:space="preserve"> ................................................................................................................... </w:t>
      </w:r>
      <w:r>
        <w:rPr>
          <w:rFonts w:ascii="Times New Roman" w:eastAsia="Times New Roman" w:hAnsi="Times New Roman" w:cs="Times New Roman"/>
          <w:b/>
          <w:i/>
          <w:sz w:val="20"/>
        </w:rPr>
        <w:t>Erreur ! Signet non défini.</w:t>
      </w:r>
      <w:r>
        <w:rPr>
          <w:rFonts w:ascii="Times New Roman" w:eastAsia="Times New Roman" w:hAnsi="Times New Roman" w:cs="Times New Roman"/>
        </w:rPr>
        <w:t xml:space="preserve"> </w:t>
      </w:r>
    </w:p>
    <w:p w14:paraId="65BC6A67" w14:textId="77777777" w:rsidR="001208C9" w:rsidRDefault="00202504">
      <w:pPr>
        <w:spacing w:after="0"/>
        <w:ind w:left="235" w:right="139" w:hanging="10"/>
      </w:pPr>
      <w:r>
        <w:rPr>
          <w:rFonts w:ascii="Times New Roman" w:eastAsia="Times New Roman" w:hAnsi="Times New Roman" w:cs="Times New Roman"/>
          <w:i/>
          <w:sz w:val="20"/>
          <w:u w:val="single" w:color="000000"/>
        </w:rPr>
        <w:t>Article 35 Règlement en cas de groupement d’entreprises et de sous-traitance</w:t>
      </w:r>
      <w:r>
        <w:rPr>
          <w:rFonts w:ascii="Times New Roman" w:eastAsia="Times New Roman" w:hAnsi="Times New Roman" w:cs="Times New Roman"/>
          <w:i/>
          <w:sz w:val="20"/>
        </w:rPr>
        <w:t xml:space="preserve"> ............................................................... 130</w:t>
      </w:r>
      <w:r>
        <w:rPr>
          <w:rFonts w:ascii="Times New Roman" w:eastAsia="Times New Roman" w:hAnsi="Times New Roman" w:cs="Times New Roman"/>
        </w:rPr>
        <w:t xml:space="preserve"> </w:t>
      </w:r>
    </w:p>
    <w:p w14:paraId="084AD78D"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36  Régime fiscal et douanier</w:t>
      </w:r>
      <w:r>
        <w:rPr>
          <w:rFonts w:ascii="Times New Roman" w:eastAsia="Times New Roman" w:hAnsi="Times New Roman" w:cs="Times New Roman"/>
          <w:i/>
          <w:sz w:val="20"/>
        </w:rPr>
        <w:t xml:space="preserve"> ................................................................................................................................ 131</w:t>
      </w:r>
      <w:r>
        <w:rPr>
          <w:rFonts w:ascii="Times New Roman" w:eastAsia="Times New Roman" w:hAnsi="Times New Roman" w:cs="Times New Roman"/>
        </w:rPr>
        <w:t xml:space="preserve"> </w:t>
      </w:r>
    </w:p>
    <w:p w14:paraId="3A3BDF71"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37 Timbres et enregistrement des marchés</w:t>
      </w:r>
      <w:r>
        <w:rPr>
          <w:rFonts w:ascii="Times New Roman" w:eastAsia="Times New Roman" w:hAnsi="Times New Roman" w:cs="Times New Roman"/>
          <w:i/>
          <w:sz w:val="20"/>
        </w:rPr>
        <w:t xml:space="preserve"> ........................................................................................................... 131</w:t>
      </w:r>
      <w:r>
        <w:rPr>
          <w:rFonts w:ascii="Times New Roman" w:eastAsia="Times New Roman" w:hAnsi="Times New Roman" w:cs="Times New Roman"/>
        </w:rPr>
        <w:t xml:space="preserve"> </w:t>
      </w:r>
    </w:p>
    <w:p w14:paraId="25F7B3C4" w14:textId="77777777" w:rsidR="001208C9" w:rsidRDefault="00202504">
      <w:pPr>
        <w:spacing w:after="0"/>
        <w:ind w:left="-5" w:hanging="10"/>
      </w:pPr>
      <w:r>
        <w:rPr>
          <w:rFonts w:ascii="Times New Roman" w:eastAsia="Times New Roman" w:hAnsi="Times New Roman" w:cs="Times New Roman"/>
          <w:b/>
          <w:sz w:val="20"/>
          <w:u w:val="single" w:color="000000"/>
        </w:rPr>
        <w:t>C</w:t>
      </w:r>
      <w:r>
        <w:rPr>
          <w:rFonts w:ascii="Times New Roman" w:eastAsia="Times New Roman" w:hAnsi="Times New Roman" w:cs="Times New Roman"/>
          <w:b/>
          <w:sz w:val="16"/>
          <w:u w:val="single" w:color="000000"/>
        </w:rPr>
        <w:t xml:space="preserve">HAPITRE </w:t>
      </w:r>
      <w:r>
        <w:rPr>
          <w:rFonts w:ascii="Times New Roman" w:eastAsia="Times New Roman" w:hAnsi="Times New Roman" w:cs="Times New Roman"/>
          <w:b/>
          <w:sz w:val="20"/>
          <w:u w:val="single" w:color="000000"/>
        </w:rPr>
        <w:t>V</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20"/>
          <w:u w:val="single" w:color="000000"/>
        </w:rPr>
        <w:t>:</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20"/>
          <w:u w:val="single" w:color="000000"/>
        </w:rPr>
        <w:t>D</w:t>
      </w:r>
      <w:r>
        <w:rPr>
          <w:rFonts w:ascii="Times New Roman" w:eastAsia="Times New Roman" w:hAnsi="Times New Roman" w:cs="Times New Roman"/>
          <w:b/>
          <w:sz w:val="16"/>
          <w:u w:val="single" w:color="000000"/>
        </w:rPr>
        <w:t>ISPOSITIONS DIVERSES</w:t>
      </w:r>
      <w:r>
        <w:rPr>
          <w:rFonts w:ascii="Times New Roman" w:eastAsia="Times New Roman" w:hAnsi="Times New Roman" w:cs="Times New Roman"/>
          <w:sz w:val="20"/>
        </w:rPr>
        <w:t xml:space="preserve"> ................................................................................... </w:t>
      </w:r>
      <w:r>
        <w:rPr>
          <w:rFonts w:ascii="Times New Roman" w:eastAsia="Times New Roman" w:hAnsi="Times New Roman" w:cs="Times New Roman"/>
          <w:b/>
          <w:sz w:val="20"/>
        </w:rPr>
        <w:t>E</w:t>
      </w:r>
      <w:r>
        <w:rPr>
          <w:rFonts w:ascii="Times New Roman" w:eastAsia="Times New Roman" w:hAnsi="Times New Roman" w:cs="Times New Roman"/>
          <w:b/>
          <w:sz w:val="16"/>
        </w:rPr>
        <w:t>RREUR</w:t>
      </w:r>
      <w:r>
        <w:rPr>
          <w:rFonts w:ascii="Times New Roman" w:eastAsia="Times New Roman" w:hAnsi="Times New Roman" w:cs="Times New Roman"/>
          <w:b/>
          <w:sz w:val="20"/>
        </w:rPr>
        <w:t xml:space="preserve"> !</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S</w:t>
      </w:r>
      <w:r>
        <w:rPr>
          <w:rFonts w:ascii="Times New Roman" w:eastAsia="Times New Roman" w:hAnsi="Times New Roman" w:cs="Times New Roman"/>
          <w:b/>
          <w:sz w:val="16"/>
        </w:rPr>
        <w:t>IGNET NON DEFINI</w:t>
      </w:r>
      <w:r>
        <w:rPr>
          <w:rFonts w:ascii="Times New Roman" w:eastAsia="Times New Roman" w:hAnsi="Times New Roman" w:cs="Times New Roman"/>
          <w:b/>
          <w:sz w:val="20"/>
        </w:rPr>
        <w:t>.</w:t>
      </w:r>
      <w:r>
        <w:rPr>
          <w:rFonts w:ascii="Times New Roman" w:eastAsia="Times New Roman" w:hAnsi="Times New Roman" w:cs="Times New Roman"/>
        </w:rPr>
        <w:t xml:space="preserve"> </w:t>
      </w:r>
    </w:p>
    <w:p w14:paraId="2AB82525"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38-Résiliation du marché</w:t>
      </w:r>
      <w:r>
        <w:rPr>
          <w:rFonts w:ascii="Times New Roman" w:eastAsia="Times New Roman" w:hAnsi="Times New Roman" w:cs="Times New Roman"/>
          <w:i/>
          <w:sz w:val="20"/>
        </w:rPr>
        <w:t xml:space="preserve"> ...................................................................................................................................... 132</w:t>
      </w:r>
      <w:r>
        <w:rPr>
          <w:rFonts w:ascii="Times New Roman" w:eastAsia="Times New Roman" w:hAnsi="Times New Roman" w:cs="Times New Roman"/>
        </w:rPr>
        <w:t xml:space="preserve"> </w:t>
      </w:r>
    </w:p>
    <w:p w14:paraId="7575C618" w14:textId="77777777" w:rsidR="001208C9" w:rsidRDefault="00202504">
      <w:pPr>
        <w:spacing w:after="11" w:line="248" w:lineRule="auto"/>
        <w:ind w:left="235" w:right="715" w:hanging="10"/>
        <w:jc w:val="both"/>
      </w:pPr>
      <w:r>
        <w:rPr>
          <w:rFonts w:ascii="Times New Roman" w:eastAsia="Times New Roman" w:hAnsi="Times New Roman" w:cs="Times New Roman"/>
          <w:i/>
          <w:sz w:val="20"/>
          <w:u w:val="single" w:color="000000"/>
        </w:rPr>
        <w:t>Article 39 Cas de force majeure</w:t>
      </w:r>
      <w:r>
        <w:rPr>
          <w:rFonts w:ascii="Times New Roman" w:eastAsia="Times New Roman" w:hAnsi="Times New Roman" w:cs="Times New Roman"/>
          <w:i/>
          <w:sz w:val="20"/>
        </w:rPr>
        <w:t xml:space="preserve"> ....................................................................................................................................... 133</w:t>
      </w:r>
      <w:r>
        <w:rPr>
          <w:rFonts w:ascii="Times New Roman" w:eastAsia="Times New Roman" w:hAnsi="Times New Roman" w:cs="Times New Roman"/>
        </w:rPr>
        <w:t xml:space="preserve"> </w:t>
      </w:r>
      <w:r>
        <w:rPr>
          <w:rFonts w:ascii="Times New Roman" w:eastAsia="Times New Roman" w:hAnsi="Times New Roman" w:cs="Times New Roman"/>
          <w:i/>
          <w:sz w:val="20"/>
          <w:u w:val="single" w:color="000000"/>
        </w:rPr>
        <w:t>Article 40- Différends et litiges</w:t>
      </w:r>
      <w:r>
        <w:rPr>
          <w:rFonts w:ascii="Times New Roman" w:eastAsia="Times New Roman" w:hAnsi="Times New Roman" w:cs="Times New Roman"/>
          <w:i/>
          <w:sz w:val="20"/>
        </w:rPr>
        <w:t xml:space="preserve"> ................................................................................................... </w:t>
      </w:r>
      <w:r>
        <w:rPr>
          <w:rFonts w:ascii="Times New Roman" w:eastAsia="Times New Roman" w:hAnsi="Times New Roman" w:cs="Times New Roman"/>
          <w:b/>
          <w:i/>
          <w:sz w:val="20"/>
        </w:rPr>
        <w:t>Erreur ! Signet non défini.</w:t>
      </w:r>
      <w:r>
        <w:rPr>
          <w:rFonts w:ascii="Times New Roman" w:eastAsia="Times New Roman" w:hAnsi="Times New Roman" w:cs="Times New Roman"/>
        </w:rPr>
        <w:t xml:space="preserve"> </w:t>
      </w:r>
      <w:r>
        <w:rPr>
          <w:rFonts w:ascii="Times New Roman" w:eastAsia="Times New Roman" w:hAnsi="Times New Roman" w:cs="Times New Roman"/>
          <w:i/>
          <w:sz w:val="20"/>
          <w:u w:val="single" w:color="000000"/>
        </w:rPr>
        <w:t>Article 41- Edition et diffusion du présent marché</w:t>
      </w:r>
      <w:r>
        <w:rPr>
          <w:rFonts w:ascii="Times New Roman" w:eastAsia="Times New Roman" w:hAnsi="Times New Roman" w:cs="Times New Roman"/>
          <w:i/>
          <w:sz w:val="20"/>
        </w:rPr>
        <w:t xml:space="preserve"> ..................................................................... </w:t>
      </w:r>
      <w:r>
        <w:rPr>
          <w:rFonts w:ascii="Times New Roman" w:eastAsia="Times New Roman" w:hAnsi="Times New Roman" w:cs="Times New Roman"/>
          <w:b/>
          <w:i/>
          <w:sz w:val="20"/>
        </w:rPr>
        <w:t>Erreur ! Signet non défini.</w:t>
      </w:r>
      <w:r>
        <w:rPr>
          <w:rFonts w:ascii="Times New Roman" w:eastAsia="Times New Roman" w:hAnsi="Times New Roman" w:cs="Times New Roman"/>
        </w:rPr>
        <w:t xml:space="preserve"> </w:t>
      </w:r>
      <w:r>
        <w:rPr>
          <w:rFonts w:ascii="Times New Roman" w:eastAsia="Times New Roman" w:hAnsi="Times New Roman" w:cs="Times New Roman"/>
          <w:i/>
          <w:sz w:val="20"/>
          <w:u w:val="single" w:color="000000"/>
        </w:rPr>
        <w:t>Article 42- et dernier : Validité et entrée en vigueur du marché</w:t>
      </w:r>
      <w:r>
        <w:rPr>
          <w:rFonts w:ascii="Times New Roman" w:eastAsia="Times New Roman" w:hAnsi="Times New Roman" w:cs="Times New Roman"/>
          <w:i/>
          <w:sz w:val="20"/>
        </w:rPr>
        <w:t xml:space="preserve"> ................................................ </w:t>
      </w:r>
      <w:r>
        <w:rPr>
          <w:rFonts w:ascii="Times New Roman" w:eastAsia="Times New Roman" w:hAnsi="Times New Roman" w:cs="Times New Roman"/>
          <w:b/>
          <w:i/>
          <w:sz w:val="20"/>
        </w:rPr>
        <w:t>Erreur ! Signet non défini.</w:t>
      </w:r>
      <w:r>
        <w:rPr>
          <w:rFonts w:ascii="Times New Roman" w:eastAsia="Times New Roman" w:hAnsi="Times New Roman" w:cs="Times New Roman"/>
        </w:rPr>
        <w:t xml:space="preserve"> </w:t>
      </w:r>
    </w:p>
    <w:p w14:paraId="423D75C3" w14:textId="77777777" w:rsidR="001208C9" w:rsidRDefault="00202504">
      <w:pPr>
        <w:spacing w:after="0"/>
        <w:ind w:left="339"/>
      </w:pPr>
      <w:r>
        <w:rPr>
          <w:rFonts w:ascii="Times New Roman" w:eastAsia="Times New Roman" w:hAnsi="Times New Roman" w:cs="Times New Roman"/>
          <w:sz w:val="24"/>
        </w:rPr>
        <w:t xml:space="preserve"> </w:t>
      </w:r>
    </w:p>
    <w:p w14:paraId="4ADB9B2C" w14:textId="77777777" w:rsidR="001208C9" w:rsidRDefault="00202504">
      <w:pPr>
        <w:spacing w:after="0"/>
        <w:ind w:left="339"/>
      </w:pPr>
      <w:r>
        <w:rPr>
          <w:rFonts w:ascii="Times New Roman" w:eastAsia="Times New Roman" w:hAnsi="Times New Roman" w:cs="Times New Roman"/>
          <w:sz w:val="24"/>
        </w:rPr>
        <w:t xml:space="preserve"> </w:t>
      </w:r>
    </w:p>
    <w:p w14:paraId="65DCBEF3" w14:textId="77777777" w:rsidR="001208C9" w:rsidRDefault="00202504">
      <w:pPr>
        <w:spacing w:after="0"/>
        <w:ind w:left="339"/>
      </w:pPr>
      <w:r>
        <w:rPr>
          <w:rFonts w:ascii="Times New Roman" w:eastAsia="Times New Roman" w:hAnsi="Times New Roman" w:cs="Times New Roman"/>
        </w:rPr>
        <w:t xml:space="preserve"> </w:t>
      </w:r>
    </w:p>
    <w:p w14:paraId="6096538E" w14:textId="77777777" w:rsidR="001208C9" w:rsidRDefault="001208C9">
      <w:pPr>
        <w:sectPr w:rsidR="001208C9">
          <w:footerReference w:type="even" r:id="rId26"/>
          <w:footerReference w:type="default" r:id="rId27"/>
          <w:footerReference w:type="first" r:id="rId28"/>
          <w:footnotePr>
            <w:numRestart w:val="eachPage"/>
          </w:footnotePr>
          <w:pgSz w:w="11899" w:h="16819"/>
          <w:pgMar w:top="6" w:right="411" w:bottom="1153" w:left="794" w:header="720" w:footer="726" w:gutter="0"/>
          <w:cols w:space="720"/>
        </w:sectPr>
      </w:pPr>
    </w:p>
    <w:p w14:paraId="02106248" w14:textId="77777777" w:rsidR="001208C9" w:rsidRDefault="00202504">
      <w:pPr>
        <w:spacing w:after="0"/>
        <w:ind w:left="1108" w:right="3" w:hanging="10"/>
        <w:jc w:val="center"/>
      </w:pPr>
      <w:r>
        <w:rPr>
          <w:rFonts w:ascii="Times New Roman" w:eastAsia="Times New Roman" w:hAnsi="Times New Roman" w:cs="Times New Roman"/>
          <w:b/>
          <w:sz w:val="32"/>
        </w:rPr>
        <w:lastRenderedPageBreak/>
        <w:t xml:space="preserve"> </w:t>
      </w:r>
      <w:r>
        <w:rPr>
          <w:b/>
          <w:sz w:val="32"/>
        </w:rPr>
        <w:t xml:space="preserve">GENERALITES </w:t>
      </w:r>
    </w:p>
    <w:p w14:paraId="499702A7" w14:textId="77777777" w:rsidR="001208C9" w:rsidRDefault="00202504">
      <w:pPr>
        <w:spacing w:after="99"/>
        <w:ind w:left="573" w:hanging="10"/>
      </w:pPr>
      <w:r>
        <w:rPr>
          <w:b/>
          <w:sz w:val="28"/>
        </w:rPr>
        <w:t xml:space="preserve">Article 1- Objet du de la Lettre Commande  </w:t>
      </w:r>
    </w:p>
    <w:p w14:paraId="414D97BD" w14:textId="77777777" w:rsidR="001208C9" w:rsidRDefault="00202504">
      <w:pPr>
        <w:spacing w:after="221" w:line="258" w:lineRule="auto"/>
        <w:ind w:left="573" w:hanging="10"/>
      </w:pPr>
      <w:r>
        <w:t xml:space="preserve">La présente Lettre Commande a pour objet, </w:t>
      </w:r>
      <w:r>
        <w:rPr>
          <w:b/>
        </w:rPr>
        <w:t xml:space="preserve">POUR LA FOURNITURE DU MATERIEL D’ENTRETIEN DE LA VOIRIE URBAIN DE ZOETELE,COMMUNE DE ZOETELE, Département de Dja et Lobo, Région du sud. FINANCEMENT, BIPMINHDU-EXERCICE 2026. </w:t>
      </w:r>
    </w:p>
    <w:p w14:paraId="58C2FAAF" w14:textId="77777777" w:rsidR="001208C9" w:rsidRDefault="00202504">
      <w:pPr>
        <w:spacing w:after="99"/>
        <w:ind w:left="573" w:hanging="10"/>
      </w:pPr>
      <w:r>
        <w:rPr>
          <w:b/>
          <w:sz w:val="28"/>
        </w:rPr>
        <w:t xml:space="preserve">Article 2-  Procédure de passation du de la Lettre Commande </w:t>
      </w:r>
    </w:p>
    <w:p w14:paraId="4B180149" w14:textId="77777777" w:rsidR="001208C9" w:rsidRDefault="00202504">
      <w:pPr>
        <w:spacing w:after="41" w:line="258" w:lineRule="auto"/>
        <w:ind w:left="1009" w:hanging="10"/>
      </w:pPr>
      <w:r>
        <w:t>La présente Lettre Commande est passée après</w:t>
      </w:r>
      <w:r>
        <w:rPr>
          <w:i/>
        </w:rPr>
        <w:t xml:space="preserve"> </w:t>
      </w:r>
      <w:r>
        <w:rPr>
          <w:b/>
        </w:rPr>
        <w:t>Dossier de DEMANDE DE COTATION N°_______DC/C-</w:t>
      </w:r>
    </w:p>
    <w:p w14:paraId="72F63511" w14:textId="77777777" w:rsidR="001208C9" w:rsidRDefault="00202504">
      <w:pPr>
        <w:spacing w:after="7" w:line="300" w:lineRule="auto"/>
        <w:ind w:left="1678" w:right="166" w:hanging="643"/>
        <w:jc w:val="both"/>
      </w:pPr>
      <w:r>
        <w:rPr>
          <w:b/>
        </w:rPr>
        <w:t>ZOE/SG/CIPM/CMP/2026 DU__________ ______</w:t>
      </w:r>
      <w:r>
        <w:rPr>
          <w:rFonts w:ascii="Times New Roman" w:eastAsia="Times New Roman" w:hAnsi="Times New Roman" w:cs="Times New Roman"/>
          <w:b/>
          <w:sz w:val="24"/>
        </w:rPr>
        <w:t xml:space="preserve"> POUR LA FOURNITURE DU MATERIEL D’ENTRETIEN DE LA VOIRIE URBAIN DE ZOETELE,COMMUNE DE </w:t>
      </w:r>
    </w:p>
    <w:p w14:paraId="6A5ECE6D" w14:textId="77777777" w:rsidR="001208C9" w:rsidRDefault="00202504">
      <w:pPr>
        <w:spacing w:after="155"/>
        <w:ind w:left="427" w:hanging="10"/>
        <w:jc w:val="center"/>
      </w:pPr>
      <w:r>
        <w:rPr>
          <w:rFonts w:ascii="Times New Roman" w:eastAsia="Times New Roman" w:hAnsi="Times New Roman" w:cs="Times New Roman"/>
          <w:b/>
          <w:sz w:val="24"/>
        </w:rPr>
        <w:t>ZOETELE,COMMUNE DE ZOETELE</w:t>
      </w:r>
      <w:r>
        <w:rPr>
          <w:b/>
        </w:rPr>
        <w:t xml:space="preserve"> , DEPARTEMENT DU DJA ET LOBO, REGION DU SUD. </w:t>
      </w:r>
    </w:p>
    <w:p w14:paraId="5222122C" w14:textId="77777777" w:rsidR="001208C9" w:rsidRDefault="00202504">
      <w:pPr>
        <w:spacing w:after="218"/>
        <w:ind w:left="427" w:right="3" w:hanging="10"/>
        <w:jc w:val="center"/>
      </w:pPr>
      <w:r>
        <w:rPr>
          <w:b/>
        </w:rPr>
        <w:t xml:space="preserve">FINANCEMENT :BIP-MINHDU-EXERCICE 2026 </w:t>
      </w:r>
    </w:p>
    <w:p w14:paraId="00201561" w14:textId="77777777" w:rsidR="001208C9" w:rsidRDefault="00202504">
      <w:pPr>
        <w:spacing w:after="98"/>
        <w:ind w:left="415"/>
        <w:jc w:val="center"/>
      </w:pPr>
      <w:r>
        <w:rPr>
          <w:b/>
          <w:sz w:val="28"/>
        </w:rPr>
        <w:t xml:space="preserve">Article 3- Attributions et nantissement </w:t>
      </w:r>
    </w:p>
    <w:p w14:paraId="69E0D339" w14:textId="77777777" w:rsidR="001208C9" w:rsidRDefault="00202504">
      <w:pPr>
        <w:spacing w:after="156" w:line="260" w:lineRule="auto"/>
        <w:ind w:left="573" w:right="165" w:hanging="10"/>
      </w:pPr>
      <w:r>
        <w:t xml:space="preserve">Pour l’application des dispositions de la présente Lettre Commande, il est précisé que :   </w:t>
      </w:r>
    </w:p>
    <w:p w14:paraId="71141942" w14:textId="77777777" w:rsidR="001208C9" w:rsidRDefault="00202504">
      <w:pPr>
        <w:spacing w:after="158"/>
        <w:ind w:left="573" w:right="1928" w:hanging="10"/>
      </w:pPr>
      <w:r>
        <w:rPr>
          <w:i/>
        </w:rPr>
        <w:t xml:space="preserve">3.1.  </w:t>
      </w:r>
      <w:r>
        <w:rPr>
          <w:b/>
          <w:i/>
        </w:rPr>
        <w:t xml:space="preserve">Attributions (Cf. code </w:t>
      </w:r>
      <w:r>
        <w:rPr>
          <w:b/>
        </w:rPr>
        <w:t>des marchés publics</w:t>
      </w:r>
      <w:r>
        <w:rPr>
          <w:b/>
          <w:i/>
        </w:rPr>
        <w:t>)</w:t>
      </w:r>
      <w:r>
        <w:rPr>
          <w:i/>
        </w:rPr>
        <w:t xml:space="preserve"> </w:t>
      </w:r>
    </w:p>
    <w:p w14:paraId="2B19E241" w14:textId="77777777" w:rsidR="001208C9" w:rsidRDefault="00202504">
      <w:pPr>
        <w:spacing w:after="156" w:line="260" w:lineRule="auto"/>
        <w:ind w:left="573" w:right="165" w:hanging="10"/>
      </w:pPr>
      <w:r>
        <w:t xml:space="preserve">Pour l’application des dispositions du présent marché, il est précisé que : </w:t>
      </w:r>
    </w:p>
    <w:p w14:paraId="1B099309" w14:textId="77777777" w:rsidR="001208C9" w:rsidRDefault="00202504">
      <w:pPr>
        <w:spacing w:after="219" w:line="258" w:lineRule="auto"/>
        <w:ind w:left="701" w:hanging="10"/>
      </w:pPr>
      <w:r>
        <w:rPr>
          <w:b/>
        </w:rPr>
        <w:t xml:space="preserve">A cet effet, le Maître d’Ouvrage : </w:t>
      </w:r>
    </w:p>
    <w:p w14:paraId="595A7551" w14:textId="77777777" w:rsidR="001208C9" w:rsidRDefault="00202504" w:rsidP="006F1380">
      <w:pPr>
        <w:numPr>
          <w:ilvl w:val="0"/>
          <w:numId w:val="27"/>
        </w:numPr>
        <w:spacing w:after="5" w:line="244" w:lineRule="auto"/>
        <w:ind w:right="166" w:hanging="360"/>
        <w:jc w:val="both"/>
      </w:pPr>
      <w:r>
        <w:rPr>
          <w:rFonts w:ascii="Times New Roman" w:eastAsia="Times New Roman" w:hAnsi="Times New Roman" w:cs="Times New Roman"/>
          <w:b/>
          <w:sz w:val="24"/>
        </w:rPr>
        <w:t xml:space="preserve">Désigne le Chef de Service ainsi que l’Ingénieur dans le cadre du présent Contrat de Lettre Commande et met à leur disposition les moyens appropriés pour un bon accomplissement de leurs missions ; </w:t>
      </w:r>
    </w:p>
    <w:p w14:paraId="7E539557" w14:textId="77777777" w:rsidR="001208C9" w:rsidRDefault="00202504" w:rsidP="006F1380">
      <w:pPr>
        <w:numPr>
          <w:ilvl w:val="0"/>
          <w:numId w:val="27"/>
        </w:numPr>
        <w:spacing w:after="7" w:line="249" w:lineRule="auto"/>
        <w:ind w:right="166" w:hanging="360"/>
        <w:jc w:val="both"/>
      </w:pPr>
      <w:r>
        <w:rPr>
          <w:rFonts w:ascii="Times New Roman" w:eastAsia="Times New Roman" w:hAnsi="Times New Roman" w:cs="Times New Roman"/>
          <w:b/>
          <w:sz w:val="24"/>
        </w:rPr>
        <w:t xml:space="preserve">Signe les Ordres de Services de démarrage des prestations objets du présent Contrat de Lettre Commande ; </w:t>
      </w:r>
    </w:p>
    <w:p w14:paraId="6795208A" w14:textId="77777777" w:rsidR="001208C9" w:rsidRDefault="00202504" w:rsidP="006F1380">
      <w:pPr>
        <w:numPr>
          <w:ilvl w:val="0"/>
          <w:numId w:val="27"/>
        </w:numPr>
        <w:spacing w:after="7" w:line="249" w:lineRule="auto"/>
        <w:ind w:right="166" w:hanging="360"/>
        <w:jc w:val="both"/>
      </w:pPr>
      <w:r>
        <w:rPr>
          <w:rFonts w:ascii="Times New Roman" w:eastAsia="Times New Roman" w:hAnsi="Times New Roman" w:cs="Times New Roman"/>
          <w:b/>
          <w:sz w:val="24"/>
        </w:rPr>
        <w:t xml:space="preserve">Signe les Ordres de Service ayant une incidence sur les coûts, les délais et objectifs dans les conditions prévues dans le Cahier des Clauses Administratives Générales ; </w:t>
      </w:r>
    </w:p>
    <w:p w14:paraId="5F0E4ABD" w14:textId="77777777" w:rsidR="001208C9" w:rsidRDefault="00202504" w:rsidP="006F1380">
      <w:pPr>
        <w:numPr>
          <w:ilvl w:val="0"/>
          <w:numId w:val="27"/>
        </w:numPr>
        <w:spacing w:after="7" w:line="249" w:lineRule="auto"/>
        <w:ind w:right="166" w:hanging="360"/>
        <w:jc w:val="both"/>
      </w:pPr>
      <w:r>
        <w:rPr>
          <w:rFonts w:ascii="Times New Roman" w:eastAsia="Times New Roman" w:hAnsi="Times New Roman" w:cs="Times New Roman"/>
          <w:b/>
          <w:sz w:val="24"/>
        </w:rPr>
        <w:t xml:space="preserve">Désigne, le cas échéant, un représentant qui préside la Commissions de réception des prestations;  </w:t>
      </w:r>
    </w:p>
    <w:p w14:paraId="4256111F" w14:textId="77777777" w:rsidR="001208C9" w:rsidRDefault="00202504" w:rsidP="006F1380">
      <w:pPr>
        <w:numPr>
          <w:ilvl w:val="0"/>
          <w:numId w:val="27"/>
        </w:numPr>
        <w:spacing w:after="56" w:line="249" w:lineRule="auto"/>
        <w:ind w:right="166" w:hanging="360"/>
        <w:jc w:val="both"/>
      </w:pPr>
      <w:r>
        <w:rPr>
          <w:rFonts w:ascii="Times New Roman" w:eastAsia="Times New Roman" w:hAnsi="Times New Roman" w:cs="Times New Roman"/>
          <w:b/>
          <w:sz w:val="24"/>
        </w:rPr>
        <w:t xml:space="preserve">Résilie le présent Contrat de Lettre Commande après Mise en Demeure ; </w:t>
      </w:r>
    </w:p>
    <w:p w14:paraId="7ADBB1A4" w14:textId="77777777" w:rsidR="001208C9" w:rsidRDefault="00202504" w:rsidP="006F1380">
      <w:pPr>
        <w:numPr>
          <w:ilvl w:val="0"/>
          <w:numId w:val="27"/>
        </w:numPr>
        <w:spacing w:after="7" w:line="249" w:lineRule="auto"/>
        <w:ind w:right="166" w:hanging="360"/>
        <w:jc w:val="both"/>
      </w:pPr>
      <w:r>
        <w:rPr>
          <w:rFonts w:ascii="Times New Roman" w:eastAsia="Times New Roman" w:hAnsi="Times New Roman" w:cs="Times New Roman"/>
          <w:b/>
          <w:sz w:val="24"/>
        </w:rPr>
        <w:t xml:space="preserve">Veille à la rédaction du rapport d’achèvement de l’exécution des travaux objets de la présente Lettre Commande ; </w:t>
      </w:r>
    </w:p>
    <w:p w14:paraId="593AE98C" w14:textId="77777777" w:rsidR="001208C9" w:rsidRDefault="00202504">
      <w:pPr>
        <w:spacing w:after="148"/>
        <w:ind w:left="691"/>
      </w:pPr>
      <w:r>
        <w:rPr>
          <w:b/>
        </w:rPr>
        <w:t xml:space="preserve">   </w:t>
      </w:r>
    </w:p>
    <w:p w14:paraId="441E7B32" w14:textId="77777777" w:rsidR="001208C9" w:rsidRDefault="00202504">
      <w:pPr>
        <w:spacing w:after="159" w:line="249" w:lineRule="auto"/>
        <w:ind w:left="691"/>
        <w:jc w:val="both"/>
      </w:pPr>
      <w:r>
        <w:rPr>
          <w:b/>
        </w:rPr>
        <w:t>L’Autorité en charge du contrôle externe de l’effectivité de la réalisation des prestations objet de la présente Lettre Commande est</w:t>
      </w:r>
      <w:r>
        <w:t xml:space="preserve"> : La Brigade Départementale du contrôle de l’exécution des Marchés Publics du Dja et Lobo.  </w:t>
      </w:r>
    </w:p>
    <w:p w14:paraId="6069171C" w14:textId="77777777" w:rsidR="001208C9" w:rsidRDefault="00202504">
      <w:pPr>
        <w:spacing w:after="184" w:line="260" w:lineRule="auto"/>
        <w:ind w:left="701" w:right="165" w:hanging="10"/>
      </w:pPr>
      <w:r>
        <w:t xml:space="preserve">A ce titre, elle : </w:t>
      </w:r>
    </w:p>
    <w:p w14:paraId="3AA8873B" w14:textId="77777777" w:rsidR="001208C9" w:rsidRDefault="00202504" w:rsidP="006F1380">
      <w:pPr>
        <w:numPr>
          <w:ilvl w:val="0"/>
          <w:numId w:val="28"/>
        </w:numPr>
        <w:spacing w:after="182" w:line="260" w:lineRule="auto"/>
        <w:ind w:left="1051" w:right="165" w:hanging="360"/>
      </w:pPr>
      <w:r>
        <w:t xml:space="preserve">Vérifie à travers les contrôles inopinés, l’effectivité et la qualité des travaux réalisés et réceptionnés ; </w:t>
      </w:r>
    </w:p>
    <w:p w14:paraId="6E58B826" w14:textId="77777777" w:rsidR="001208C9" w:rsidRDefault="00202504" w:rsidP="006F1380">
      <w:pPr>
        <w:numPr>
          <w:ilvl w:val="0"/>
          <w:numId w:val="28"/>
        </w:numPr>
        <w:spacing w:after="186" w:line="260" w:lineRule="auto"/>
        <w:ind w:left="1051" w:right="165" w:hanging="360"/>
      </w:pPr>
      <w:r>
        <w:t xml:space="preserve">Vérifie après signature du Contrat, son adéquation avec le Dossier d’Appel d’Offres, la Décision d’Attribution et l’Offre du Cocontractant retenu ; </w:t>
      </w:r>
    </w:p>
    <w:p w14:paraId="5C9D8237" w14:textId="77777777" w:rsidR="001208C9" w:rsidRDefault="00202504" w:rsidP="006F1380">
      <w:pPr>
        <w:numPr>
          <w:ilvl w:val="0"/>
          <w:numId w:val="28"/>
        </w:numPr>
        <w:spacing w:after="184" w:line="260" w:lineRule="auto"/>
        <w:ind w:left="1051" w:right="165" w:hanging="360"/>
      </w:pPr>
      <w:r>
        <w:t xml:space="preserve">Vérifie à postériori, sur la base de tous les décomptes dont il reçoit copie ; l’adéquation entre les travaux facturés, les paiements effectués et les travaux réalisés ; </w:t>
      </w:r>
    </w:p>
    <w:p w14:paraId="21994DED" w14:textId="77777777" w:rsidR="001208C9" w:rsidRDefault="00202504" w:rsidP="006F1380">
      <w:pPr>
        <w:numPr>
          <w:ilvl w:val="0"/>
          <w:numId w:val="28"/>
        </w:numPr>
        <w:spacing w:after="186" w:line="260" w:lineRule="auto"/>
        <w:ind w:left="1051" w:right="165" w:hanging="360"/>
      </w:pPr>
      <w:r>
        <w:t xml:space="preserve">Signale au Chef de Service et à l’Ingénieur, les cas de manquements observés dans l’exécution du présent Contrat ; </w:t>
      </w:r>
    </w:p>
    <w:p w14:paraId="114F3DB0" w14:textId="77777777" w:rsidR="001208C9" w:rsidRDefault="00202504" w:rsidP="006F1380">
      <w:pPr>
        <w:numPr>
          <w:ilvl w:val="0"/>
          <w:numId w:val="28"/>
        </w:numPr>
        <w:spacing w:after="182" w:line="260" w:lineRule="auto"/>
        <w:ind w:left="1051" w:right="165" w:hanging="360"/>
      </w:pPr>
      <w:r>
        <w:lastRenderedPageBreak/>
        <w:t xml:space="preserve">Assiste, en qualité d’observateur, aux réceptions techniques des travaux réalisés ; </w:t>
      </w:r>
    </w:p>
    <w:p w14:paraId="27FE5272" w14:textId="77777777" w:rsidR="001208C9" w:rsidRDefault="00202504" w:rsidP="006F1380">
      <w:pPr>
        <w:numPr>
          <w:ilvl w:val="0"/>
          <w:numId w:val="28"/>
        </w:numPr>
        <w:spacing w:after="182" w:line="260" w:lineRule="auto"/>
        <w:ind w:left="1051" w:right="165" w:hanging="360"/>
      </w:pPr>
      <w:r>
        <w:t xml:space="preserve">Reçoit une copie des décomptes provisoires et vise le décompte définitif ; </w:t>
      </w:r>
    </w:p>
    <w:p w14:paraId="62AD9A28" w14:textId="77777777" w:rsidR="001208C9" w:rsidRDefault="00202504" w:rsidP="006F1380">
      <w:pPr>
        <w:numPr>
          <w:ilvl w:val="0"/>
          <w:numId w:val="28"/>
        </w:numPr>
        <w:spacing w:after="182" w:line="260" w:lineRule="auto"/>
        <w:ind w:left="1051" w:right="165" w:hanging="360"/>
      </w:pPr>
      <w:r>
        <w:t xml:space="preserve">Contribue à l’alimentation de la banque des données en rapport au présent Contrat de Lettre Commande ; </w:t>
      </w:r>
    </w:p>
    <w:p w14:paraId="38FFD9F5" w14:textId="77777777" w:rsidR="001208C9" w:rsidRDefault="00202504" w:rsidP="006F1380">
      <w:pPr>
        <w:numPr>
          <w:ilvl w:val="0"/>
          <w:numId w:val="28"/>
        </w:numPr>
        <w:spacing w:after="186" w:line="260" w:lineRule="auto"/>
        <w:ind w:left="1051" w:right="165" w:hanging="360"/>
      </w:pPr>
      <w:r>
        <w:t xml:space="preserve">Signale, le cas échéant, à l’organisme chargé de la Régulation des Marchés Publics, les lacunes des acteurs de la chaîne de l’exécution des Marchés Publics de la Commune de ZOETELE, nécessitant le renforcement des capacités ; </w:t>
      </w:r>
    </w:p>
    <w:p w14:paraId="4A595549" w14:textId="77777777" w:rsidR="001208C9" w:rsidRDefault="00202504" w:rsidP="006F1380">
      <w:pPr>
        <w:numPr>
          <w:ilvl w:val="0"/>
          <w:numId w:val="28"/>
        </w:numPr>
        <w:spacing w:after="156" w:line="260" w:lineRule="auto"/>
        <w:ind w:left="1051" w:right="165" w:hanging="360"/>
      </w:pPr>
      <w:r>
        <w:t xml:space="preserve">Elabore des rapports semestriel et annuel sur la situation générale de l’exécution des Marchés Publics. </w:t>
      </w:r>
    </w:p>
    <w:p w14:paraId="60299DB8" w14:textId="77777777" w:rsidR="001208C9" w:rsidRDefault="00202504">
      <w:pPr>
        <w:spacing w:after="148"/>
        <w:ind w:left="1052"/>
      </w:pPr>
      <w:r>
        <w:t xml:space="preserve"> </w:t>
      </w:r>
    </w:p>
    <w:p w14:paraId="379491A2" w14:textId="77777777" w:rsidR="001208C9" w:rsidRDefault="00202504" w:rsidP="006F1380">
      <w:pPr>
        <w:numPr>
          <w:ilvl w:val="0"/>
          <w:numId w:val="29"/>
        </w:numPr>
        <w:spacing w:after="159" w:line="258" w:lineRule="auto"/>
        <w:ind w:right="38" w:hanging="360"/>
      </w:pPr>
      <w:r>
        <w:rPr>
          <w:b/>
        </w:rPr>
        <w:t xml:space="preserve">Le Chef de Service est </w:t>
      </w:r>
      <w:r>
        <w:t xml:space="preserve">: </w:t>
      </w:r>
      <w:r>
        <w:rPr>
          <w:b/>
        </w:rPr>
        <w:t>Le Chef de bureau de l’urbanisme et de la construction</w:t>
      </w:r>
      <w:r>
        <w:t xml:space="preserve"> ; </w:t>
      </w:r>
    </w:p>
    <w:p w14:paraId="59A3BC02" w14:textId="77777777" w:rsidR="001208C9" w:rsidRDefault="00202504">
      <w:pPr>
        <w:spacing w:after="116" w:line="299" w:lineRule="auto"/>
        <w:ind w:left="701" w:right="1" w:hanging="10"/>
        <w:jc w:val="both"/>
      </w:pPr>
      <w:r>
        <w:t xml:space="preserve">Il est acrididé pour une assistance générale à caractère administratif, financier et technique aux stades de la définition, de l’élaboration, de l’exécution et de la réception des travaux objet du présent Contrat de Lettre Commande. Il est responsable de la Direction Générale de l’exécution des travaux objet du présent Contrat. Il arrête toutes les dispositions technico-financières et représente le Maître d’Ouvrage auprès des instances compétentes de règlement des litiges dans le cadre de l’exécution du Contrat.   </w:t>
      </w:r>
    </w:p>
    <w:p w14:paraId="79706F7E" w14:textId="77777777" w:rsidR="001208C9" w:rsidRDefault="00202504">
      <w:pPr>
        <w:spacing w:after="202"/>
        <w:ind w:left="691"/>
      </w:pPr>
      <w:r>
        <w:t xml:space="preserve"> </w:t>
      </w:r>
    </w:p>
    <w:p w14:paraId="69721BA6" w14:textId="77777777" w:rsidR="001208C9" w:rsidRDefault="00202504" w:rsidP="006F1380">
      <w:pPr>
        <w:numPr>
          <w:ilvl w:val="0"/>
          <w:numId w:val="29"/>
        </w:numPr>
        <w:spacing w:after="40" w:line="262" w:lineRule="auto"/>
        <w:ind w:right="38" w:hanging="360"/>
      </w:pPr>
      <w:r>
        <w:rPr>
          <w:rFonts w:ascii="Arial" w:eastAsia="Arial" w:hAnsi="Arial" w:cs="Arial"/>
          <w:sz w:val="24"/>
        </w:rPr>
        <w:t xml:space="preserve">De s’assurer de la bonne exécution des obligations juridiques, administratives, sociales et contractuelles du présent Contrat ; </w:t>
      </w:r>
    </w:p>
    <w:p w14:paraId="599B9847" w14:textId="77777777" w:rsidR="001208C9" w:rsidRDefault="00202504" w:rsidP="006F1380">
      <w:pPr>
        <w:numPr>
          <w:ilvl w:val="0"/>
          <w:numId w:val="29"/>
        </w:numPr>
        <w:spacing w:after="40" w:line="262" w:lineRule="auto"/>
        <w:ind w:right="38" w:hanging="360"/>
      </w:pPr>
      <w:r>
        <w:rPr>
          <w:rFonts w:ascii="Arial" w:eastAsia="Arial" w:hAnsi="Arial" w:cs="Arial"/>
          <w:sz w:val="24"/>
        </w:rPr>
        <w:t xml:space="preserve">De la rédaction des rapports d’avancement et d’achèvement de l’exécution des travaux objets du présent Contrat ; </w:t>
      </w:r>
    </w:p>
    <w:p w14:paraId="412DC7FD" w14:textId="77777777" w:rsidR="001208C9" w:rsidRDefault="00202504" w:rsidP="006F1380">
      <w:pPr>
        <w:numPr>
          <w:ilvl w:val="0"/>
          <w:numId w:val="29"/>
        </w:numPr>
        <w:spacing w:after="40" w:line="262" w:lineRule="auto"/>
        <w:ind w:right="38" w:hanging="360"/>
      </w:pPr>
      <w:r>
        <w:rPr>
          <w:rFonts w:ascii="Arial" w:eastAsia="Arial" w:hAnsi="Arial" w:cs="Arial"/>
          <w:sz w:val="24"/>
        </w:rPr>
        <w:t xml:space="preserve">De la liquidation des décomptes et du suivi de leurs règlements. A cet égard, il reçoit de l’organe chargé du paiement, des pièces justificatives y afférentes ; </w:t>
      </w:r>
    </w:p>
    <w:p w14:paraId="145E19D7" w14:textId="77777777" w:rsidR="001208C9" w:rsidRDefault="00202504" w:rsidP="006F1380">
      <w:pPr>
        <w:numPr>
          <w:ilvl w:val="0"/>
          <w:numId w:val="29"/>
        </w:numPr>
        <w:spacing w:after="42"/>
        <w:ind w:right="38" w:hanging="360"/>
      </w:pPr>
      <w:r>
        <w:rPr>
          <w:rFonts w:ascii="Arial" w:eastAsia="Arial" w:hAnsi="Arial" w:cs="Arial"/>
          <w:sz w:val="24"/>
        </w:rPr>
        <w:t xml:space="preserve">De la convocation de la Commission de Réception provisoire et définitive des travaux objets du présent Contrat ; </w:t>
      </w:r>
    </w:p>
    <w:p w14:paraId="79121A47" w14:textId="77777777" w:rsidR="001208C9" w:rsidRDefault="00202504" w:rsidP="006F1380">
      <w:pPr>
        <w:numPr>
          <w:ilvl w:val="0"/>
          <w:numId w:val="29"/>
        </w:numPr>
        <w:spacing w:after="40" w:line="262" w:lineRule="auto"/>
        <w:ind w:right="38" w:hanging="360"/>
      </w:pPr>
      <w:r>
        <w:rPr>
          <w:rFonts w:ascii="Arial" w:eastAsia="Arial" w:hAnsi="Arial" w:cs="Arial"/>
          <w:sz w:val="24"/>
        </w:rPr>
        <w:t xml:space="preserve">De la transmission des rapports et des documents d’exécution au Maître d’Ouvrage, à la Délégation Départementale du Ministère chargé des Marchés Publics du Dja et Lobo et à l’Agence Régionale de Régulation des Marchés Publics du SUD/EBOLOWA ; </w:t>
      </w:r>
    </w:p>
    <w:p w14:paraId="46871971" w14:textId="77777777" w:rsidR="001208C9" w:rsidRDefault="00202504" w:rsidP="006F1380">
      <w:pPr>
        <w:numPr>
          <w:ilvl w:val="0"/>
          <w:numId w:val="29"/>
        </w:numPr>
        <w:spacing w:after="40" w:line="262" w:lineRule="auto"/>
        <w:ind w:right="38" w:hanging="360"/>
      </w:pPr>
      <w:r>
        <w:rPr>
          <w:rFonts w:ascii="Arial" w:eastAsia="Arial" w:hAnsi="Arial" w:cs="Arial"/>
          <w:sz w:val="24"/>
        </w:rPr>
        <w:t xml:space="preserve">De l’arbitrage des conflits entre le Cocontractant et l’Ingénieur ; </w:t>
      </w:r>
    </w:p>
    <w:p w14:paraId="47E7E36F" w14:textId="77777777" w:rsidR="001208C9" w:rsidRDefault="00202504" w:rsidP="006F1380">
      <w:pPr>
        <w:numPr>
          <w:ilvl w:val="0"/>
          <w:numId w:val="29"/>
        </w:numPr>
        <w:spacing w:after="11"/>
        <w:ind w:right="38" w:hanging="360"/>
      </w:pPr>
      <w:r>
        <w:rPr>
          <w:rFonts w:ascii="Arial" w:eastAsia="Arial" w:hAnsi="Arial" w:cs="Arial"/>
          <w:sz w:val="24"/>
        </w:rPr>
        <w:t xml:space="preserve">De la présidence des réunions périodiques de gestion du projet ; </w:t>
      </w:r>
    </w:p>
    <w:p w14:paraId="260CFBEF" w14:textId="77777777" w:rsidR="001208C9" w:rsidRDefault="00202504" w:rsidP="006F1380">
      <w:pPr>
        <w:numPr>
          <w:ilvl w:val="0"/>
          <w:numId w:val="29"/>
        </w:numPr>
        <w:spacing w:after="49" w:line="248" w:lineRule="auto"/>
        <w:ind w:right="38" w:hanging="360"/>
      </w:pPr>
      <w:r>
        <w:rPr>
          <w:rFonts w:ascii="Times New Roman" w:eastAsia="Times New Roman" w:hAnsi="Times New Roman" w:cs="Times New Roman"/>
          <w:sz w:val="24"/>
        </w:rPr>
        <w:t xml:space="preserve">De la présidence des réunions périodiques de gestion du projet ; </w:t>
      </w:r>
    </w:p>
    <w:p w14:paraId="5B29B4CC" w14:textId="77777777" w:rsidR="001208C9" w:rsidRDefault="00202504" w:rsidP="006F1380">
      <w:pPr>
        <w:numPr>
          <w:ilvl w:val="0"/>
          <w:numId w:val="29"/>
        </w:numPr>
        <w:spacing w:after="0" w:line="262" w:lineRule="auto"/>
        <w:ind w:right="38" w:hanging="360"/>
      </w:pPr>
      <w:r>
        <w:rPr>
          <w:rFonts w:ascii="Arial" w:eastAsia="Arial" w:hAnsi="Arial" w:cs="Arial"/>
          <w:sz w:val="24"/>
        </w:rPr>
        <w:t xml:space="preserve">De faire des comptes rendus au Maître d’Ouvrage ; </w:t>
      </w:r>
    </w:p>
    <w:p w14:paraId="6A09E00E" w14:textId="77777777" w:rsidR="001208C9" w:rsidRDefault="00202504" w:rsidP="006F1380">
      <w:pPr>
        <w:numPr>
          <w:ilvl w:val="0"/>
          <w:numId w:val="29"/>
        </w:numPr>
        <w:spacing w:after="129" w:line="278" w:lineRule="auto"/>
        <w:ind w:right="38" w:hanging="360"/>
      </w:pPr>
      <w:r>
        <w:rPr>
          <w:rFonts w:ascii="Arial" w:eastAsia="Arial" w:hAnsi="Arial" w:cs="Arial"/>
          <w:b/>
        </w:rPr>
        <w:t>L’Ingénieur est</w:t>
      </w:r>
      <w:r>
        <w:rPr>
          <w:rFonts w:ascii="Arial" w:eastAsia="Arial" w:hAnsi="Arial" w:cs="Arial"/>
        </w:rPr>
        <w:t xml:space="preserve"> : </w:t>
      </w:r>
      <w:r>
        <w:rPr>
          <w:rFonts w:ascii="Arial" w:eastAsia="Arial" w:hAnsi="Arial" w:cs="Arial"/>
          <w:b/>
        </w:rPr>
        <w:t>Le Délégué Départemental du MINTP/Dja et Lobo:</w:t>
      </w:r>
      <w:r>
        <w:rPr>
          <w:rFonts w:ascii="Arial" w:eastAsia="Arial" w:hAnsi="Arial" w:cs="Arial"/>
        </w:rPr>
        <w:t xml:space="preserve">  Il est accrédité par le Maître d’Ouvrage pour le suivi et les contrôle technique et financier de l’exécution du présent Contrat. </w:t>
      </w:r>
    </w:p>
    <w:p w14:paraId="17E57326" w14:textId="77777777" w:rsidR="001208C9" w:rsidRDefault="00202504">
      <w:pPr>
        <w:spacing w:after="190"/>
        <w:ind w:left="686" w:right="983" w:hanging="10"/>
      </w:pPr>
      <w:r>
        <w:rPr>
          <w:rFonts w:ascii="Arial" w:eastAsia="Arial" w:hAnsi="Arial" w:cs="Arial"/>
        </w:rPr>
        <w:t xml:space="preserve">A ce titre, il : </w:t>
      </w:r>
    </w:p>
    <w:p w14:paraId="587F2829" w14:textId="77777777" w:rsidR="001208C9" w:rsidRDefault="00202504" w:rsidP="006F1380">
      <w:pPr>
        <w:numPr>
          <w:ilvl w:val="0"/>
          <w:numId w:val="30"/>
        </w:numPr>
        <w:spacing w:after="190"/>
        <w:ind w:left="1036" w:right="1089" w:hanging="360"/>
      </w:pPr>
      <w:r>
        <w:rPr>
          <w:rFonts w:ascii="Arial" w:eastAsia="Arial" w:hAnsi="Arial" w:cs="Arial"/>
        </w:rPr>
        <w:t xml:space="preserve">Approuve le </w:t>
      </w:r>
      <w:r>
        <w:rPr>
          <w:rFonts w:ascii="Arial" w:eastAsia="Arial" w:hAnsi="Arial" w:cs="Arial"/>
          <w:b/>
        </w:rPr>
        <w:t>Projet d’Exécution</w:t>
      </w:r>
      <w:r>
        <w:rPr>
          <w:rFonts w:ascii="Arial" w:eastAsia="Arial" w:hAnsi="Arial" w:cs="Arial"/>
        </w:rPr>
        <w:t xml:space="preserve"> et les différentes modifications proposées par le Cocontractant ; </w:t>
      </w:r>
    </w:p>
    <w:p w14:paraId="21347EF1" w14:textId="77777777" w:rsidR="001208C9" w:rsidRDefault="00202504" w:rsidP="006F1380">
      <w:pPr>
        <w:numPr>
          <w:ilvl w:val="0"/>
          <w:numId w:val="30"/>
        </w:numPr>
        <w:spacing w:after="129" w:line="436" w:lineRule="auto"/>
        <w:ind w:left="1036" w:right="1089" w:hanging="360"/>
      </w:pPr>
      <w:r>
        <w:rPr>
          <w:rFonts w:ascii="Arial" w:eastAsia="Arial" w:hAnsi="Arial" w:cs="Arial"/>
        </w:rPr>
        <w:t xml:space="preserve">S’assure de la fonctionnalité du projet et de son adéquation aux objectifs fixés par le Maître d’Ouvrage ; c) Assure le contrôle de la qualité des travaux; </w:t>
      </w:r>
    </w:p>
    <w:p w14:paraId="75F6B96A" w14:textId="77777777" w:rsidR="001208C9" w:rsidRDefault="00202504" w:rsidP="006F1380">
      <w:pPr>
        <w:numPr>
          <w:ilvl w:val="0"/>
          <w:numId w:val="31"/>
        </w:numPr>
        <w:spacing w:after="190"/>
        <w:ind w:left="1036" w:right="983" w:hanging="360"/>
      </w:pPr>
      <w:r>
        <w:rPr>
          <w:rFonts w:ascii="Arial" w:eastAsia="Arial" w:hAnsi="Arial" w:cs="Arial"/>
        </w:rPr>
        <w:t xml:space="preserve">Vérifie et signe contradictoirement les attachements avec le Cocontractant ; </w:t>
      </w:r>
    </w:p>
    <w:p w14:paraId="15341DDB" w14:textId="77777777" w:rsidR="001208C9" w:rsidRDefault="00202504" w:rsidP="006F1380">
      <w:pPr>
        <w:numPr>
          <w:ilvl w:val="0"/>
          <w:numId w:val="31"/>
        </w:numPr>
        <w:spacing w:after="190"/>
        <w:ind w:left="1036" w:right="983" w:hanging="360"/>
      </w:pPr>
      <w:r>
        <w:rPr>
          <w:rFonts w:ascii="Arial" w:eastAsia="Arial" w:hAnsi="Arial" w:cs="Arial"/>
        </w:rPr>
        <w:lastRenderedPageBreak/>
        <w:t xml:space="preserve">Vise les décomptes des travaux exécutés ; </w:t>
      </w:r>
    </w:p>
    <w:p w14:paraId="0B6A2843" w14:textId="77777777" w:rsidR="001208C9" w:rsidRDefault="00202504" w:rsidP="006F1380">
      <w:pPr>
        <w:numPr>
          <w:ilvl w:val="0"/>
          <w:numId w:val="31"/>
        </w:numPr>
        <w:spacing w:after="190"/>
        <w:ind w:left="1036" w:right="983" w:hanging="360"/>
      </w:pPr>
      <w:r>
        <w:rPr>
          <w:rFonts w:ascii="Arial" w:eastAsia="Arial" w:hAnsi="Arial" w:cs="Arial"/>
        </w:rPr>
        <w:t xml:space="preserve">Supervise les opérations préalables à la réception : </w:t>
      </w:r>
    </w:p>
    <w:p w14:paraId="029753AE" w14:textId="77777777" w:rsidR="001208C9" w:rsidRDefault="00202504" w:rsidP="006F1380">
      <w:pPr>
        <w:numPr>
          <w:ilvl w:val="0"/>
          <w:numId w:val="31"/>
        </w:numPr>
        <w:spacing w:after="190"/>
        <w:ind w:left="1036" w:right="983" w:hanging="360"/>
      </w:pPr>
      <w:r>
        <w:rPr>
          <w:rFonts w:ascii="Arial" w:eastAsia="Arial" w:hAnsi="Arial" w:cs="Arial"/>
        </w:rPr>
        <w:t xml:space="preserve">Assure la coordination des différents intervenants au projet ; </w:t>
      </w:r>
    </w:p>
    <w:p w14:paraId="0271FCAD" w14:textId="77777777" w:rsidR="001208C9" w:rsidRDefault="00202504" w:rsidP="006F1380">
      <w:pPr>
        <w:numPr>
          <w:ilvl w:val="0"/>
          <w:numId w:val="31"/>
        </w:numPr>
        <w:spacing w:after="0" w:line="438" w:lineRule="auto"/>
        <w:ind w:left="1036" w:right="983" w:hanging="360"/>
      </w:pPr>
      <w:r>
        <w:rPr>
          <w:rFonts w:ascii="Arial" w:eastAsia="Arial" w:hAnsi="Arial" w:cs="Arial"/>
        </w:rPr>
        <w:t xml:space="preserve">S’assure de la mise en œuvre des différentes garanties, tant en phase exécution que pour la vie du projet ; i) </w:t>
      </w:r>
      <w:r>
        <w:rPr>
          <w:rFonts w:ascii="Arial" w:eastAsia="Arial" w:hAnsi="Arial" w:cs="Arial"/>
        </w:rPr>
        <w:tab/>
        <w:t xml:space="preserve">Rend compte au Chef de service . </w:t>
      </w:r>
    </w:p>
    <w:p w14:paraId="69F730BF" w14:textId="77777777" w:rsidR="001208C9" w:rsidRDefault="00202504">
      <w:pPr>
        <w:spacing w:after="153"/>
        <w:ind w:left="691"/>
      </w:pPr>
      <w:r>
        <w:t xml:space="preserve"> </w:t>
      </w:r>
    </w:p>
    <w:p w14:paraId="4B15ED31" w14:textId="77777777" w:rsidR="001208C9" w:rsidRDefault="00202504" w:rsidP="006F1380">
      <w:pPr>
        <w:numPr>
          <w:ilvl w:val="0"/>
          <w:numId w:val="32"/>
        </w:numPr>
        <w:spacing w:after="129" w:line="278" w:lineRule="auto"/>
        <w:ind w:right="168" w:hanging="178"/>
        <w:jc w:val="both"/>
      </w:pPr>
      <w:r>
        <w:rPr>
          <w:rFonts w:ascii="Arial" w:eastAsia="Arial" w:hAnsi="Arial" w:cs="Arial"/>
          <w:b/>
        </w:rPr>
        <w:t>L’entrepreneur est</w:t>
      </w:r>
      <w:r>
        <w:rPr>
          <w:rFonts w:ascii="Arial" w:eastAsia="Arial" w:hAnsi="Arial" w:cs="Arial"/>
        </w:rPr>
        <w:t xml:space="preserve"> _______________ ; il est chargé de l’exécution de l’exécution des prestations objet de la présente Demande de Cotation. </w:t>
      </w:r>
    </w:p>
    <w:p w14:paraId="233952E2" w14:textId="77777777" w:rsidR="001208C9" w:rsidRDefault="00202504">
      <w:pPr>
        <w:spacing w:after="44" w:line="260" w:lineRule="auto"/>
        <w:ind w:left="573" w:right="165" w:hanging="10"/>
      </w:pPr>
      <w:r>
        <w:t xml:space="preserve">La présente Lettre Commande peut être donnée en nantissement, sous réserve de toute forme de cession de créance. </w:t>
      </w:r>
    </w:p>
    <w:p w14:paraId="692D7906" w14:textId="77777777" w:rsidR="001208C9" w:rsidRDefault="00202504">
      <w:pPr>
        <w:spacing w:after="273"/>
        <w:ind w:left="578"/>
      </w:pPr>
      <w:r>
        <w:rPr>
          <w:sz w:val="10"/>
        </w:rPr>
        <w:t xml:space="preserve"> </w:t>
      </w:r>
    </w:p>
    <w:p w14:paraId="1088BB9E" w14:textId="77777777" w:rsidR="001208C9" w:rsidRDefault="00202504">
      <w:pPr>
        <w:spacing w:after="170"/>
        <w:ind w:left="573" w:right="1928" w:hanging="10"/>
      </w:pPr>
      <w:r>
        <w:rPr>
          <w:b/>
          <w:i/>
        </w:rPr>
        <w:t xml:space="preserve">3.2. Nantissement </w:t>
      </w:r>
    </w:p>
    <w:p w14:paraId="6892471B" w14:textId="77777777" w:rsidR="001208C9" w:rsidRDefault="00202504">
      <w:pPr>
        <w:spacing w:after="157" w:line="262" w:lineRule="auto"/>
        <w:ind w:left="1997" w:right="38" w:hanging="1419"/>
      </w:pPr>
      <w:r>
        <w:rPr>
          <w:rFonts w:ascii="Arial" w:eastAsia="Arial" w:hAnsi="Arial" w:cs="Arial"/>
          <w:sz w:val="24"/>
        </w:rPr>
        <w:t xml:space="preserve">Aux fins d’application du régime de nantissement prévu à l’article 150 du décret n°2018/366 du 20 juin 2018 portant Code des Marchés Publics, les attributions sont définies comme suit : </w:t>
      </w:r>
    </w:p>
    <w:p w14:paraId="4EBEC52D" w14:textId="77777777" w:rsidR="001208C9" w:rsidRDefault="00202504" w:rsidP="006F1380">
      <w:pPr>
        <w:numPr>
          <w:ilvl w:val="0"/>
          <w:numId w:val="32"/>
        </w:numPr>
        <w:spacing w:after="158"/>
        <w:ind w:right="168" w:hanging="178"/>
        <w:jc w:val="both"/>
      </w:pPr>
      <w:r>
        <w:rPr>
          <w:rFonts w:ascii="Arial" w:eastAsia="Arial" w:hAnsi="Arial" w:cs="Arial"/>
          <w:b/>
          <w:sz w:val="24"/>
        </w:rPr>
        <w:t>L’autorité chargée de l’ordonnancement des paiements est</w:t>
      </w:r>
      <w:r>
        <w:rPr>
          <w:rFonts w:ascii="Arial" w:eastAsia="Arial" w:hAnsi="Arial" w:cs="Arial"/>
          <w:sz w:val="24"/>
        </w:rPr>
        <w:t xml:space="preserve"> : Le Maire de la Commune de ZOETELE ; </w:t>
      </w:r>
    </w:p>
    <w:p w14:paraId="079F3E8C" w14:textId="77777777" w:rsidR="001208C9" w:rsidRDefault="00202504" w:rsidP="006F1380">
      <w:pPr>
        <w:numPr>
          <w:ilvl w:val="0"/>
          <w:numId w:val="32"/>
        </w:numPr>
        <w:spacing w:after="158"/>
        <w:ind w:right="168" w:hanging="178"/>
        <w:jc w:val="both"/>
      </w:pPr>
      <w:r>
        <w:rPr>
          <w:rFonts w:ascii="Arial" w:eastAsia="Arial" w:hAnsi="Arial" w:cs="Arial"/>
          <w:b/>
          <w:sz w:val="24"/>
        </w:rPr>
        <w:t>L’autorité chargée de la liquidation des dépenses est</w:t>
      </w:r>
      <w:r>
        <w:rPr>
          <w:rFonts w:ascii="Arial" w:eastAsia="Arial" w:hAnsi="Arial" w:cs="Arial"/>
          <w:sz w:val="24"/>
        </w:rPr>
        <w:t xml:space="preserve"> : Le Contrôleur Financier du Département de Dja et Lobo ; </w:t>
      </w:r>
    </w:p>
    <w:p w14:paraId="032F2341" w14:textId="77777777" w:rsidR="001208C9" w:rsidRDefault="00202504" w:rsidP="006F1380">
      <w:pPr>
        <w:numPr>
          <w:ilvl w:val="0"/>
          <w:numId w:val="32"/>
        </w:numPr>
        <w:spacing w:after="170" w:line="250" w:lineRule="auto"/>
        <w:ind w:right="168" w:hanging="178"/>
        <w:jc w:val="both"/>
      </w:pPr>
      <w:r>
        <w:rPr>
          <w:rFonts w:ascii="Arial" w:eastAsia="Arial" w:hAnsi="Arial" w:cs="Arial"/>
          <w:b/>
          <w:sz w:val="24"/>
        </w:rPr>
        <w:t>L’organisme ou le responsable chargé du paiement est</w:t>
      </w:r>
      <w:r>
        <w:rPr>
          <w:rFonts w:ascii="Arial" w:eastAsia="Arial" w:hAnsi="Arial" w:cs="Arial"/>
          <w:sz w:val="24"/>
        </w:rPr>
        <w:t xml:space="preserve"> : La Trésorerie Générale d’EBOLOWA ; </w:t>
      </w:r>
    </w:p>
    <w:p w14:paraId="42683667" w14:textId="77777777" w:rsidR="001208C9" w:rsidRDefault="00202504" w:rsidP="006F1380">
      <w:pPr>
        <w:numPr>
          <w:ilvl w:val="0"/>
          <w:numId w:val="32"/>
        </w:numPr>
        <w:spacing w:after="80"/>
        <w:ind w:right="168" w:hanging="178"/>
        <w:jc w:val="both"/>
      </w:pPr>
      <w:r>
        <w:rPr>
          <w:rFonts w:ascii="Arial" w:eastAsia="Arial" w:hAnsi="Arial" w:cs="Arial"/>
          <w:b/>
          <w:sz w:val="24"/>
        </w:rPr>
        <w:t xml:space="preserve">Le responsable compétent pour fournir les renseignements au titre de l’exécution du présent Contrat est </w:t>
      </w:r>
      <w:r>
        <w:rPr>
          <w:rFonts w:ascii="Arial" w:eastAsia="Arial" w:hAnsi="Arial" w:cs="Arial"/>
          <w:sz w:val="24"/>
        </w:rPr>
        <w:t xml:space="preserve">: Le Chef de Cellule des Marchés Publics de ZOETELE.  </w:t>
      </w:r>
      <w:r>
        <w:rPr>
          <w:b/>
          <w:sz w:val="28"/>
        </w:rPr>
        <w:t xml:space="preserve">Article 4- Langue, lois et règlements applicables </w:t>
      </w:r>
    </w:p>
    <w:p w14:paraId="32FBD354" w14:textId="77777777" w:rsidR="001208C9" w:rsidRDefault="00202504" w:rsidP="006F1380">
      <w:pPr>
        <w:numPr>
          <w:ilvl w:val="1"/>
          <w:numId w:val="34"/>
        </w:numPr>
        <w:spacing w:after="156" w:line="260" w:lineRule="auto"/>
        <w:ind w:right="165" w:hanging="384"/>
      </w:pPr>
      <w:r>
        <w:t xml:space="preserve">La langue utilisée est le Français ou l’Anglais. </w:t>
      </w:r>
    </w:p>
    <w:p w14:paraId="01E71A0E" w14:textId="77777777" w:rsidR="001208C9" w:rsidRDefault="00202504" w:rsidP="006F1380">
      <w:pPr>
        <w:numPr>
          <w:ilvl w:val="1"/>
          <w:numId w:val="34"/>
        </w:numPr>
        <w:spacing w:after="156" w:line="260" w:lineRule="auto"/>
        <w:ind w:right="165" w:hanging="384"/>
      </w:pPr>
      <w:r>
        <w:t xml:space="preserve">Le cocontractant ou titulaire la Lettre Commande s’engage à observer les lois, et règlements en vigueur en République du Cameroun et ce, aussi bien dans sa propre organisation que dans la réalisation du Contrat. </w:t>
      </w:r>
    </w:p>
    <w:p w14:paraId="19DF4B14" w14:textId="77777777" w:rsidR="001208C9" w:rsidRDefault="00202504">
      <w:pPr>
        <w:spacing w:after="217" w:line="260" w:lineRule="auto"/>
        <w:ind w:left="573" w:right="165" w:hanging="10"/>
      </w:pPr>
      <w:r>
        <w:t xml:space="preserve">Si les lois et règlements en vigueur à la date de signature de la présente Lettre Commande venaient à être modifiés après la signature du marché, les coûts éventuels qui en découleraient directement seraient pris en compte sans gain ni perte pour chaque partie. </w:t>
      </w:r>
    </w:p>
    <w:p w14:paraId="264FF664" w14:textId="77777777" w:rsidR="001208C9" w:rsidRDefault="00202504">
      <w:pPr>
        <w:spacing w:after="99"/>
        <w:ind w:left="573" w:hanging="10"/>
      </w:pPr>
      <w:r>
        <w:rPr>
          <w:b/>
          <w:sz w:val="28"/>
        </w:rPr>
        <w:t xml:space="preserve">Article 5- Normes  </w:t>
      </w:r>
    </w:p>
    <w:p w14:paraId="64AC26AE" w14:textId="77777777" w:rsidR="001208C9" w:rsidRDefault="00202504">
      <w:pPr>
        <w:spacing w:after="2" w:line="286" w:lineRule="auto"/>
        <w:ind w:left="705" w:right="183" w:hanging="142"/>
      </w:pPr>
      <w:r>
        <w:rPr>
          <w:rFonts w:ascii="Times New Roman" w:eastAsia="Times New Roman" w:hAnsi="Times New Roman" w:cs="Times New Roman"/>
          <w:sz w:val="24"/>
        </w:rPr>
        <w:t>1.1</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 </w:t>
      </w:r>
    </w:p>
    <w:p w14:paraId="3B54BE92" w14:textId="77777777" w:rsidR="001208C9" w:rsidRDefault="00202504">
      <w:pPr>
        <w:spacing w:after="270"/>
        <w:ind w:left="578"/>
      </w:pPr>
      <w:r>
        <w:rPr>
          <w:sz w:val="10"/>
        </w:rPr>
        <w:t xml:space="preserve"> </w:t>
      </w:r>
    </w:p>
    <w:p w14:paraId="3D1FCD51" w14:textId="77777777" w:rsidR="001208C9" w:rsidRDefault="00202504">
      <w:pPr>
        <w:spacing w:after="0" w:line="358" w:lineRule="auto"/>
        <w:ind w:left="573" w:right="165" w:hanging="10"/>
      </w:pPr>
      <w:r>
        <w:lastRenderedPageBreak/>
        <w:t xml:space="preserve">5.2. Le cocontractant étudiera, exécutera et garantira les fournitures du présent marché en prenant en considération la meilleure pratique de réalisation au Cameroun pour des opérations de technologie similaire. </w:t>
      </w:r>
      <w:r>
        <w:rPr>
          <w:b/>
          <w:sz w:val="28"/>
        </w:rPr>
        <w:t xml:space="preserve">Article 6- Pièces constitutives du Lettre Commande </w:t>
      </w:r>
    </w:p>
    <w:p w14:paraId="081473F2" w14:textId="77777777" w:rsidR="001208C9" w:rsidRDefault="00202504">
      <w:pPr>
        <w:spacing w:after="191" w:line="260" w:lineRule="auto"/>
        <w:ind w:left="573" w:right="165" w:hanging="10"/>
      </w:pPr>
      <w:r>
        <w:t xml:space="preserve">Les pièces contractuelles constitutives du présent marché sont complémentaires. Elles sont classées par ordre de priorité </w:t>
      </w:r>
      <w:r>
        <w:rPr>
          <w:i/>
        </w:rPr>
        <w:t xml:space="preserve">: [A adapter selon les cas] </w:t>
      </w:r>
    </w:p>
    <w:p w14:paraId="13B0C463" w14:textId="77777777" w:rsidR="001208C9" w:rsidRDefault="00202504" w:rsidP="006F1380">
      <w:pPr>
        <w:numPr>
          <w:ilvl w:val="2"/>
          <w:numId w:val="33"/>
        </w:numPr>
        <w:spacing w:after="194" w:line="260" w:lineRule="auto"/>
        <w:ind w:right="165" w:hanging="360"/>
      </w:pPr>
      <w:r>
        <w:t xml:space="preserve">la soumission ou l'acte d'engagement ; </w:t>
      </w:r>
    </w:p>
    <w:p w14:paraId="7F6AC9A6" w14:textId="77777777" w:rsidR="001208C9" w:rsidRDefault="00202504" w:rsidP="006F1380">
      <w:pPr>
        <w:numPr>
          <w:ilvl w:val="2"/>
          <w:numId w:val="33"/>
        </w:numPr>
        <w:spacing w:after="194" w:line="260" w:lineRule="auto"/>
        <w:ind w:right="165" w:hanging="360"/>
      </w:pPr>
      <w:r>
        <w:t xml:space="preserve">L’offre du cocontractant et ses annexes dans toutes les dispositions non contraires au Cahier des Clauses Administratives particulières (CCAP), aux termes de référence (TDRS) , aux spécifications techniques de la fourniture (DF) ou aux clauses techniques des prestations, le cas échéant </w:t>
      </w:r>
    </w:p>
    <w:p w14:paraId="3EC6F4A5" w14:textId="77777777" w:rsidR="001208C9" w:rsidRDefault="00202504" w:rsidP="006F1380">
      <w:pPr>
        <w:numPr>
          <w:ilvl w:val="2"/>
          <w:numId w:val="33"/>
        </w:numPr>
        <w:spacing w:after="191" w:line="260" w:lineRule="auto"/>
        <w:ind w:right="165" w:hanging="360"/>
      </w:pPr>
      <w:r>
        <w:t xml:space="preserve">le cahier des clauses administratives particulières (CCAP) ; </w:t>
      </w:r>
    </w:p>
    <w:p w14:paraId="71A423D9" w14:textId="77777777" w:rsidR="001208C9" w:rsidRDefault="00202504" w:rsidP="006F1380">
      <w:pPr>
        <w:numPr>
          <w:ilvl w:val="2"/>
          <w:numId w:val="33"/>
        </w:numPr>
        <w:spacing w:after="194" w:line="260" w:lineRule="auto"/>
        <w:ind w:right="165" w:hanging="360"/>
      </w:pPr>
      <w:r>
        <w:t xml:space="preserve">les Spécifications Techniques des fournitures (ST) ; </w:t>
      </w:r>
    </w:p>
    <w:p w14:paraId="410027BB" w14:textId="77777777" w:rsidR="001208C9" w:rsidRDefault="00202504" w:rsidP="006F1380">
      <w:pPr>
        <w:numPr>
          <w:ilvl w:val="2"/>
          <w:numId w:val="33"/>
        </w:numPr>
        <w:spacing w:after="191" w:line="260" w:lineRule="auto"/>
        <w:ind w:right="165" w:hanging="360"/>
      </w:pPr>
      <w:r>
        <w:t xml:space="preserve">le devis ou le détail estimatif (DQE) ; </w:t>
      </w:r>
    </w:p>
    <w:p w14:paraId="3E00F9FD" w14:textId="77777777" w:rsidR="001208C9" w:rsidRDefault="00202504" w:rsidP="006F1380">
      <w:pPr>
        <w:numPr>
          <w:ilvl w:val="2"/>
          <w:numId w:val="33"/>
        </w:numPr>
        <w:spacing w:after="194" w:line="260" w:lineRule="auto"/>
        <w:ind w:right="165" w:hanging="360"/>
      </w:pPr>
      <w:r>
        <w:t xml:space="preserve">le bordereau des prix unitaires (BPU) ; </w:t>
      </w:r>
    </w:p>
    <w:p w14:paraId="46833C92" w14:textId="77777777" w:rsidR="001208C9" w:rsidRDefault="00202504" w:rsidP="006F1380">
      <w:pPr>
        <w:numPr>
          <w:ilvl w:val="2"/>
          <w:numId w:val="33"/>
        </w:numPr>
        <w:spacing w:after="191" w:line="260" w:lineRule="auto"/>
        <w:ind w:right="165" w:hanging="360"/>
      </w:pPr>
      <w:r>
        <w:t xml:space="preserve">le sous-détail des prix Unitaires (SDPU) et le cas échéant la décomposition des prix forfaitaires ; </w:t>
      </w:r>
    </w:p>
    <w:p w14:paraId="33B788D4" w14:textId="77777777" w:rsidR="001208C9" w:rsidRDefault="00202504" w:rsidP="006F1380">
      <w:pPr>
        <w:numPr>
          <w:ilvl w:val="2"/>
          <w:numId w:val="33"/>
        </w:numPr>
        <w:spacing w:after="191" w:line="260" w:lineRule="auto"/>
        <w:ind w:right="165" w:hanging="360"/>
      </w:pPr>
      <w:r>
        <w:t xml:space="preserve">le Cahier des Clauses Administratives Générales (CCAG) applicable aux marchés publics de fourniture et de services quantifiables ; </w:t>
      </w:r>
    </w:p>
    <w:p w14:paraId="2308F40D" w14:textId="77777777" w:rsidR="001208C9" w:rsidRDefault="00202504" w:rsidP="006F1380">
      <w:pPr>
        <w:numPr>
          <w:ilvl w:val="2"/>
          <w:numId w:val="33"/>
        </w:numPr>
        <w:spacing w:after="194" w:line="260" w:lineRule="auto"/>
        <w:ind w:right="165" w:hanging="360"/>
      </w:pPr>
      <w:r>
        <w:t xml:space="preserve">le cahier des clauses administratives générales (CCAG) auquel il est spécifiquement assujetti.  </w:t>
      </w:r>
    </w:p>
    <w:p w14:paraId="298751B1" w14:textId="77777777" w:rsidR="001208C9" w:rsidRDefault="00202504" w:rsidP="006F1380">
      <w:pPr>
        <w:numPr>
          <w:ilvl w:val="2"/>
          <w:numId w:val="33"/>
        </w:numPr>
        <w:spacing w:after="191" w:line="260" w:lineRule="auto"/>
        <w:ind w:right="165" w:hanging="360"/>
      </w:pPr>
      <w: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etc.). </w:t>
      </w:r>
    </w:p>
    <w:p w14:paraId="4755CB44" w14:textId="77777777" w:rsidR="001208C9" w:rsidRDefault="00202504" w:rsidP="006F1380">
      <w:pPr>
        <w:numPr>
          <w:ilvl w:val="2"/>
          <w:numId w:val="33"/>
        </w:numPr>
        <w:spacing w:after="194" w:line="260" w:lineRule="auto"/>
        <w:ind w:right="165" w:hanging="360"/>
      </w:pPr>
      <w:r>
        <w:t xml:space="preserve">La charte d’intégrité ; </w:t>
      </w:r>
    </w:p>
    <w:p w14:paraId="4163D2FC" w14:textId="77777777" w:rsidR="001208C9" w:rsidRDefault="00202504" w:rsidP="006F1380">
      <w:pPr>
        <w:numPr>
          <w:ilvl w:val="2"/>
          <w:numId w:val="33"/>
        </w:numPr>
        <w:spacing w:after="45" w:line="260" w:lineRule="auto"/>
        <w:ind w:right="165" w:hanging="360"/>
      </w:pPr>
      <w:r>
        <w:t xml:space="preserve">La déclaration d’engagement social et environnemental </w:t>
      </w:r>
    </w:p>
    <w:p w14:paraId="2DA1DAE0" w14:textId="77777777" w:rsidR="001208C9" w:rsidRDefault="00202504">
      <w:pPr>
        <w:spacing w:after="333"/>
        <w:ind w:left="578"/>
      </w:pPr>
      <w:r>
        <w:rPr>
          <w:sz w:val="10"/>
        </w:rPr>
        <w:t xml:space="preserve"> </w:t>
      </w:r>
    </w:p>
    <w:p w14:paraId="3556883C" w14:textId="77777777" w:rsidR="001208C9" w:rsidRDefault="00202504">
      <w:pPr>
        <w:spacing w:after="99"/>
        <w:ind w:left="573" w:hanging="10"/>
      </w:pPr>
      <w:r>
        <w:rPr>
          <w:b/>
          <w:sz w:val="28"/>
        </w:rPr>
        <w:t xml:space="preserve">Article 7- Textes généraux applicables </w:t>
      </w:r>
    </w:p>
    <w:p w14:paraId="53B53CDD" w14:textId="77777777" w:rsidR="001208C9" w:rsidRDefault="00202504">
      <w:pPr>
        <w:spacing w:after="186" w:line="260" w:lineRule="auto"/>
        <w:ind w:left="573" w:right="165" w:hanging="10"/>
      </w:pPr>
      <w:r>
        <w:t xml:space="preserve">La présente Lettre Commande est soumise aux textes généraux ci-après :  </w:t>
      </w:r>
    </w:p>
    <w:p w14:paraId="6AECC6AB" w14:textId="77777777" w:rsidR="001208C9" w:rsidRDefault="00202504" w:rsidP="006F1380">
      <w:pPr>
        <w:numPr>
          <w:ilvl w:val="1"/>
          <w:numId w:val="36"/>
        </w:numPr>
        <w:spacing w:after="150" w:line="252" w:lineRule="auto"/>
        <w:ind w:right="351" w:hanging="578"/>
      </w:pPr>
      <w:r>
        <w:rPr>
          <w:rFonts w:ascii="Tahoma" w:eastAsia="Tahoma" w:hAnsi="Tahoma" w:cs="Tahoma"/>
        </w:rPr>
        <w:t xml:space="preserve">la loi N° 92/007 du 14 août 1992 portant Code du travail ; </w:t>
      </w:r>
      <w:r>
        <w:t xml:space="preserve"> </w:t>
      </w:r>
    </w:p>
    <w:p w14:paraId="188E8CE7" w14:textId="77777777" w:rsidR="001208C9" w:rsidRDefault="00202504" w:rsidP="006F1380">
      <w:pPr>
        <w:numPr>
          <w:ilvl w:val="1"/>
          <w:numId w:val="36"/>
        </w:numPr>
        <w:spacing w:after="45" w:line="355" w:lineRule="auto"/>
        <w:ind w:right="351" w:hanging="578"/>
      </w:pPr>
      <w:r>
        <w:rPr>
          <w:rFonts w:ascii="Tahoma" w:eastAsia="Tahoma" w:hAnsi="Tahoma" w:cs="Tahoma"/>
        </w:rPr>
        <w:t xml:space="preserve">la Loi N° 96/07 du 8 avril 1996 portant protection du patrimoine routier modifié et complété par les lois n° 98/011 du 14 juillet 1998 et 2004/021 du 22 juillet 2004 ; </w:t>
      </w:r>
      <w:r>
        <w:t xml:space="preserve"> </w:t>
      </w:r>
    </w:p>
    <w:p w14:paraId="2FC03A48" w14:textId="77777777" w:rsidR="001208C9" w:rsidRDefault="00202504" w:rsidP="006F1380">
      <w:pPr>
        <w:numPr>
          <w:ilvl w:val="1"/>
          <w:numId w:val="36"/>
        </w:numPr>
        <w:spacing w:after="45" w:line="353" w:lineRule="auto"/>
        <w:ind w:right="351" w:hanging="578"/>
      </w:pPr>
      <w:r>
        <w:rPr>
          <w:rFonts w:ascii="Tahoma" w:eastAsia="Tahoma" w:hAnsi="Tahoma" w:cs="Tahoma"/>
        </w:rPr>
        <w:t xml:space="preserve">la loi cadre N°096/12 du 05 août 1996 portant loi-cadre relative à la gestion de l’environnement ; </w:t>
      </w:r>
      <w:r>
        <w:t xml:space="preserve"> </w:t>
      </w:r>
    </w:p>
    <w:p w14:paraId="7C88B71E" w14:textId="77777777" w:rsidR="001208C9" w:rsidRDefault="00202504" w:rsidP="006F1380">
      <w:pPr>
        <w:numPr>
          <w:ilvl w:val="1"/>
          <w:numId w:val="36"/>
        </w:numPr>
        <w:spacing w:after="123" w:line="246" w:lineRule="auto"/>
        <w:ind w:right="351" w:hanging="578"/>
      </w:pPr>
      <w:r>
        <w:rPr>
          <w:rFonts w:ascii="Tahoma" w:eastAsia="Tahoma" w:hAnsi="Tahoma" w:cs="Tahoma"/>
        </w:rPr>
        <w:t xml:space="preserve">la loi N°2018/012 du 11Juillet 2018 portant Régime Financier de l’Etat et des autres </w:t>
      </w:r>
      <w:r>
        <w:t xml:space="preserve"> </w:t>
      </w:r>
    </w:p>
    <w:p w14:paraId="23E5E75F" w14:textId="77777777" w:rsidR="001208C9" w:rsidRDefault="00202504">
      <w:pPr>
        <w:spacing w:after="45" w:line="252" w:lineRule="auto"/>
        <w:ind w:left="2134" w:right="351" w:hanging="10"/>
      </w:pPr>
      <w:r>
        <w:rPr>
          <w:rFonts w:ascii="Tahoma" w:eastAsia="Tahoma" w:hAnsi="Tahoma" w:cs="Tahoma"/>
        </w:rPr>
        <w:t xml:space="preserve">Entités Publiques ; </w:t>
      </w:r>
      <w:r>
        <w:t xml:space="preserve"> </w:t>
      </w:r>
    </w:p>
    <w:p w14:paraId="45E9E986" w14:textId="77777777" w:rsidR="001208C9" w:rsidRDefault="00202504" w:rsidP="006F1380">
      <w:pPr>
        <w:numPr>
          <w:ilvl w:val="1"/>
          <w:numId w:val="36"/>
        </w:numPr>
        <w:spacing w:after="7" w:line="252" w:lineRule="auto"/>
        <w:ind w:right="351" w:hanging="578"/>
      </w:pPr>
      <w:r>
        <w:rPr>
          <w:rFonts w:ascii="Tahoma" w:eastAsia="Tahoma" w:hAnsi="Tahoma" w:cs="Tahoma"/>
        </w:rPr>
        <w:t xml:space="preserve">la Loi N°2019/024 du 24 Décembre 2019 portant Code Général des </w:t>
      </w:r>
    </w:p>
    <w:p w14:paraId="39B0947E" w14:textId="77777777" w:rsidR="001208C9" w:rsidRDefault="00202504">
      <w:pPr>
        <w:spacing w:after="116" w:line="252" w:lineRule="auto"/>
        <w:ind w:left="2134" w:right="351" w:hanging="10"/>
      </w:pPr>
      <w:r>
        <w:rPr>
          <w:rFonts w:ascii="Tahoma" w:eastAsia="Tahoma" w:hAnsi="Tahoma" w:cs="Tahoma"/>
        </w:rPr>
        <w:lastRenderedPageBreak/>
        <w:t xml:space="preserve">Collectivités </w:t>
      </w:r>
      <w:r>
        <w:t xml:space="preserve"> </w:t>
      </w:r>
    </w:p>
    <w:p w14:paraId="463D854F" w14:textId="77777777" w:rsidR="001208C9" w:rsidRDefault="00202504">
      <w:pPr>
        <w:spacing w:after="154" w:line="252" w:lineRule="auto"/>
        <w:ind w:left="2134" w:right="351" w:hanging="10"/>
      </w:pPr>
      <w:r>
        <w:rPr>
          <w:rFonts w:ascii="Tahoma" w:eastAsia="Tahoma" w:hAnsi="Tahoma" w:cs="Tahoma"/>
        </w:rPr>
        <w:t xml:space="preserve">Territoriales Décentralisées au Cameroun ; </w:t>
      </w:r>
      <w:r>
        <w:t xml:space="preserve"> </w:t>
      </w:r>
    </w:p>
    <w:p w14:paraId="412FF1E1" w14:textId="77777777" w:rsidR="001208C9" w:rsidRDefault="00202504" w:rsidP="006F1380">
      <w:pPr>
        <w:numPr>
          <w:ilvl w:val="1"/>
          <w:numId w:val="36"/>
        </w:numPr>
        <w:spacing w:after="7" w:line="252" w:lineRule="auto"/>
        <w:ind w:right="351" w:hanging="578"/>
      </w:pPr>
      <w:r>
        <w:rPr>
          <w:rFonts w:ascii="Tahoma" w:eastAsia="Tahoma" w:hAnsi="Tahoma" w:cs="Tahoma"/>
        </w:rPr>
        <w:t xml:space="preserve">La loi n° 2025/012 du 17 décembre 2025 portant loi des finances de la République du </w:t>
      </w:r>
    </w:p>
    <w:p w14:paraId="675F17D5" w14:textId="77777777" w:rsidR="001208C9" w:rsidRDefault="00202504">
      <w:pPr>
        <w:spacing w:after="0"/>
        <w:ind w:left="2119" w:right="597" w:hanging="10"/>
      </w:pPr>
      <w:r>
        <w:rPr>
          <w:rFonts w:ascii="Tahoma" w:eastAsia="Tahoma" w:hAnsi="Tahoma" w:cs="Tahoma"/>
        </w:rPr>
        <w:t xml:space="preserve">Cameroun pour le compte de l’exercice 2026 ;  </w:t>
      </w:r>
    </w:p>
    <w:p w14:paraId="46223114" w14:textId="77777777" w:rsidR="001208C9" w:rsidRDefault="00202504" w:rsidP="006F1380">
      <w:pPr>
        <w:numPr>
          <w:ilvl w:val="1"/>
          <w:numId w:val="36"/>
        </w:numPr>
        <w:spacing w:after="45" w:line="373" w:lineRule="auto"/>
        <w:ind w:right="351" w:hanging="578"/>
      </w:pPr>
      <w:r>
        <w:rPr>
          <w:rFonts w:ascii="Tahoma" w:eastAsia="Tahoma" w:hAnsi="Tahoma" w:cs="Tahoma"/>
        </w:rPr>
        <w:t xml:space="preserve">le Décret N° 2001/048 du 23 février 2001, portant organisation et fonctionnement de  l’Agence de Régulation des Marchés Publics (ARMP) ; </w:t>
      </w:r>
      <w:r>
        <w:t xml:space="preserve"> </w:t>
      </w:r>
      <w:r>
        <w:rPr>
          <w:rFonts w:ascii="Tahoma" w:eastAsia="Tahoma" w:hAnsi="Tahoma" w:cs="Tahoma"/>
          <w:sz w:val="20"/>
        </w:rPr>
        <w:t>6.8.</w:t>
      </w:r>
      <w:r>
        <w:rPr>
          <w:rFonts w:ascii="Arial" w:eastAsia="Arial" w:hAnsi="Arial" w:cs="Arial"/>
          <w:sz w:val="20"/>
        </w:rPr>
        <w:t xml:space="preserve"> </w:t>
      </w:r>
      <w:r>
        <w:rPr>
          <w:rFonts w:ascii="Tahoma" w:eastAsia="Tahoma" w:hAnsi="Tahoma" w:cs="Tahoma"/>
        </w:rPr>
        <w:t>le Décret  N</w:t>
      </w:r>
      <w:r>
        <w:rPr>
          <w:rFonts w:ascii="Tahoma" w:eastAsia="Tahoma" w:hAnsi="Tahoma" w:cs="Tahoma"/>
          <w:vertAlign w:val="superscript"/>
        </w:rPr>
        <w:t>o</w:t>
      </w:r>
      <w:r>
        <w:rPr>
          <w:rFonts w:ascii="Tahoma" w:eastAsia="Tahoma" w:hAnsi="Tahoma" w:cs="Tahoma"/>
        </w:rPr>
        <w:t xml:space="preserve"> 2003/651/PM du 16 avril 2003 fixant les modalités d’application du régime fiscal et douanier des Marchés Publics ; </w:t>
      </w:r>
      <w:r>
        <w:t xml:space="preserve"> </w:t>
      </w:r>
    </w:p>
    <w:p w14:paraId="28C198EB" w14:textId="77777777" w:rsidR="001208C9" w:rsidRDefault="00202504" w:rsidP="006F1380">
      <w:pPr>
        <w:numPr>
          <w:ilvl w:val="1"/>
          <w:numId w:val="35"/>
        </w:numPr>
        <w:spacing w:after="45" w:line="355" w:lineRule="auto"/>
        <w:ind w:right="351" w:hanging="578"/>
      </w:pPr>
      <w:r>
        <w:rPr>
          <w:rFonts w:ascii="Tahoma" w:eastAsia="Tahoma" w:hAnsi="Tahoma" w:cs="Tahoma"/>
        </w:rPr>
        <w:t xml:space="preserve">le Décret N° 2008/376 du 12 novembre 2008 portant organisation administrative de la République du Cameroun. </w:t>
      </w:r>
      <w:r>
        <w:t xml:space="preserve"> </w:t>
      </w:r>
    </w:p>
    <w:p w14:paraId="2614423E" w14:textId="77777777" w:rsidR="001208C9" w:rsidRDefault="00202504" w:rsidP="006F1380">
      <w:pPr>
        <w:numPr>
          <w:ilvl w:val="1"/>
          <w:numId w:val="35"/>
        </w:numPr>
        <w:spacing w:after="39" w:line="363" w:lineRule="auto"/>
        <w:ind w:right="351" w:hanging="578"/>
      </w:pPr>
      <w:r>
        <w:rPr>
          <w:rFonts w:ascii="Tahoma" w:eastAsia="Tahoma" w:hAnsi="Tahoma" w:cs="Tahoma"/>
        </w:rPr>
        <w:t xml:space="preserve">Le Décret N°2012/0882/PM du 27 mars 2012 fixant les modalités d’exercice de certaines compétences transférées par l’Etat aux Communes en matière d’environnement ; </w:t>
      </w:r>
      <w:r>
        <w:t xml:space="preserve"> </w:t>
      </w:r>
    </w:p>
    <w:p w14:paraId="723E1A50" w14:textId="77777777" w:rsidR="001208C9" w:rsidRDefault="00202504" w:rsidP="006F1380">
      <w:pPr>
        <w:numPr>
          <w:ilvl w:val="1"/>
          <w:numId w:val="35"/>
        </w:numPr>
        <w:spacing w:after="45" w:line="355" w:lineRule="auto"/>
        <w:ind w:right="351" w:hanging="578"/>
      </w:pPr>
      <w:r>
        <w:rPr>
          <w:rFonts w:ascii="Tahoma" w:eastAsia="Tahoma" w:hAnsi="Tahoma" w:cs="Tahoma"/>
        </w:rPr>
        <w:t xml:space="preserve">le Décret N°2012/075 de la 08/03/2012 portante organisation du Ministère des Marchés Publics ; </w:t>
      </w:r>
      <w:r>
        <w:t xml:space="preserve"> </w:t>
      </w:r>
    </w:p>
    <w:p w14:paraId="53846E71" w14:textId="77777777" w:rsidR="001208C9" w:rsidRDefault="00202504" w:rsidP="006F1380">
      <w:pPr>
        <w:numPr>
          <w:ilvl w:val="1"/>
          <w:numId w:val="35"/>
        </w:numPr>
        <w:spacing w:after="45" w:line="354" w:lineRule="auto"/>
        <w:ind w:right="351" w:hanging="578"/>
      </w:pPr>
      <w:r>
        <w:rPr>
          <w:rFonts w:ascii="Tahoma" w:eastAsia="Tahoma" w:hAnsi="Tahoma" w:cs="Tahoma"/>
        </w:rPr>
        <w:t xml:space="preserve">le Décret N°2012/076 du 08/03/2012 modifiant et complétant certaines dispositions du décret N°2001/048 du 23 février 2001 portant création, organisation et fonctionnement de l’Agence de Régulation des Marchés Publics ; </w:t>
      </w:r>
      <w:r>
        <w:t xml:space="preserve"> </w:t>
      </w:r>
    </w:p>
    <w:p w14:paraId="1A8DB6CD" w14:textId="77777777" w:rsidR="001208C9" w:rsidRDefault="00202504" w:rsidP="006F1380">
      <w:pPr>
        <w:numPr>
          <w:ilvl w:val="1"/>
          <w:numId w:val="35"/>
        </w:numPr>
        <w:spacing w:after="45" w:line="355" w:lineRule="auto"/>
        <w:ind w:right="351" w:hanging="578"/>
      </w:pPr>
      <w:r>
        <w:rPr>
          <w:rFonts w:ascii="Tahoma" w:eastAsia="Tahoma" w:hAnsi="Tahoma" w:cs="Tahoma"/>
        </w:rPr>
        <w:t xml:space="preserve">le Décret N°2013/271 du 05 août 2013 modifiant et complétant certaines dispositions du décret N°2012/074 du 08 mars 2012 portant création, organisation et fonctionnement des Commissions de Passation des Marchés Publics ; </w:t>
      </w:r>
      <w:r>
        <w:t xml:space="preserve"> </w:t>
      </w:r>
    </w:p>
    <w:p w14:paraId="49AA9078" w14:textId="77777777" w:rsidR="001208C9" w:rsidRDefault="00202504" w:rsidP="006F1380">
      <w:pPr>
        <w:numPr>
          <w:ilvl w:val="1"/>
          <w:numId w:val="35"/>
        </w:numPr>
        <w:spacing w:after="39" w:line="363" w:lineRule="auto"/>
        <w:ind w:right="351" w:hanging="578"/>
      </w:pPr>
      <w:r>
        <w:rPr>
          <w:rFonts w:ascii="Tahoma" w:eastAsia="Tahoma" w:hAnsi="Tahoma" w:cs="Tahoma"/>
        </w:rPr>
        <w:t xml:space="preserve">le Décret N°2014/0611/PM du 24 mars 2014, fixant les conditions de recours et d’application des approches à haute intensité de main d’œuvre ; </w:t>
      </w:r>
      <w:r>
        <w:t xml:space="preserve"> </w:t>
      </w:r>
    </w:p>
    <w:p w14:paraId="2F7515B3" w14:textId="77777777" w:rsidR="001208C9" w:rsidRDefault="00202504" w:rsidP="006F1380">
      <w:pPr>
        <w:numPr>
          <w:ilvl w:val="1"/>
          <w:numId w:val="35"/>
        </w:numPr>
        <w:spacing w:after="157" w:line="252" w:lineRule="auto"/>
        <w:ind w:right="351" w:hanging="578"/>
      </w:pPr>
      <w:r>
        <w:rPr>
          <w:rFonts w:ascii="Tahoma" w:eastAsia="Tahoma" w:hAnsi="Tahoma" w:cs="Tahoma"/>
        </w:rPr>
        <w:t xml:space="preserve">le Décret N° 2018/366 du 20 juin 2018 portant Code des Marchés publics; </w:t>
      </w:r>
      <w:r>
        <w:t xml:space="preserve"> </w:t>
      </w:r>
    </w:p>
    <w:p w14:paraId="39CE4028" w14:textId="77777777" w:rsidR="001208C9" w:rsidRDefault="00202504" w:rsidP="006F1380">
      <w:pPr>
        <w:numPr>
          <w:ilvl w:val="1"/>
          <w:numId w:val="35"/>
        </w:numPr>
        <w:spacing w:after="113" w:line="252" w:lineRule="auto"/>
        <w:ind w:right="351" w:hanging="578"/>
      </w:pPr>
      <w:r>
        <w:rPr>
          <w:rFonts w:ascii="Tahoma" w:eastAsia="Tahoma" w:hAnsi="Tahoma" w:cs="Tahoma"/>
        </w:rPr>
        <w:t xml:space="preserve">le Décret N°2019/002 du 04 Février 2019 portant organisation du </w:t>
      </w:r>
    </w:p>
    <w:p w14:paraId="388006FD" w14:textId="77777777" w:rsidR="001208C9" w:rsidRDefault="00202504">
      <w:pPr>
        <w:spacing w:after="116" w:line="252" w:lineRule="auto"/>
        <w:ind w:left="2134" w:right="351" w:hanging="10"/>
      </w:pPr>
      <w:r>
        <w:rPr>
          <w:rFonts w:ascii="Tahoma" w:eastAsia="Tahoma" w:hAnsi="Tahoma" w:cs="Tahoma"/>
        </w:rPr>
        <w:t xml:space="preserve">Gouvernement, modifiant et complétant certaines dispositions Décret N° </w:t>
      </w:r>
    </w:p>
    <w:p w14:paraId="2298E430" w14:textId="77777777" w:rsidR="001208C9" w:rsidRDefault="00202504">
      <w:pPr>
        <w:spacing w:after="162" w:line="252" w:lineRule="auto"/>
        <w:ind w:left="2134" w:right="351" w:hanging="10"/>
      </w:pPr>
      <w:r>
        <w:rPr>
          <w:rFonts w:ascii="Tahoma" w:eastAsia="Tahoma" w:hAnsi="Tahoma" w:cs="Tahoma"/>
        </w:rPr>
        <w:t xml:space="preserve">2018/190 du 02 mars 2018; </w:t>
      </w:r>
      <w:r>
        <w:t xml:space="preserve"> </w:t>
      </w:r>
    </w:p>
    <w:p w14:paraId="5E76DBD4" w14:textId="77777777" w:rsidR="001208C9" w:rsidRDefault="00202504">
      <w:pPr>
        <w:spacing w:after="39" w:line="363" w:lineRule="auto"/>
        <w:ind w:left="2119" w:right="597" w:hanging="10"/>
      </w:pPr>
      <w:r>
        <w:rPr>
          <w:rFonts w:ascii="Tahoma" w:eastAsia="Tahoma" w:hAnsi="Tahoma" w:cs="Tahoma"/>
          <w:sz w:val="20"/>
        </w:rPr>
        <w:t>6.1.</w:t>
      </w:r>
      <w:r>
        <w:rPr>
          <w:rFonts w:ascii="Arial" w:eastAsia="Arial" w:hAnsi="Arial" w:cs="Arial"/>
          <w:sz w:val="20"/>
        </w:rPr>
        <w:t xml:space="preserve"> </w:t>
      </w:r>
      <w:r>
        <w:rPr>
          <w:rFonts w:ascii="Tahoma" w:eastAsia="Tahoma" w:hAnsi="Tahoma" w:cs="Tahoma"/>
        </w:rPr>
        <w:t xml:space="preserve">l’Arrêté N° 093/CAB/PM du 5 novembre 2002 fixant les montants de la caution de soumission et des frais d’achat des Dossiers d’Dossier de Cotation; </w:t>
      </w:r>
      <w:r>
        <w:t xml:space="preserve"> </w:t>
      </w:r>
      <w:r>
        <w:rPr>
          <w:rFonts w:ascii="Tahoma" w:eastAsia="Tahoma" w:hAnsi="Tahoma" w:cs="Tahoma"/>
          <w:sz w:val="20"/>
        </w:rPr>
        <w:t>6.2.</w:t>
      </w:r>
      <w:r>
        <w:rPr>
          <w:rFonts w:ascii="Arial" w:eastAsia="Arial" w:hAnsi="Arial" w:cs="Arial"/>
          <w:sz w:val="20"/>
        </w:rPr>
        <w:t xml:space="preserve"> </w:t>
      </w:r>
      <w:r>
        <w:rPr>
          <w:rFonts w:ascii="Tahoma" w:eastAsia="Tahoma" w:hAnsi="Tahoma" w:cs="Tahoma"/>
        </w:rPr>
        <w:t xml:space="preserve">l’arrêté  N°033/CAB/PM du 13 février 2007 mettant en vigueur les Cahiers des Clauses Administratives Générales (CCAG) applicables aux Marchés publics ; </w:t>
      </w:r>
      <w:r>
        <w:t xml:space="preserve"> </w:t>
      </w:r>
    </w:p>
    <w:p w14:paraId="10DC3E6B" w14:textId="77777777" w:rsidR="001208C9" w:rsidRDefault="00202504" w:rsidP="006F1380">
      <w:pPr>
        <w:numPr>
          <w:ilvl w:val="1"/>
          <w:numId w:val="37"/>
        </w:numPr>
        <w:spacing w:after="0" w:line="363" w:lineRule="auto"/>
        <w:ind w:right="351" w:hanging="578"/>
      </w:pPr>
      <w:r>
        <w:rPr>
          <w:rFonts w:ascii="Tahoma" w:eastAsia="Tahoma" w:hAnsi="Tahoma" w:cs="Tahoma"/>
        </w:rPr>
        <w:t xml:space="preserve">l’Arrêté N° 00002/MINEPDED du 08 Février 2016 définissant le canevas type des termes de référence et le contenu de la Notice d’Impact </w:t>
      </w:r>
    </w:p>
    <w:p w14:paraId="6C533FA6" w14:textId="77777777" w:rsidR="001208C9" w:rsidRDefault="00202504">
      <w:pPr>
        <w:spacing w:after="161" w:line="252" w:lineRule="auto"/>
        <w:ind w:left="2134" w:right="351" w:hanging="10"/>
      </w:pPr>
      <w:r>
        <w:rPr>
          <w:rFonts w:ascii="Tahoma" w:eastAsia="Tahoma" w:hAnsi="Tahoma" w:cs="Tahoma"/>
        </w:rPr>
        <w:lastRenderedPageBreak/>
        <w:t xml:space="preserve">Environnemental; </w:t>
      </w:r>
      <w:r>
        <w:t xml:space="preserve"> </w:t>
      </w:r>
    </w:p>
    <w:p w14:paraId="50BDA6A9" w14:textId="77777777" w:rsidR="001208C9" w:rsidRDefault="00202504" w:rsidP="006F1380">
      <w:pPr>
        <w:numPr>
          <w:ilvl w:val="1"/>
          <w:numId w:val="37"/>
        </w:numPr>
        <w:spacing w:after="131" w:line="252" w:lineRule="auto"/>
        <w:ind w:right="351" w:hanging="578"/>
      </w:pPr>
      <w:r>
        <w:rPr>
          <w:rFonts w:ascii="Tahoma" w:eastAsia="Tahoma" w:hAnsi="Tahoma" w:cs="Tahoma"/>
        </w:rPr>
        <w:t xml:space="preserve">la Circulaire N°003/CAB/PM du 18 avril 2008 relative au respect des règles régissant la passation, l’exécution et le contrôle des Marchés publics ; </w:t>
      </w:r>
      <w:r>
        <w:t xml:space="preserve"> </w:t>
      </w:r>
    </w:p>
    <w:p w14:paraId="16AF75D7" w14:textId="77777777" w:rsidR="001208C9" w:rsidRDefault="00202504" w:rsidP="006F1380">
      <w:pPr>
        <w:numPr>
          <w:ilvl w:val="1"/>
          <w:numId w:val="37"/>
        </w:numPr>
        <w:spacing w:after="39" w:line="363" w:lineRule="auto"/>
        <w:ind w:right="351" w:hanging="578"/>
      </w:pPr>
      <w:r>
        <w:rPr>
          <w:rFonts w:ascii="Tahoma" w:eastAsia="Tahoma" w:hAnsi="Tahoma" w:cs="Tahoma"/>
        </w:rPr>
        <w:t xml:space="preserve">la Circulaire N°002/CAB/PM du 31 Février 2011 relative à l’amélioration de la performance du système des Marchés Publics ;  </w:t>
      </w:r>
      <w:r>
        <w:t xml:space="preserve"> </w:t>
      </w:r>
    </w:p>
    <w:p w14:paraId="644887C7" w14:textId="77777777" w:rsidR="001208C9" w:rsidRDefault="00202504" w:rsidP="006F1380">
      <w:pPr>
        <w:numPr>
          <w:ilvl w:val="1"/>
          <w:numId w:val="37"/>
        </w:numPr>
        <w:spacing w:after="45" w:line="353" w:lineRule="auto"/>
        <w:ind w:right="351" w:hanging="578"/>
      </w:pPr>
      <w:r>
        <w:rPr>
          <w:rFonts w:ascii="Tahoma" w:eastAsia="Tahoma" w:hAnsi="Tahoma" w:cs="Tahoma"/>
        </w:rPr>
        <w:t xml:space="preserve">la Circulaire N°003/CAB/PM du 31 Février 2011 précisant les modalités de gestion des changements des conditions économiques des Marchés publics ; </w:t>
      </w:r>
      <w:r>
        <w:t xml:space="preserve"> </w:t>
      </w:r>
    </w:p>
    <w:p w14:paraId="4D8DD2DB" w14:textId="77777777" w:rsidR="001208C9" w:rsidRDefault="00202504" w:rsidP="006F1380">
      <w:pPr>
        <w:numPr>
          <w:ilvl w:val="1"/>
          <w:numId w:val="37"/>
        </w:numPr>
        <w:spacing w:after="45" w:line="353" w:lineRule="auto"/>
        <w:ind w:right="351" w:hanging="578"/>
      </w:pPr>
      <w:r>
        <w:rPr>
          <w:rFonts w:ascii="Tahoma" w:eastAsia="Tahoma" w:hAnsi="Tahoma" w:cs="Tahoma"/>
        </w:rPr>
        <w:t xml:space="preserve">la Circulaire N° 001/CAB/PR du 19 Juin 2012 relative à la passation et au contrôle de l’exécution des Marchés publics ; </w:t>
      </w:r>
      <w:r>
        <w:t xml:space="preserve"> </w:t>
      </w:r>
    </w:p>
    <w:p w14:paraId="54DEF52C" w14:textId="77777777" w:rsidR="001208C9" w:rsidRDefault="00202504" w:rsidP="006F1380">
      <w:pPr>
        <w:numPr>
          <w:ilvl w:val="1"/>
          <w:numId w:val="37"/>
        </w:numPr>
        <w:spacing w:after="45" w:line="355" w:lineRule="auto"/>
        <w:ind w:right="351" w:hanging="578"/>
      </w:pPr>
      <w:r>
        <w:rPr>
          <w:rFonts w:ascii="Tahoma" w:eastAsia="Tahoma" w:hAnsi="Tahoma" w:cs="Tahoma"/>
        </w:rPr>
        <w:t xml:space="preserve">La lettre-circulaire N° 0005/LC/MINMAP/CAB du 03 juillet 2018 précisant les </w:t>
      </w:r>
      <w:r>
        <w:t xml:space="preserve"> </w:t>
      </w:r>
      <w:r>
        <w:rPr>
          <w:rFonts w:ascii="Tahoma" w:eastAsia="Tahoma" w:hAnsi="Tahoma" w:cs="Tahoma"/>
        </w:rPr>
        <w:t xml:space="preserve">mesures transitoires à observer suite à la signature et à la publication du Décret n° 2018/366 du 20 juin 2018 portant Code des Marchés publics ; </w:t>
      </w:r>
      <w:r>
        <w:t xml:space="preserve"> </w:t>
      </w:r>
    </w:p>
    <w:p w14:paraId="08707C1E" w14:textId="77777777" w:rsidR="001208C9" w:rsidRPr="005F08C8" w:rsidRDefault="00202504" w:rsidP="006F1380">
      <w:pPr>
        <w:numPr>
          <w:ilvl w:val="1"/>
          <w:numId w:val="37"/>
        </w:numPr>
        <w:spacing w:after="10" w:line="238" w:lineRule="auto"/>
        <w:ind w:right="351" w:hanging="578"/>
        <w:rPr>
          <w:color w:val="auto"/>
        </w:rPr>
      </w:pPr>
      <w:r w:rsidRPr="005F08C8">
        <w:rPr>
          <w:rFonts w:ascii="Tahoma" w:eastAsia="Tahoma" w:hAnsi="Tahoma" w:cs="Tahoma"/>
          <w:color w:val="auto"/>
        </w:rPr>
        <w:t xml:space="preserve">La circulaire du 31 Décembre 2025 portant instruction relative à l’exécution, au suivi et au contrôle de l’exécution du budget de l’Etat et des autres Entités Publiques pour l’Exercice 2026. </w:t>
      </w:r>
    </w:p>
    <w:p w14:paraId="5E564A49" w14:textId="77777777" w:rsidR="001208C9" w:rsidRDefault="00202504" w:rsidP="006F1380">
      <w:pPr>
        <w:numPr>
          <w:ilvl w:val="1"/>
          <w:numId w:val="37"/>
        </w:numPr>
        <w:spacing w:after="157" w:line="252" w:lineRule="auto"/>
        <w:ind w:right="351" w:hanging="578"/>
      </w:pPr>
      <w:r>
        <w:rPr>
          <w:rFonts w:ascii="Tahoma" w:eastAsia="Tahoma" w:hAnsi="Tahoma" w:cs="Tahoma"/>
        </w:rPr>
        <w:t xml:space="preserve">les normes techniques en vigueur au Cameroun ; </w:t>
      </w:r>
      <w:r>
        <w:t xml:space="preserve"> </w:t>
      </w:r>
    </w:p>
    <w:p w14:paraId="2F6CC5FC" w14:textId="77777777" w:rsidR="001208C9" w:rsidRDefault="00202504" w:rsidP="006F1380">
      <w:pPr>
        <w:numPr>
          <w:ilvl w:val="1"/>
          <w:numId w:val="37"/>
        </w:numPr>
        <w:spacing w:after="121" w:line="252" w:lineRule="auto"/>
        <w:ind w:right="351" w:hanging="578"/>
      </w:pPr>
      <w:r>
        <w:rPr>
          <w:rFonts w:ascii="Tahoma" w:eastAsia="Tahoma" w:hAnsi="Tahoma" w:cs="Tahoma"/>
        </w:rPr>
        <w:t xml:space="preserve">le CCTG français, notamment son préambule et les fascicules 1, 2, 4, 7, 23, 24, 25, </w:t>
      </w:r>
      <w:r>
        <w:t xml:space="preserve"> </w:t>
      </w:r>
    </w:p>
    <w:p w14:paraId="7AF42ADC" w14:textId="77777777" w:rsidR="001208C9" w:rsidRDefault="00202504">
      <w:pPr>
        <w:spacing w:after="0" w:line="352" w:lineRule="auto"/>
        <w:ind w:left="2300" w:right="624" w:hanging="10"/>
        <w:jc w:val="both"/>
      </w:pPr>
      <w:r>
        <w:rPr>
          <w:rFonts w:ascii="Tahoma" w:eastAsia="Tahoma" w:hAnsi="Tahoma" w:cs="Tahoma"/>
        </w:rPr>
        <w:t xml:space="preserve">27, 29, 30, 31, 50, 56, 61, 62, 63, 65-A, 66, 68, 70 ainsi que les normes françaises (en l’absence de normes camerounaises) et les avis techniques du réseau technique français ; </w:t>
      </w:r>
      <w:r>
        <w:t xml:space="preserve"> </w:t>
      </w:r>
    </w:p>
    <w:p w14:paraId="041D43B8" w14:textId="77777777" w:rsidR="001208C9" w:rsidRDefault="00202504">
      <w:pPr>
        <w:spacing w:after="330"/>
        <w:ind w:left="1431"/>
      </w:pPr>
      <w:r>
        <w:rPr>
          <w:sz w:val="10"/>
        </w:rPr>
        <w:t xml:space="preserve"> </w:t>
      </w:r>
    </w:p>
    <w:p w14:paraId="71BB9ED1" w14:textId="77777777" w:rsidR="001208C9" w:rsidRDefault="00202504">
      <w:pPr>
        <w:spacing w:after="99"/>
        <w:ind w:left="573" w:hanging="10"/>
      </w:pPr>
      <w:r>
        <w:rPr>
          <w:b/>
          <w:sz w:val="28"/>
        </w:rPr>
        <w:t xml:space="preserve">Article 8- Communication </w:t>
      </w:r>
    </w:p>
    <w:p w14:paraId="45C8A1E0" w14:textId="77777777" w:rsidR="001208C9" w:rsidRDefault="00202504">
      <w:pPr>
        <w:spacing w:after="156" w:line="260" w:lineRule="auto"/>
        <w:ind w:left="573" w:right="165" w:hanging="10"/>
      </w:pPr>
      <w:r>
        <w:t xml:space="preserve">Toutes les communications au titre du présent marché sont écrites et les notifications faites aux adresses ciaprès  </w:t>
      </w:r>
    </w:p>
    <w:p w14:paraId="3CF6E238" w14:textId="77777777" w:rsidR="001208C9" w:rsidRDefault="00202504">
      <w:pPr>
        <w:spacing w:after="156" w:line="260" w:lineRule="auto"/>
        <w:ind w:left="573" w:right="165" w:hanging="10"/>
      </w:pPr>
      <w:r>
        <w:t xml:space="preserve">Dans le cas où le cocontractant est le destinataire : Madame/Monsieur: [A préciser] ……………  … </w:t>
      </w:r>
    </w:p>
    <w:p w14:paraId="665161FF" w14:textId="77777777" w:rsidR="001208C9" w:rsidRDefault="00202504">
      <w:pPr>
        <w:spacing w:after="194" w:line="260" w:lineRule="auto"/>
        <w:ind w:left="573" w:right="165" w:hanging="10"/>
      </w:pPr>
      <w:r>
        <w:t xml:space="preserve">Madame/Monsieur le : [A préciser]________________________________________ </w:t>
      </w:r>
    </w:p>
    <w:p w14:paraId="5B2963CE" w14:textId="77777777" w:rsidR="001208C9" w:rsidRDefault="00202504" w:rsidP="006F1380">
      <w:pPr>
        <w:numPr>
          <w:ilvl w:val="0"/>
          <w:numId w:val="38"/>
        </w:numPr>
        <w:spacing w:after="7" w:line="248" w:lineRule="auto"/>
        <w:ind w:left="706" w:hanging="142"/>
        <w:jc w:val="both"/>
      </w:pPr>
      <w:r>
        <w:rPr>
          <w:rFonts w:ascii="Times New Roman" w:eastAsia="Times New Roman" w:hAnsi="Times New Roman" w:cs="Times New Roman"/>
          <w:sz w:val="24"/>
        </w:rPr>
        <w:t xml:space="preserve">BP _________________ </w:t>
      </w:r>
    </w:p>
    <w:p w14:paraId="5DE6AC74" w14:textId="77777777" w:rsidR="001208C9" w:rsidRDefault="00202504" w:rsidP="006F1380">
      <w:pPr>
        <w:numPr>
          <w:ilvl w:val="0"/>
          <w:numId w:val="38"/>
        </w:numPr>
        <w:spacing w:after="7" w:line="248" w:lineRule="auto"/>
        <w:ind w:left="706" w:hanging="142"/>
        <w:jc w:val="both"/>
      </w:pPr>
      <w:r>
        <w:rPr>
          <w:rFonts w:ascii="Times New Roman" w:eastAsia="Times New Roman" w:hAnsi="Times New Roman" w:cs="Times New Roman"/>
          <w:sz w:val="24"/>
        </w:rPr>
        <w:t xml:space="preserve">Téléphone : ____________________________________ </w:t>
      </w:r>
    </w:p>
    <w:p w14:paraId="7572B714" w14:textId="77777777" w:rsidR="001208C9" w:rsidRDefault="00202504" w:rsidP="006F1380">
      <w:pPr>
        <w:numPr>
          <w:ilvl w:val="0"/>
          <w:numId w:val="38"/>
        </w:numPr>
        <w:spacing w:after="7" w:line="248" w:lineRule="auto"/>
        <w:ind w:left="706" w:hanging="142"/>
        <w:jc w:val="both"/>
      </w:pPr>
      <w:r>
        <w:rPr>
          <w:rFonts w:ascii="Times New Roman" w:eastAsia="Times New Roman" w:hAnsi="Times New Roman" w:cs="Times New Roman"/>
          <w:sz w:val="24"/>
        </w:rPr>
        <w:t xml:space="preserve">Fax : _______________________ </w:t>
      </w:r>
    </w:p>
    <w:p w14:paraId="4CE66B68" w14:textId="77777777" w:rsidR="001208C9" w:rsidRDefault="00202504">
      <w:pPr>
        <w:spacing w:after="156" w:line="260" w:lineRule="auto"/>
        <w:ind w:left="573" w:right="165" w:hanging="10"/>
      </w:pPr>
      <w:r>
        <w:t xml:space="preserve">Passé le délai de 15 jours fixé dans le CCAG pour faire connaître au Maître d’Ouvrage  , au chef de service son domicile, les correspondances seront valablement adressées à la mairie de : [A préciser, celle-ci doit être dans la sphère géographique du projet]. </w:t>
      </w:r>
    </w:p>
    <w:p w14:paraId="3EB35969" w14:textId="77777777" w:rsidR="001208C9" w:rsidRDefault="00202504">
      <w:pPr>
        <w:spacing w:after="0"/>
        <w:ind w:left="578"/>
      </w:pPr>
      <w:r>
        <w:t xml:space="preserve"> </w:t>
      </w:r>
    </w:p>
    <w:p w14:paraId="0179E8D1" w14:textId="77777777" w:rsidR="001208C9" w:rsidRDefault="00202504">
      <w:pPr>
        <w:spacing w:after="156" w:line="260" w:lineRule="auto"/>
        <w:ind w:left="573" w:right="165" w:hanging="10"/>
      </w:pPr>
      <w:r>
        <w:t xml:space="preserve">Dans le cas où le Maître d’Ouvrage   en est le destinataire : </w:t>
      </w:r>
    </w:p>
    <w:p w14:paraId="3CE53AF8" w14:textId="77777777" w:rsidR="001208C9" w:rsidRDefault="00202504">
      <w:pPr>
        <w:spacing w:after="191" w:line="260" w:lineRule="auto"/>
        <w:ind w:left="573" w:right="165" w:hanging="10"/>
      </w:pPr>
      <w:r>
        <w:t xml:space="preserve"> Monsieur le Maire de la Commune de ZOETELE </w:t>
      </w:r>
    </w:p>
    <w:p w14:paraId="411419E8" w14:textId="77777777" w:rsidR="001208C9" w:rsidRDefault="00202504" w:rsidP="006F1380">
      <w:pPr>
        <w:numPr>
          <w:ilvl w:val="0"/>
          <w:numId w:val="38"/>
        </w:numPr>
        <w:spacing w:after="7" w:line="248" w:lineRule="auto"/>
        <w:ind w:left="706" w:hanging="142"/>
        <w:jc w:val="both"/>
      </w:pPr>
      <w:r>
        <w:rPr>
          <w:rFonts w:ascii="Times New Roman" w:eastAsia="Times New Roman" w:hAnsi="Times New Roman" w:cs="Times New Roman"/>
          <w:sz w:val="24"/>
        </w:rPr>
        <w:t xml:space="preserve">BP _________________ </w:t>
      </w:r>
    </w:p>
    <w:p w14:paraId="3B32A81B" w14:textId="77777777" w:rsidR="001208C9" w:rsidRDefault="00202504" w:rsidP="006F1380">
      <w:pPr>
        <w:numPr>
          <w:ilvl w:val="0"/>
          <w:numId w:val="38"/>
        </w:numPr>
        <w:spacing w:after="7" w:line="248" w:lineRule="auto"/>
        <w:ind w:left="706" w:hanging="142"/>
        <w:jc w:val="both"/>
      </w:pPr>
      <w:r>
        <w:rPr>
          <w:rFonts w:ascii="Times New Roman" w:eastAsia="Times New Roman" w:hAnsi="Times New Roman" w:cs="Times New Roman"/>
          <w:sz w:val="24"/>
        </w:rPr>
        <w:t xml:space="preserve">Téléphone : ____________________________________ </w:t>
      </w:r>
    </w:p>
    <w:p w14:paraId="2167F0F2" w14:textId="77777777" w:rsidR="001208C9" w:rsidRDefault="00202504" w:rsidP="006F1380">
      <w:pPr>
        <w:numPr>
          <w:ilvl w:val="0"/>
          <w:numId w:val="38"/>
        </w:numPr>
        <w:spacing w:after="48" w:line="260" w:lineRule="auto"/>
        <w:ind w:left="706" w:hanging="142"/>
        <w:jc w:val="both"/>
      </w:pPr>
      <w:r>
        <w:rPr>
          <w:rFonts w:ascii="Times New Roman" w:eastAsia="Times New Roman" w:hAnsi="Times New Roman" w:cs="Times New Roman"/>
          <w:sz w:val="24"/>
        </w:rPr>
        <w:lastRenderedPageBreak/>
        <w:t xml:space="preserve">Fax : _______________________ </w:t>
      </w:r>
      <w:r>
        <w:t xml:space="preserve">avec copie adressée dans les mêmes délais au Chef de service, et à l’ingénieur. </w:t>
      </w:r>
    </w:p>
    <w:p w14:paraId="2B93454A" w14:textId="77777777" w:rsidR="001208C9" w:rsidRDefault="00202504">
      <w:pPr>
        <w:spacing w:after="366"/>
        <w:ind w:left="578"/>
      </w:pPr>
      <w:r>
        <w:rPr>
          <w:sz w:val="10"/>
        </w:rPr>
        <w:t xml:space="preserve"> </w:t>
      </w:r>
    </w:p>
    <w:p w14:paraId="4BD5E566" w14:textId="77777777" w:rsidR="001208C9" w:rsidRDefault="00202504">
      <w:pPr>
        <w:spacing w:after="125"/>
        <w:ind w:left="1108" w:right="3" w:hanging="10"/>
        <w:jc w:val="center"/>
      </w:pPr>
      <w:r>
        <w:rPr>
          <w:b/>
          <w:sz w:val="32"/>
        </w:rPr>
        <w:t xml:space="preserve">EXECUTION DES PRESTATIONS </w:t>
      </w:r>
    </w:p>
    <w:p w14:paraId="67CE58C3" w14:textId="77777777" w:rsidR="001208C9" w:rsidRDefault="00202504">
      <w:pPr>
        <w:spacing w:after="99"/>
        <w:ind w:left="573" w:hanging="10"/>
      </w:pPr>
      <w:r>
        <w:rPr>
          <w:b/>
          <w:sz w:val="28"/>
        </w:rPr>
        <w:t xml:space="preserve">Article 9- Consistance des prestations [  cf. Spécifications Techniques] </w:t>
      </w:r>
    </w:p>
    <w:p w14:paraId="72302174" w14:textId="77777777" w:rsidR="001208C9" w:rsidRDefault="00202504">
      <w:pPr>
        <w:spacing w:after="220" w:line="260" w:lineRule="auto"/>
        <w:ind w:left="573" w:right="165" w:hanging="10"/>
      </w:pPr>
      <w:r>
        <w:t xml:space="preserve">Les fournitures à livrer et/ou services à réaliser dans le cadre du présent marché comprennent : (Description des principales rubriques ou sous ensemble des fournitures, équipements ou services prévu(e)s dans le détail quantitatif et estimatif.). </w:t>
      </w:r>
    </w:p>
    <w:p w14:paraId="3B805F91" w14:textId="77777777" w:rsidR="001208C9" w:rsidRDefault="00202504">
      <w:pPr>
        <w:spacing w:after="99"/>
        <w:ind w:left="573" w:hanging="10"/>
      </w:pPr>
      <w:r>
        <w:rPr>
          <w:b/>
          <w:sz w:val="28"/>
        </w:rPr>
        <w:t xml:space="preserve">Article 10- Lieu et délai de livraison ou d’exécution </w:t>
      </w:r>
    </w:p>
    <w:p w14:paraId="46DF2467" w14:textId="77777777" w:rsidR="001208C9" w:rsidRDefault="00202504" w:rsidP="006F1380">
      <w:pPr>
        <w:numPr>
          <w:ilvl w:val="1"/>
          <w:numId w:val="39"/>
        </w:numPr>
        <w:spacing w:after="156" w:line="260" w:lineRule="auto"/>
        <w:ind w:right="165" w:hanging="496"/>
      </w:pPr>
      <w:r>
        <w:t xml:space="preserve">Le lieu de livraison ou d’exécution des prestations est à l’Hôtel de Ville de ZOETELE ; </w:t>
      </w:r>
      <w:r>
        <w:rPr>
          <w:i/>
        </w:rPr>
        <w:t xml:space="preserve"> </w:t>
      </w:r>
    </w:p>
    <w:p w14:paraId="79845E61" w14:textId="77777777" w:rsidR="001208C9" w:rsidRDefault="00202504" w:rsidP="006F1380">
      <w:pPr>
        <w:numPr>
          <w:ilvl w:val="1"/>
          <w:numId w:val="39"/>
        </w:numPr>
        <w:spacing w:after="156" w:line="260" w:lineRule="auto"/>
        <w:ind w:right="165" w:hanging="496"/>
      </w:pPr>
      <w:r>
        <w:t>Le délai de livraison ou d’exécution des prestations objet du présent Contrat est de deux (02) mois ;</w:t>
      </w:r>
      <w:r>
        <w:rPr>
          <w:color w:val="FF0000"/>
          <w:sz w:val="10"/>
        </w:rPr>
        <w:t xml:space="preserve"> </w:t>
      </w:r>
    </w:p>
    <w:p w14:paraId="66259CB5" w14:textId="77777777" w:rsidR="001208C9" w:rsidRDefault="00202504" w:rsidP="006F1380">
      <w:pPr>
        <w:numPr>
          <w:ilvl w:val="1"/>
          <w:numId w:val="39"/>
        </w:numPr>
        <w:spacing w:after="217" w:line="260" w:lineRule="auto"/>
        <w:ind w:right="165" w:hanging="496"/>
      </w:pPr>
      <w:r>
        <w:t xml:space="preserve">Ce délai court à compter de la date de notification de l’ordre de service de commencer les prestations </w:t>
      </w:r>
      <w:r>
        <w:rPr>
          <w:i/>
        </w:rPr>
        <w:t xml:space="preserve">. </w:t>
      </w:r>
    </w:p>
    <w:p w14:paraId="4BF9B421" w14:textId="77777777" w:rsidR="001208C9" w:rsidRDefault="00202504">
      <w:pPr>
        <w:spacing w:after="99"/>
        <w:ind w:left="573" w:hanging="10"/>
      </w:pPr>
      <w:r>
        <w:rPr>
          <w:b/>
          <w:sz w:val="28"/>
        </w:rPr>
        <w:t xml:space="preserve">Article 11- Obligations du Maître d’Ouvrage    </w:t>
      </w:r>
    </w:p>
    <w:p w14:paraId="458030CD" w14:textId="77777777" w:rsidR="001208C9" w:rsidRDefault="00202504">
      <w:pPr>
        <w:spacing w:after="156" w:line="260" w:lineRule="auto"/>
        <w:ind w:left="573" w:right="165" w:hanging="10"/>
      </w:pPr>
      <w:r>
        <w:t xml:space="preserve">11.1. Le Maître d’ouvrage est responsable de l’acquisition et de la mise à disposition du site ainsi que des facilités pour son accès, de la possession, de l’utilisation et de l’accès à toutes les autres zones raisonnablement nécessaires à la bonne exécution du Contrat.  Il doit fournir au Cocontractant les facilités pour l’accès au site du projet. </w:t>
      </w:r>
      <w:r>
        <w:rPr>
          <w:sz w:val="10"/>
        </w:rPr>
        <w:t xml:space="preserve"> </w:t>
      </w:r>
    </w:p>
    <w:p w14:paraId="61DD0801" w14:textId="77777777" w:rsidR="001208C9" w:rsidRDefault="00202504">
      <w:pPr>
        <w:spacing w:after="156" w:line="260" w:lineRule="auto"/>
        <w:ind w:left="573" w:right="165" w:hanging="10"/>
      </w:pPr>
      <w:r>
        <w:t xml:space="preserve">11.2 Le Maître d’ouvrage devra obtenir à ses frais les autorisations, agréments et licences auprès des autorités locales, régionales ou nationales ou des services publics compétents, nécessaires à l’exécution du Contrat, et qui relèvent de ses obligations. </w:t>
      </w:r>
    </w:p>
    <w:p w14:paraId="7788FEE7" w14:textId="77777777" w:rsidR="001208C9" w:rsidRDefault="00202504">
      <w:pPr>
        <w:spacing w:after="156" w:line="260" w:lineRule="auto"/>
        <w:ind w:left="573" w:right="165" w:hanging="10"/>
      </w:pPr>
      <w: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Contrat requis par ces organismes pour le cocontractant, ses sous-traitants ou le personnel du cocontractant ou de ses soustraitants selon les cas. </w:t>
      </w:r>
    </w:p>
    <w:p w14:paraId="5DA7DD60" w14:textId="77777777" w:rsidR="001208C9" w:rsidRDefault="00202504">
      <w:pPr>
        <w:spacing w:after="41" w:line="299" w:lineRule="auto"/>
        <w:ind w:left="573" w:right="175" w:hanging="10"/>
        <w:jc w:val="both"/>
      </w:pPr>
      <w:r>
        <w:t xml:space="preserve">11.4 Le Maître d’Ouvrage assure au cocontractant protection contre les menaces, outrages, violences, voies de fait, injures ou diffamations dont il peut être victime en raison ou à l’occasion de l’exercice de sa mission. </w:t>
      </w:r>
      <w:r>
        <w:rPr>
          <w:b/>
          <w:sz w:val="28"/>
        </w:rPr>
        <w:t xml:space="preserve">Article 12- Ordres de service  </w:t>
      </w:r>
    </w:p>
    <w:p w14:paraId="0BE496A7" w14:textId="77777777" w:rsidR="001208C9" w:rsidRDefault="00202504">
      <w:pPr>
        <w:spacing w:after="156" w:line="260" w:lineRule="auto"/>
        <w:ind w:left="573" w:right="165" w:hanging="10"/>
      </w:pPr>
      <w:r>
        <w:t xml:space="preserve">Les différents ordres de service seront établis et notifiés dans les conditions suivantes : </w:t>
      </w:r>
    </w:p>
    <w:p w14:paraId="5B7431EC" w14:textId="77777777" w:rsidR="001208C9" w:rsidRDefault="00202504" w:rsidP="006F1380">
      <w:pPr>
        <w:numPr>
          <w:ilvl w:val="1"/>
          <w:numId w:val="40"/>
        </w:numPr>
        <w:spacing w:after="156" w:line="260" w:lineRule="auto"/>
        <w:ind w:right="165" w:hanging="10"/>
      </w:pPr>
      <w:r>
        <w:t xml:space="preserve">Dès notification du Contrat au titulaire, le Maître d’Ouvrage dispose d’un délai de quinze (15) jours calendaires pour signer l’ordre de service de démarrage des prestations. </w:t>
      </w:r>
      <w:r>
        <w:rPr>
          <w:i/>
        </w:rPr>
        <w:t xml:space="preserve">Cet Ordre de service est </w:t>
      </w:r>
      <w:r>
        <w:t xml:space="preserve">notifié au cocontractant par le Chef de service du marché dans un délai de sept (7) jours calendaires. Une copie dudit ordre de service est transmise au Ministre en charge des Marchés Publics, à l’Organisme chargé de la Régulation, au Chef de service du marché, à l’Ingénieur du marché, à l’Organisme Payeur. </w:t>
      </w:r>
    </w:p>
    <w:p w14:paraId="13AC1FDA" w14:textId="77777777" w:rsidR="001208C9" w:rsidRDefault="00202504" w:rsidP="006F1380">
      <w:pPr>
        <w:numPr>
          <w:ilvl w:val="1"/>
          <w:numId w:val="40"/>
        </w:numPr>
        <w:spacing w:after="194" w:line="260" w:lineRule="auto"/>
        <w:ind w:right="165" w:hanging="10"/>
      </w:pPr>
      <w:r>
        <w:t xml:space="preserve">Les ordres de services ayant une incidence sur le montant et/ou sur le délai sont signés par le Maitre d’Ouvrage dans les conditions suivantes : </w:t>
      </w:r>
    </w:p>
    <w:p w14:paraId="4D4E9E00" w14:textId="77777777" w:rsidR="001208C9" w:rsidRDefault="00202504" w:rsidP="006F1380">
      <w:pPr>
        <w:numPr>
          <w:ilvl w:val="2"/>
          <w:numId w:val="41"/>
        </w:numPr>
        <w:spacing w:after="47" w:line="260" w:lineRule="auto"/>
        <w:ind w:right="165" w:hanging="283"/>
      </w:pPr>
      <w:r>
        <w:t xml:space="preserve">Lorsqu’un ordre de service est susceptible d’entraîner le dépassement du montant du Contrat, sa signature est subordonnée aux justificatifs des finances par le Maître d’Ouvrage ; </w:t>
      </w:r>
    </w:p>
    <w:p w14:paraId="5C103B7E" w14:textId="77777777" w:rsidR="001208C9" w:rsidRDefault="00202504">
      <w:pPr>
        <w:spacing w:after="304"/>
        <w:ind w:left="1145"/>
      </w:pPr>
      <w:r>
        <w:rPr>
          <w:sz w:val="10"/>
        </w:rPr>
        <w:t xml:space="preserve"> </w:t>
      </w:r>
    </w:p>
    <w:p w14:paraId="75C73446" w14:textId="77777777" w:rsidR="001208C9" w:rsidRDefault="00202504" w:rsidP="006F1380">
      <w:pPr>
        <w:numPr>
          <w:ilvl w:val="2"/>
          <w:numId w:val="41"/>
        </w:numPr>
        <w:spacing w:after="192" w:line="260" w:lineRule="auto"/>
        <w:ind w:right="165" w:hanging="283"/>
      </w:pPr>
      <w:r>
        <w:lastRenderedPageBreak/>
        <w:t xml:space="preserve">En cas de dépassement du montant du Contrat, les modifications ne peuvent se faire que par voie d’avenant et les prestations supplémentaires ne peuvent être payées qu’après signature </w:t>
      </w:r>
      <w:r w:rsidRPr="005F08C8">
        <w:rPr>
          <w:color w:val="auto"/>
        </w:rPr>
        <w:t xml:space="preserve">de ce dernier </w:t>
      </w:r>
      <w:r>
        <w:t xml:space="preserve">par le Maître d’Ouvrage. </w:t>
      </w:r>
    </w:p>
    <w:p w14:paraId="762D6A05" w14:textId="77777777" w:rsidR="001208C9" w:rsidRDefault="00202504" w:rsidP="006F1380">
      <w:pPr>
        <w:numPr>
          <w:ilvl w:val="2"/>
          <w:numId w:val="41"/>
        </w:numPr>
        <w:spacing w:after="191" w:line="260" w:lineRule="auto"/>
        <w:ind w:right="165" w:hanging="283"/>
      </w:pPr>
      <w:r>
        <w:t xml:space="preserve">Les ordres de service pour prestations supplémentaires peuvent être signés par le Maître d’Ouvrage et régularisés plus tard par voie d’avenant, tant que leur incidence financière est inférieure à dix pour cent (10) du montant du Contrat.  </w:t>
      </w:r>
    </w:p>
    <w:p w14:paraId="4749471D" w14:textId="77777777" w:rsidR="001208C9" w:rsidRDefault="00202504" w:rsidP="006F1380">
      <w:pPr>
        <w:numPr>
          <w:ilvl w:val="2"/>
          <w:numId w:val="41"/>
        </w:numPr>
        <w:spacing w:after="191" w:line="260" w:lineRule="auto"/>
        <w:ind w:right="165" w:hanging="283"/>
      </w:pPr>
      <w:r>
        <w:t xml:space="preserve">Une copie des ordres de service susvisés sera adressée au Chef de service, à l’Ingénieur, à l’Organisme Payeur ;  </w:t>
      </w:r>
    </w:p>
    <w:p w14:paraId="613A02C4" w14:textId="77777777" w:rsidR="001208C9" w:rsidRDefault="00202504" w:rsidP="006F1380">
      <w:pPr>
        <w:numPr>
          <w:ilvl w:val="2"/>
          <w:numId w:val="41"/>
        </w:numPr>
        <w:spacing w:after="194" w:line="260" w:lineRule="auto"/>
        <w:ind w:right="165" w:hanging="283"/>
      </w:pPr>
      <w:r>
        <w:t xml:space="preserve">Le visa préalable de l’Organisme Payeur sera éventuellement requis avant la signature de ceux ayant une incidence sur le montant. </w:t>
      </w:r>
    </w:p>
    <w:p w14:paraId="0989143D" w14:textId="77777777" w:rsidR="001208C9" w:rsidRDefault="00202504" w:rsidP="006F1380">
      <w:pPr>
        <w:numPr>
          <w:ilvl w:val="2"/>
          <w:numId w:val="41"/>
        </w:numPr>
        <w:spacing w:after="156" w:line="260" w:lineRule="auto"/>
        <w:ind w:right="165" w:hanging="283"/>
      </w:pPr>
      <w:r>
        <w:t xml:space="preserve">En tout état de cause, toute modification touchant aux spécifications techniques ou clauses techniques particulières doit faire l’objet d’une étude préalable sur l’étendue, le coût et les délais. </w:t>
      </w:r>
    </w:p>
    <w:p w14:paraId="6ADA2560" w14:textId="77777777" w:rsidR="001208C9" w:rsidRDefault="00202504" w:rsidP="006F1380">
      <w:pPr>
        <w:numPr>
          <w:ilvl w:val="0"/>
          <w:numId w:val="42"/>
        </w:numPr>
        <w:spacing w:after="38" w:line="234" w:lineRule="auto"/>
        <w:ind w:right="183" w:hanging="142"/>
      </w:pPr>
      <w:r>
        <w:rPr>
          <w:rFonts w:ascii="Times New Roman" w:eastAsia="Times New Roman" w:hAnsi="Times New Roman" w:cs="Times New Roman"/>
          <w:sz w:val="24"/>
        </w:rPr>
        <w:t xml:space="preserve">Les ordres de service à caractère technique liés au déroulement normal des prestations seront directement signés par le chef de service du marché et notifiés au cocontractant par l’Ingénieur avec copie au Ministère chargé des marchés publics, à l’organisme chargé de la régulation des marchés publics.   </w:t>
      </w:r>
    </w:p>
    <w:p w14:paraId="4DD8BD13" w14:textId="77777777" w:rsidR="001208C9" w:rsidRDefault="00202504">
      <w:pPr>
        <w:spacing w:after="311"/>
        <w:ind w:left="578"/>
      </w:pPr>
      <w:r>
        <w:rPr>
          <w:sz w:val="10"/>
        </w:rPr>
        <w:t xml:space="preserve"> </w:t>
      </w:r>
    </w:p>
    <w:p w14:paraId="0EDA5CA5" w14:textId="77777777" w:rsidR="001208C9" w:rsidRDefault="00202504" w:rsidP="006F1380">
      <w:pPr>
        <w:numPr>
          <w:ilvl w:val="0"/>
          <w:numId w:val="42"/>
        </w:numPr>
        <w:spacing w:after="46" w:line="234" w:lineRule="auto"/>
        <w:ind w:right="183" w:hanging="142"/>
      </w:pPr>
      <w:r>
        <w:rPr>
          <w:rFonts w:ascii="Times New Roman" w:eastAsia="Times New Roman" w:hAnsi="Times New Roman" w:cs="Times New Roman"/>
          <w:sz w:val="24"/>
        </w:rPr>
        <w:t xml:space="preserve">Les ordres de service valant mise en demeure seront signés par le Maître d’Ouvrage et notifiés au cocontractant par le Chef de service, avec copie au Ministère chargé des Marchés Publics, à l’organisme chargé de la régulation des marchés publics, à l’Ingénieur . </w:t>
      </w:r>
    </w:p>
    <w:p w14:paraId="6A20D824" w14:textId="77777777" w:rsidR="001208C9" w:rsidRDefault="00202504">
      <w:pPr>
        <w:spacing w:after="273"/>
        <w:ind w:left="578"/>
      </w:pPr>
      <w:r>
        <w:rPr>
          <w:sz w:val="10"/>
        </w:rPr>
        <w:t xml:space="preserve"> </w:t>
      </w:r>
    </w:p>
    <w:p w14:paraId="0910D1BF" w14:textId="77777777" w:rsidR="001208C9" w:rsidRDefault="00202504" w:rsidP="006F1380">
      <w:pPr>
        <w:numPr>
          <w:ilvl w:val="1"/>
          <w:numId w:val="44"/>
        </w:numPr>
        <w:spacing w:after="156" w:line="260" w:lineRule="auto"/>
        <w:ind w:right="165" w:hanging="454"/>
      </w:pPr>
      <w:r>
        <w:t>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à l’Organisme Payeur.</w:t>
      </w:r>
      <w:r>
        <w:rPr>
          <w:i/>
        </w:rPr>
        <w:t xml:space="preserve"> </w:t>
      </w:r>
      <w:r>
        <w:rPr>
          <w:sz w:val="10"/>
        </w:rPr>
        <w:t xml:space="preserve"> </w:t>
      </w:r>
    </w:p>
    <w:p w14:paraId="654B38BE" w14:textId="77777777" w:rsidR="001208C9" w:rsidRDefault="00202504" w:rsidP="006F1380">
      <w:pPr>
        <w:numPr>
          <w:ilvl w:val="1"/>
          <w:numId w:val="44"/>
        </w:numPr>
        <w:spacing w:after="156" w:line="260" w:lineRule="auto"/>
        <w:ind w:right="165" w:hanging="454"/>
      </w:pPr>
      <w:r>
        <w:t xml:space="preserve">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 </w:t>
      </w:r>
    </w:p>
    <w:p w14:paraId="11CCBF3F" w14:textId="77777777" w:rsidR="001208C9" w:rsidRDefault="00202504" w:rsidP="006F1380">
      <w:pPr>
        <w:numPr>
          <w:ilvl w:val="1"/>
          <w:numId w:val="44"/>
        </w:numPr>
        <w:spacing w:after="156" w:line="260" w:lineRule="auto"/>
        <w:ind w:right="165" w:hanging="454"/>
      </w:pPr>
      <w:r>
        <w:t xml:space="preserve">Le cocontractant dispose d’un délai de quinze (15) jours pour émettre des réserves sur tout ordre de service reçu. Le fait d’émettre des réserves ne dispense pas le cocontractant d’exécuter les ordres de service reçus. </w:t>
      </w:r>
    </w:p>
    <w:p w14:paraId="76D18EC7" w14:textId="77777777" w:rsidR="001208C9" w:rsidRDefault="00202504" w:rsidP="006F1380">
      <w:pPr>
        <w:numPr>
          <w:ilvl w:val="1"/>
          <w:numId w:val="44"/>
        </w:numPr>
        <w:spacing w:after="156" w:line="260" w:lineRule="auto"/>
        <w:ind w:right="165" w:hanging="454"/>
      </w:pPr>
      <w:r>
        <w:t xml:space="preserve">En cas de groupement d'entreprises, les ordres de service sont adressés au mandataire, qui a seule qualité pour présenter des réserves au nom du groupement qu’il représente. </w:t>
      </w:r>
    </w:p>
    <w:p w14:paraId="605F5FA7" w14:textId="77777777" w:rsidR="001208C9" w:rsidRDefault="00202504">
      <w:pPr>
        <w:spacing w:after="0" w:line="260" w:lineRule="auto"/>
        <w:ind w:left="573" w:right="165" w:hanging="10"/>
      </w:pPr>
      <w:r>
        <w:t xml:space="preserve">12.10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14:paraId="45E57125" w14:textId="77777777" w:rsidR="001208C9" w:rsidRDefault="00202504">
      <w:pPr>
        <w:spacing w:after="409"/>
        <w:ind w:left="578"/>
      </w:pPr>
      <w:r>
        <w:rPr>
          <w:sz w:val="2"/>
        </w:rPr>
        <w:t xml:space="preserve"> </w:t>
      </w:r>
    </w:p>
    <w:p w14:paraId="0E326C5D" w14:textId="77777777" w:rsidR="001208C9" w:rsidRDefault="00202504">
      <w:pPr>
        <w:spacing w:after="99"/>
        <w:ind w:left="573" w:hanging="10"/>
      </w:pPr>
      <w:r>
        <w:rPr>
          <w:b/>
          <w:sz w:val="28"/>
        </w:rPr>
        <w:t xml:space="preserve">Article 13- Marchés à tranches conditionnelles </w:t>
      </w:r>
    </w:p>
    <w:p w14:paraId="3F73F00C" w14:textId="77777777" w:rsidR="001208C9" w:rsidRDefault="00202504">
      <w:pPr>
        <w:spacing w:after="217" w:line="260" w:lineRule="auto"/>
        <w:ind w:left="573" w:right="165" w:hanging="10"/>
      </w:pPr>
      <w:r>
        <w:t xml:space="preserve">Sans objet </w:t>
      </w:r>
    </w:p>
    <w:p w14:paraId="77B18C25" w14:textId="77777777" w:rsidR="005F08C8" w:rsidRDefault="005F08C8">
      <w:pPr>
        <w:spacing w:after="99"/>
        <w:ind w:left="573" w:hanging="10"/>
        <w:rPr>
          <w:b/>
          <w:sz w:val="28"/>
        </w:rPr>
      </w:pPr>
    </w:p>
    <w:p w14:paraId="34105912" w14:textId="77777777" w:rsidR="005F08C8" w:rsidRDefault="005F08C8">
      <w:pPr>
        <w:spacing w:after="99"/>
        <w:ind w:left="573" w:hanging="10"/>
        <w:rPr>
          <w:b/>
          <w:sz w:val="28"/>
        </w:rPr>
      </w:pPr>
    </w:p>
    <w:p w14:paraId="5DCCC20B" w14:textId="715A6638" w:rsidR="001208C9" w:rsidRDefault="00202504">
      <w:pPr>
        <w:spacing w:after="99"/>
        <w:ind w:left="573" w:hanging="10"/>
      </w:pPr>
      <w:r>
        <w:rPr>
          <w:b/>
          <w:sz w:val="28"/>
        </w:rPr>
        <w:t xml:space="preserve">Article 14- Matériel et personnel du cocontractant  </w:t>
      </w:r>
    </w:p>
    <w:p w14:paraId="133CF6FE" w14:textId="77777777" w:rsidR="001208C9" w:rsidRDefault="00202504" w:rsidP="006F1380">
      <w:pPr>
        <w:numPr>
          <w:ilvl w:val="1"/>
          <w:numId w:val="43"/>
        </w:numPr>
        <w:spacing w:after="159" w:line="258" w:lineRule="auto"/>
        <w:ind w:hanging="552"/>
      </w:pPr>
      <w:r>
        <w:rPr>
          <w:b/>
        </w:rPr>
        <w:t xml:space="preserve">Le Personnel </w:t>
      </w:r>
    </w:p>
    <w:p w14:paraId="24DC1D55" w14:textId="77777777" w:rsidR="001208C9" w:rsidRDefault="00202504" w:rsidP="006F1380">
      <w:pPr>
        <w:numPr>
          <w:ilvl w:val="1"/>
          <w:numId w:val="43"/>
        </w:numPr>
        <w:spacing w:after="159" w:line="258" w:lineRule="auto"/>
        <w:ind w:hanging="552"/>
      </w:pPr>
      <w:r>
        <w:rPr>
          <w:b/>
        </w:rPr>
        <w:t xml:space="preserve">Remplacement du personnel clé (le cas échéant) </w:t>
      </w:r>
    </w:p>
    <w:p w14:paraId="2B5DFC0E" w14:textId="7235E293" w:rsidR="001208C9" w:rsidRDefault="00202504">
      <w:pPr>
        <w:spacing w:after="156" w:line="260" w:lineRule="auto"/>
        <w:ind w:left="573" w:right="165" w:hanging="10"/>
      </w:pPr>
      <w:r>
        <w:t xml:space="preserve">Toute modification, même partielle, apportée aux propositions de l’offre technique n’interviendra qu’après agrément écrit </w:t>
      </w:r>
      <w:r w:rsidRPr="005F08C8">
        <w:rPr>
          <w:color w:val="auto"/>
        </w:rPr>
        <w:t>du Maître d’Ouvrage ou du Chef de service</w:t>
      </w:r>
      <w:r>
        <w:t xml:space="preserve">. En cas de modification, le cocontractant le fera remplacer par un personnel de compétence (qualifications et expérience) au moins égale ou par un matériel de performance similaire et en bon état de marche. </w:t>
      </w:r>
    </w:p>
    <w:p w14:paraId="4F9B6513" w14:textId="3A4CBD6F" w:rsidR="001208C9" w:rsidRDefault="00202504">
      <w:pPr>
        <w:spacing w:after="156" w:line="260" w:lineRule="auto"/>
        <w:ind w:left="573" w:right="165" w:hanging="10"/>
      </w:pPr>
      <w:r>
        <w:t xml:space="preserve">Toute modification unilatérale apportée aux propositions en personnel d’encadrement de l’offre technique, avant et pendant les travaux constitue un motif de résiliation du marché tel que visé à l’article 41 ci-dessous ou d’application de </w:t>
      </w:r>
      <w:r w:rsidR="005F08C8">
        <w:t>pénalités.</w:t>
      </w:r>
      <w:r>
        <w:t xml:space="preserve">   </w:t>
      </w:r>
    </w:p>
    <w:p w14:paraId="17816864" w14:textId="77777777" w:rsidR="001208C9" w:rsidRDefault="00202504">
      <w:pPr>
        <w:spacing w:after="156" w:line="260" w:lineRule="auto"/>
        <w:ind w:left="573" w:right="165" w:hanging="10"/>
      </w:pPr>
      <w:r>
        <w:t xml:space="preserve">Toute modification apportée sera notifiée au Maître d’Ouvrage pour approbation préalable.  </w:t>
      </w:r>
    </w:p>
    <w:p w14:paraId="5A8E79AD" w14:textId="77777777" w:rsidR="001208C9" w:rsidRDefault="00202504" w:rsidP="006F1380">
      <w:pPr>
        <w:numPr>
          <w:ilvl w:val="1"/>
          <w:numId w:val="43"/>
        </w:numPr>
        <w:spacing w:after="159" w:line="258" w:lineRule="auto"/>
        <w:ind w:hanging="552"/>
      </w:pPr>
      <w:r>
        <w:rPr>
          <w:b/>
        </w:rPr>
        <w:t xml:space="preserve">Retrait du personnel (le cas échéant) </w:t>
      </w:r>
    </w:p>
    <w:p w14:paraId="26DEC847" w14:textId="77777777" w:rsidR="001208C9" w:rsidRDefault="00202504">
      <w:pPr>
        <w:spacing w:after="156" w:line="260" w:lineRule="auto"/>
        <w:ind w:left="573" w:right="165" w:hanging="10"/>
      </w:pPr>
      <w:r>
        <w:t xml:space="preserve">Après agrément écrit du Maître d’Ouvrage, le Chef de service du Contrat peut demander au cocontractant de retirer une personne faisant partie de ses effectifs, en donnant les motifs de sa requête, le Cocontractant veillera à ce que cette personne quitte le site dans les dix jours et qu’elle n’ait plus aucun rapport avec le travail dans le cadre du Contrat. Si le Maître d’Ouvrage demande le remplacement d'un membre de l'équipe pour faute grave dûment constatée ou pour incompétence, le remplacement se fait aux frais du cocontractant dans un délai maximum de quinze (15) jours.  </w:t>
      </w:r>
    </w:p>
    <w:p w14:paraId="4BB60AE2" w14:textId="77777777" w:rsidR="001208C9" w:rsidRDefault="00202504" w:rsidP="006F1380">
      <w:pPr>
        <w:numPr>
          <w:ilvl w:val="1"/>
          <w:numId w:val="43"/>
        </w:numPr>
        <w:spacing w:after="159" w:line="258" w:lineRule="auto"/>
        <w:ind w:hanging="552"/>
      </w:pPr>
      <w:r>
        <w:rPr>
          <w:b/>
        </w:rPr>
        <w:t xml:space="preserve">Représentant du cocontractant </w:t>
      </w:r>
    </w:p>
    <w:p w14:paraId="21CC57B2" w14:textId="77777777" w:rsidR="001208C9" w:rsidRDefault="00202504">
      <w:pPr>
        <w:spacing w:after="156" w:line="260" w:lineRule="auto"/>
        <w:ind w:left="573" w:right="165" w:hanging="10"/>
      </w:pPr>
      <w:r>
        <w:t xml:space="preserve">Dès notification du Contrat et en cas de mandataire, le cocontractant désigne une personne physique qui le représente vis-à-vis de l’Administration pour tout ce qui concerne l’exécution du projet. </w:t>
      </w:r>
    </w:p>
    <w:p w14:paraId="374D081A" w14:textId="77777777" w:rsidR="001208C9" w:rsidRDefault="00202504">
      <w:pPr>
        <w:spacing w:after="47" w:line="260" w:lineRule="auto"/>
        <w:ind w:left="573" w:right="165" w:hanging="10"/>
      </w:pPr>
      <w:r>
        <w:t xml:space="preserve">Cette personne chargée de la coordination des tâches afférentes aux prestations, doit disposer de pouvoirs suffisants pour prendre sans délai les décisions nécessaires à la bonne marche du projet. </w:t>
      </w:r>
    </w:p>
    <w:p w14:paraId="213CAF61" w14:textId="77777777" w:rsidR="001208C9" w:rsidRDefault="00202504">
      <w:pPr>
        <w:spacing w:after="270"/>
        <w:ind w:left="578"/>
      </w:pPr>
      <w:r>
        <w:rPr>
          <w:sz w:val="10"/>
        </w:rPr>
        <w:t xml:space="preserve"> </w:t>
      </w:r>
    </w:p>
    <w:p w14:paraId="3020DF3A" w14:textId="77777777" w:rsidR="001208C9" w:rsidRDefault="00202504">
      <w:pPr>
        <w:spacing w:after="159" w:line="258" w:lineRule="auto"/>
        <w:ind w:left="573" w:hanging="10"/>
      </w:pPr>
      <w:r>
        <w:rPr>
          <w:b/>
        </w:rPr>
        <w:t xml:space="preserve">14.5 Législation du travail </w:t>
      </w:r>
    </w:p>
    <w:p w14:paraId="78207661" w14:textId="77777777" w:rsidR="001208C9" w:rsidRDefault="00202504">
      <w:pPr>
        <w:spacing w:after="156" w:line="260" w:lineRule="auto"/>
        <w:ind w:left="573" w:right="165" w:hanging="10"/>
      </w:pPr>
      <w:r>
        <w:t xml:space="preserve">Le Cocontractant devra se conformer à la législation du travail en vigueur au Cameroun incluant la législation relative à l’embauche, la santé, la sécurité, la protection sociale, à l’HIMO, au quota de ressources locales à mobiliser.  </w:t>
      </w:r>
    </w:p>
    <w:p w14:paraId="106A5DEE" w14:textId="77777777" w:rsidR="001208C9" w:rsidRDefault="00202504">
      <w:pPr>
        <w:spacing w:after="156" w:line="260" w:lineRule="auto"/>
        <w:ind w:left="573" w:right="165" w:hanging="10"/>
      </w:pPr>
      <w: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5BA21C25" w14:textId="77777777" w:rsidR="001208C9" w:rsidRDefault="00202504">
      <w:pPr>
        <w:spacing w:after="156" w:line="260" w:lineRule="auto"/>
        <w:ind w:left="573" w:right="165" w:hanging="10"/>
      </w:pPr>
      <w: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14:paraId="47399F93" w14:textId="77777777" w:rsidR="005F08C8" w:rsidRDefault="00202504">
      <w:pPr>
        <w:spacing w:after="156" w:line="260" w:lineRule="auto"/>
        <w:ind w:left="573" w:right="165" w:hanging="10"/>
      </w:pPr>
      <w:r>
        <w:t xml:space="preserve">Sauf disposition contraire du Contrat, si le cocontractant estime nécessaire d’effectuer des prestations de nuit ou pendant les jours fériés afin de respecter les Niveaux de service et le Délai d’achèvement contractuel, et s’il </w:t>
      </w:r>
    </w:p>
    <w:p w14:paraId="3C278BEE" w14:textId="77777777" w:rsidR="005F08C8" w:rsidRDefault="005F08C8">
      <w:pPr>
        <w:spacing w:after="156" w:line="260" w:lineRule="auto"/>
        <w:ind w:left="573" w:right="165" w:hanging="10"/>
      </w:pPr>
    </w:p>
    <w:p w14:paraId="4DC83780" w14:textId="77777777" w:rsidR="005F08C8" w:rsidRDefault="005F08C8">
      <w:pPr>
        <w:spacing w:after="156" w:line="260" w:lineRule="auto"/>
        <w:ind w:left="573" w:right="165" w:hanging="10"/>
      </w:pPr>
    </w:p>
    <w:p w14:paraId="26332A51" w14:textId="77777777" w:rsidR="005F08C8" w:rsidRDefault="005F08C8">
      <w:pPr>
        <w:spacing w:after="156" w:line="260" w:lineRule="auto"/>
        <w:ind w:left="573" w:right="165" w:hanging="10"/>
      </w:pPr>
    </w:p>
    <w:p w14:paraId="41B912F4" w14:textId="77777777" w:rsidR="005F08C8" w:rsidRDefault="005F08C8">
      <w:pPr>
        <w:spacing w:after="156" w:line="260" w:lineRule="auto"/>
        <w:ind w:left="573" w:right="165" w:hanging="10"/>
      </w:pPr>
    </w:p>
    <w:p w14:paraId="751EA97B" w14:textId="13EB3766" w:rsidR="001208C9" w:rsidRDefault="00202504">
      <w:pPr>
        <w:spacing w:after="156" w:line="260" w:lineRule="auto"/>
        <w:ind w:left="573" w:right="165" w:hanging="10"/>
      </w:pPr>
      <w:r>
        <w:t xml:space="preserve">demande son consentement au Maître d’ouvrage à cet effet (si un tel consentement est requis), le Maître d’ouvrage ne devra pas lui refuser ce consentement sans motif valable. </w:t>
      </w:r>
    </w:p>
    <w:p w14:paraId="3458BF0F" w14:textId="77777777" w:rsidR="001208C9" w:rsidRDefault="00202504">
      <w:pPr>
        <w:spacing w:after="156" w:line="260" w:lineRule="auto"/>
        <w:ind w:left="573" w:right="165" w:hanging="10"/>
      </w:pPr>
      <w: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14:paraId="4BA6612A" w14:textId="7418FEBE" w:rsidR="001208C9" w:rsidRDefault="00202504">
      <w:pPr>
        <w:spacing w:after="156" w:line="260" w:lineRule="auto"/>
        <w:ind w:left="573" w:right="165" w:hanging="10"/>
      </w:pPr>
      <w:r>
        <w:t>Le cocontractant devra fournir à ses propres frais les moyens nécessaires afin de rapatrier tous les membres de son personnel et du personnel de ses sous-traitants travaillant sur le Site, dans les pays où ils ont été respectivement recrutés pour l’exécution du Contrat ; il devra également pourvoir, à ses propres frais, à leur séjour temporaire sur place, entre la date à laquelle ils cesseront d’être employés à l’exécution du Contrat</w:t>
      </w:r>
      <w:r w:rsidR="005F08C8">
        <w:t xml:space="preserve"> </w:t>
      </w:r>
      <w:r>
        <w:t xml:space="preserve">et la date programmée pour leur rapatriement.  </w:t>
      </w:r>
    </w:p>
    <w:p w14:paraId="48EA635F" w14:textId="77777777" w:rsidR="001208C9" w:rsidRDefault="00202504">
      <w:pPr>
        <w:spacing w:after="159" w:line="258" w:lineRule="auto"/>
        <w:ind w:left="573" w:hanging="10"/>
      </w:pPr>
      <w:r>
        <w:rPr>
          <w:b/>
        </w:rPr>
        <w:t xml:space="preserve">14. 6. Matériel proposé dans l’offre </w:t>
      </w:r>
    </w:p>
    <w:p w14:paraId="62F3088E" w14:textId="77777777" w:rsidR="001208C9" w:rsidRDefault="00202504">
      <w:pPr>
        <w:spacing w:after="156" w:line="260" w:lineRule="auto"/>
        <w:ind w:left="573" w:right="165" w:hanging="10"/>
      </w:pPr>
      <w:r>
        <w:t xml:space="preserve">Le cocontractant utilisera le matériel approprié proposé dans l’offre pour la bonne exécution des prestations selon les règles de l’art. </w:t>
      </w:r>
    </w:p>
    <w:p w14:paraId="209C0FA5" w14:textId="77777777" w:rsidR="001208C9" w:rsidRDefault="00202504">
      <w:pPr>
        <w:spacing w:after="217" w:line="260" w:lineRule="auto"/>
        <w:ind w:left="573" w:right="165" w:hanging="10"/>
      </w:pPr>
      <w:r>
        <w:t xml:space="preserve">Toute modification apportée sera notifiée au Maître d’Ouvrage. </w:t>
      </w:r>
    </w:p>
    <w:p w14:paraId="1E11018A" w14:textId="77777777" w:rsidR="001208C9" w:rsidRDefault="00202504">
      <w:pPr>
        <w:spacing w:after="99"/>
        <w:ind w:left="573" w:hanging="10"/>
      </w:pPr>
      <w:r>
        <w:rPr>
          <w:b/>
          <w:sz w:val="28"/>
        </w:rPr>
        <w:t xml:space="preserve">Article 15- Rôles et responsabilités du cocontractant  </w:t>
      </w:r>
    </w:p>
    <w:p w14:paraId="0D74C162" w14:textId="77777777" w:rsidR="001208C9" w:rsidRDefault="00202504">
      <w:pPr>
        <w:spacing w:after="47" w:line="260" w:lineRule="auto"/>
        <w:ind w:left="573" w:right="165" w:hanging="10"/>
      </w:pPr>
      <w:r>
        <w:t xml:space="preserve">Le cocontractant est responsable vis-à-vis du Maître d’Ouvrage de la qualité des matériaux et des fournitures utilisées, de leur parfaite adaptation aux besoins des prestations, de la bonne exécution des fournitures et biens et interventions effectuées par les sous-traitants agréés.  </w:t>
      </w:r>
    </w:p>
    <w:p w14:paraId="532B938F" w14:textId="77777777" w:rsidR="001208C9" w:rsidRDefault="00202504">
      <w:pPr>
        <w:spacing w:after="270"/>
        <w:ind w:left="578"/>
      </w:pPr>
      <w:r>
        <w:rPr>
          <w:sz w:val="10"/>
        </w:rPr>
        <w:t xml:space="preserve"> </w:t>
      </w:r>
    </w:p>
    <w:p w14:paraId="49C8AF50" w14:textId="77777777" w:rsidR="001208C9" w:rsidRDefault="00202504">
      <w:pPr>
        <w:spacing w:after="156" w:line="260" w:lineRule="auto"/>
        <w:ind w:left="573" w:right="165" w:hanging="10"/>
      </w:pPr>
      <w:r>
        <w:t xml:space="preserve">Il a l’obligation de remettre en état les ouvrages détériorés du fait de ses prestations et de se conformer à la législation en vigueur au Cameroun concernant le respect de l’environnement. Il devra exécuter toutes les fournitures spécifiées dans le CST et aux textes et directives mentionnés dans le cadre du marché. </w:t>
      </w:r>
    </w:p>
    <w:p w14:paraId="32FA6C27" w14:textId="77777777" w:rsidR="001208C9" w:rsidRDefault="00202504">
      <w:pPr>
        <w:spacing w:after="156" w:line="260" w:lineRule="auto"/>
        <w:ind w:left="573" w:right="165" w:hanging="10"/>
      </w:pPr>
      <w:r>
        <w:t xml:space="preserve">15.2 </w:t>
      </w:r>
      <w:r>
        <w:tab/>
        <w:t xml:space="preserve">Le présent marché peut donner lieu à des sous-commandes suivant les modalités fixées par le Code et le Cahier des clauses administratives générales de fourniture à condition d’obtenir une autorisation du Maitre d’Ouvrage. </w:t>
      </w:r>
    </w:p>
    <w:p w14:paraId="4C13D0B6" w14:textId="77777777" w:rsidR="001208C9" w:rsidRDefault="00202504">
      <w:pPr>
        <w:spacing w:after="156" w:line="260" w:lineRule="auto"/>
        <w:ind w:left="573" w:right="165" w:hanging="10"/>
      </w:pPr>
      <w:r>
        <w:t xml:space="preserve">15.3 </w:t>
      </w:r>
      <w:r>
        <w:tab/>
        <w:t xml:space="preserve">Nonobstant tout recours à une sous-commande, l’entreprise principale demeure responsable de l’exécution de toutes les obligations résultant du Contrat. </w:t>
      </w:r>
    </w:p>
    <w:p w14:paraId="2F3AA6F7" w14:textId="77777777" w:rsidR="001208C9" w:rsidRDefault="00202504">
      <w:pPr>
        <w:spacing w:after="156" w:line="260" w:lineRule="auto"/>
        <w:ind w:left="573" w:right="165" w:hanging="10"/>
      </w:pPr>
      <w:r>
        <w:t xml:space="preserve">15.4 </w:t>
      </w:r>
      <w:r>
        <w:tab/>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78242B31" w14:textId="77777777" w:rsidR="001208C9" w:rsidRDefault="00202504">
      <w:pPr>
        <w:spacing w:after="156" w:line="260" w:lineRule="auto"/>
        <w:ind w:left="573" w:right="165" w:hanging="10"/>
      </w:pPr>
      <w:r>
        <w:t xml:space="preserve">15.5. </w:t>
      </w:r>
      <w:r>
        <w:tab/>
        <w:t xml:space="preserve">Le cocontractant doit prendre en charge des frais professionnels et de la couverture de tous risques de maladie et d'accident dans le cadre de sa mission. </w:t>
      </w:r>
    </w:p>
    <w:p w14:paraId="3C5EFB8B" w14:textId="77777777" w:rsidR="005F08C8" w:rsidRDefault="00202504">
      <w:pPr>
        <w:spacing w:after="41" w:line="299" w:lineRule="auto"/>
        <w:ind w:left="573" w:right="175" w:hanging="10"/>
        <w:jc w:val="both"/>
      </w:pPr>
      <w:r>
        <w:t>15.6 pour les entreprises étrangères et à défaut de résider, le Cocontractant aura à maintenir en République du Cameroun pendant la période d’exécution du contrat, un représentant permanent dument mandaté ;</w:t>
      </w:r>
    </w:p>
    <w:p w14:paraId="424DEF6E" w14:textId="77777777" w:rsidR="005F08C8" w:rsidRDefault="005F08C8">
      <w:pPr>
        <w:spacing w:after="41" w:line="299" w:lineRule="auto"/>
        <w:ind w:left="573" w:right="175" w:hanging="10"/>
        <w:jc w:val="both"/>
      </w:pPr>
    </w:p>
    <w:p w14:paraId="38D5D4FE" w14:textId="77777777" w:rsidR="005F08C8" w:rsidRDefault="005F08C8">
      <w:pPr>
        <w:spacing w:after="41" w:line="299" w:lineRule="auto"/>
        <w:ind w:left="573" w:right="175" w:hanging="10"/>
        <w:jc w:val="both"/>
      </w:pPr>
    </w:p>
    <w:p w14:paraId="30F94B25" w14:textId="77777777" w:rsidR="005F08C8" w:rsidRDefault="005F08C8">
      <w:pPr>
        <w:spacing w:after="41" w:line="299" w:lineRule="auto"/>
        <w:ind w:left="573" w:right="175" w:hanging="10"/>
        <w:jc w:val="both"/>
      </w:pPr>
    </w:p>
    <w:p w14:paraId="1EE54697" w14:textId="77777777" w:rsidR="005F08C8" w:rsidRDefault="005F08C8">
      <w:pPr>
        <w:spacing w:after="41" w:line="299" w:lineRule="auto"/>
        <w:ind w:left="573" w:right="175" w:hanging="10"/>
        <w:jc w:val="both"/>
      </w:pPr>
    </w:p>
    <w:p w14:paraId="7B3D8D51" w14:textId="77777777" w:rsidR="005F08C8" w:rsidRDefault="005F08C8">
      <w:pPr>
        <w:spacing w:after="41" w:line="299" w:lineRule="auto"/>
        <w:ind w:left="573" w:right="175" w:hanging="10"/>
        <w:jc w:val="both"/>
      </w:pPr>
    </w:p>
    <w:p w14:paraId="1E99F25C" w14:textId="5CD1E4A6" w:rsidR="001208C9" w:rsidRDefault="00202504">
      <w:pPr>
        <w:spacing w:after="41" w:line="299" w:lineRule="auto"/>
        <w:ind w:left="573" w:right="175" w:hanging="10"/>
        <w:jc w:val="both"/>
      </w:pPr>
      <w:r>
        <w:t xml:space="preserve"> </w:t>
      </w:r>
      <w:r>
        <w:rPr>
          <w:b/>
          <w:sz w:val="28"/>
        </w:rPr>
        <w:t xml:space="preserve">Article 16- Brevet </w:t>
      </w:r>
    </w:p>
    <w:p w14:paraId="12F37B22" w14:textId="77777777" w:rsidR="001208C9" w:rsidRDefault="00202504">
      <w:pPr>
        <w:spacing w:after="41" w:line="299" w:lineRule="auto"/>
        <w:ind w:left="573" w:right="175" w:hanging="10"/>
        <w:jc w:val="both"/>
      </w:pPr>
      <w:r>
        <w:t xml:space="preserve">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 </w:t>
      </w:r>
      <w:r>
        <w:rPr>
          <w:b/>
          <w:sz w:val="28"/>
        </w:rPr>
        <w:t xml:space="preserve">Article 17- Transport, assurances et responsabilité civile  </w:t>
      </w:r>
    </w:p>
    <w:p w14:paraId="21C77450" w14:textId="77777777" w:rsidR="001208C9" w:rsidRDefault="00202504">
      <w:pPr>
        <w:spacing w:after="159" w:line="258" w:lineRule="auto"/>
        <w:ind w:left="573" w:hanging="10"/>
      </w:pPr>
      <w:r>
        <w:rPr>
          <w:b/>
        </w:rPr>
        <w:t xml:space="preserve">17.1. Emballage pour le transport </w:t>
      </w:r>
    </w:p>
    <w:p w14:paraId="7BC5D3EF" w14:textId="77777777" w:rsidR="001208C9" w:rsidRDefault="00202504">
      <w:pPr>
        <w:spacing w:after="156" w:line="260" w:lineRule="auto"/>
        <w:ind w:left="573" w:right="165" w:hanging="10"/>
      </w:pPr>
      <w:r>
        <w:t xml:space="preserve">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 </w:t>
      </w:r>
    </w:p>
    <w:p w14:paraId="6F6084D6" w14:textId="77777777" w:rsidR="001208C9" w:rsidRDefault="00202504">
      <w:pPr>
        <w:spacing w:after="159" w:line="258" w:lineRule="auto"/>
        <w:ind w:left="573" w:hanging="10"/>
      </w:pPr>
      <w:r>
        <w:rPr>
          <w:b/>
        </w:rPr>
        <w:t xml:space="preserve">17.2. Assurances </w:t>
      </w:r>
    </w:p>
    <w:p w14:paraId="64D5003F" w14:textId="77777777" w:rsidR="001208C9" w:rsidRDefault="00202504">
      <w:pPr>
        <w:spacing w:after="156" w:line="260" w:lineRule="auto"/>
        <w:ind w:left="573" w:right="165" w:hanging="10"/>
      </w:pPr>
      <w:r>
        <w:t xml:space="preserve">Le cocontractant devra, à ses propres frais, contracter et maintenir en vigueur dans un délai de quinze (15) jours à compter de la notification du Contrat, les assurances pendant toute la durée d’exécution du Contrat. L’identité des assureurs et la forme des polices seront soumises à l’approbation du Maître d’Ouvrage. </w:t>
      </w:r>
    </w:p>
    <w:p w14:paraId="5A77707D" w14:textId="77777777" w:rsidR="001208C9" w:rsidRDefault="00202504">
      <w:pPr>
        <w:spacing w:after="194" w:line="260" w:lineRule="auto"/>
        <w:ind w:left="573" w:right="165" w:hanging="10"/>
      </w:pPr>
      <w:r>
        <w:t xml:space="preserve">Les assurances ci-après devront être fournies, aux montants, franchises et sous les autres conditions stipulées dans les spécifications techniques :   </w:t>
      </w:r>
    </w:p>
    <w:p w14:paraId="33235210" w14:textId="77777777" w:rsidR="001208C9" w:rsidRDefault="00202504">
      <w:pPr>
        <w:spacing w:after="45" w:line="260" w:lineRule="auto"/>
        <w:ind w:left="1145" w:right="165" w:hanging="283"/>
      </w:pPr>
      <w:r>
        <w:t>a).</w:t>
      </w:r>
      <w:r>
        <w:rPr>
          <w:rFonts w:ascii="Arial" w:eastAsia="Arial" w:hAnsi="Arial" w:cs="Arial"/>
        </w:rPr>
        <w:t xml:space="preserve"> </w:t>
      </w:r>
      <w:r>
        <w:rPr>
          <w:b/>
        </w:rPr>
        <w:t>Assurance tous risques chantier ou des opérations d’assemblage</w:t>
      </w:r>
      <w:r>
        <w:t xml:space="preserve">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6D1003CE" w14:textId="77777777" w:rsidR="001208C9" w:rsidRDefault="00202504">
      <w:pPr>
        <w:spacing w:after="307"/>
        <w:ind w:left="1145"/>
      </w:pPr>
      <w:r>
        <w:rPr>
          <w:sz w:val="10"/>
        </w:rPr>
        <w:t xml:space="preserve"> </w:t>
      </w:r>
    </w:p>
    <w:p w14:paraId="1A6EE76E" w14:textId="77777777" w:rsidR="001208C9" w:rsidRDefault="00202504">
      <w:pPr>
        <w:spacing w:after="45" w:line="260" w:lineRule="auto"/>
        <w:ind w:left="1145" w:right="165" w:hanging="283"/>
      </w:pPr>
      <w:r>
        <w:t>b).</w:t>
      </w:r>
      <w:r>
        <w:rPr>
          <w:rFonts w:ascii="Arial" w:eastAsia="Arial" w:hAnsi="Arial" w:cs="Arial"/>
        </w:rPr>
        <w:t xml:space="preserve"> </w:t>
      </w:r>
      <w:r>
        <w:rPr>
          <w:b/>
        </w:rPr>
        <w:t>Assurance de responsabilité civile vis-à-vis des tiers</w:t>
      </w:r>
      <w:r>
        <w:t xml:space="preserve">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 </w:t>
      </w:r>
    </w:p>
    <w:p w14:paraId="2BB12886" w14:textId="77777777" w:rsidR="001208C9" w:rsidRDefault="00202504">
      <w:pPr>
        <w:spacing w:after="307"/>
        <w:ind w:left="578"/>
      </w:pPr>
      <w:r>
        <w:rPr>
          <w:sz w:val="10"/>
        </w:rPr>
        <w:t xml:space="preserve"> </w:t>
      </w:r>
    </w:p>
    <w:p w14:paraId="466C740C" w14:textId="61493D2A" w:rsidR="001208C9" w:rsidRDefault="00202504">
      <w:pPr>
        <w:spacing w:after="45" w:line="260" w:lineRule="auto"/>
        <w:ind w:left="1145" w:right="165" w:hanging="283"/>
      </w:pPr>
      <w:r>
        <w:t>c).</w:t>
      </w:r>
      <w:r>
        <w:rPr>
          <w:rFonts w:ascii="Arial" w:eastAsia="Arial" w:hAnsi="Arial" w:cs="Arial"/>
        </w:rPr>
        <w:t xml:space="preserve"> </w:t>
      </w:r>
      <w:r>
        <w:rPr>
          <w:b/>
        </w:rPr>
        <w:t xml:space="preserve">Autres </w:t>
      </w:r>
      <w:r w:rsidR="00B273B1">
        <w:rPr>
          <w:b/>
        </w:rPr>
        <w:t>assurances</w:t>
      </w:r>
      <w:r w:rsidR="00B273B1">
        <w:t xml:space="preserve"> :</w:t>
      </w:r>
      <w:r>
        <w:t xml:space="preserve"> Toutes autres assurances qui pourront être spécifiquement convenues entre les parties au marché sont présentées, telles qu’énumérées dans l’annexe mentionnée ci-dessus. </w:t>
      </w:r>
    </w:p>
    <w:p w14:paraId="49ACC241" w14:textId="77777777" w:rsidR="001208C9" w:rsidRDefault="00202504">
      <w:pPr>
        <w:spacing w:after="273"/>
        <w:ind w:left="578"/>
      </w:pPr>
      <w:r>
        <w:rPr>
          <w:sz w:val="10"/>
        </w:rPr>
        <w:t xml:space="preserve"> </w:t>
      </w:r>
    </w:p>
    <w:p w14:paraId="03A525E9" w14:textId="77777777" w:rsidR="001208C9" w:rsidRDefault="00202504">
      <w:pPr>
        <w:spacing w:after="156" w:line="260" w:lineRule="auto"/>
        <w:ind w:left="573" w:right="165" w:hanging="10"/>
      </w:pPr>
      <w:r>
        <w:t xml:space="preserve">En tout état de cause, la police doit couvrir tous les dommages corporels, matériels et immatériels causés aux tiers ou aux ouvrages du lendemain de sa souscription, à la réception définitive des prestations.  </w:t>
      </w:r>
    </w:p>
    <w:p w14:paraId="71AC1D81" w14:textId="77777777" w:rsidR="001208C9" w:rsidRDefault="00202504">
      <w:pPr>
        <w:spacing w:after="156" w:line="260" w:lineRule="auto"/>
        <w:ind w:left="573" w:right="165" w:hanging="10"/>
      </w:pPr>
      <w: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487D327" w14:textId="77777777" w:rsidR="00B273B1" w:rsidRDefault="00B273B1">
      <w:pPr>
        <w:spacing w:after="220" w:line="260" w:lineRule="auto"/>
        <w:ind w:left="573" w:right="165" w:hanging="10"/>
      </w:pPr>
    </w:p>
    <w:p w14:paraId="3A6A4AFE" w14:textId="77777777" w:rsidR="00B273B1" w:rsidRDefault="00B273B1">
      <w:pPr>
        <w:spacing w:after="220" w:line="260" w:lineRule="auto"/>
        <w:ind w:left="573" w:right="165" w:hanging="10"/>
      </w:pPr>
    </w:p>
    <w:p w14:paraId="72F4D11A" w14:textId="29BC5DE1" w:rsidR="001208C9" w:rsidRDefault="00202504">
      <w:pPr>
        <w:spacing w:after="220" w:line="260" w:lineRule="auto"/>
        <w:ind w:left="573" w:right="165" w:hanging="10"/>
      </w:pPr>
      <w: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14:paraId="3506BA5F" w14:textId="77777777" w:rsidR="001208C9" w:rsidRDefault="00202504">
      <w:pPr>
        <w:spacing w:after="99"/>
        <w:ind w:left="573" w:hanging="10"/>
      </w:pPr>
      <w:r>
        <w:rPr>
          <w:b/>
          <w:sz w:val="28"/>
        </w:rPr>
        <w:t xml:space="preserve">Article 18- Essais et services connexes </w:t>
      </w:r>
    </w:p>
    <w:p w14:paraId="5E28A5F4" w14:textId="77777777" w:rsidR="001208C9" w:rsidRDefault="00202504">
      <w:pPr>
        <w:spacing w:after="156" w:line="260" w:lineRule="auto"/>
        <w:ind w:left="573" w:right="165" w:hanging="10"/>
      </w:pPr>
      <w:r>
        <w:t xml:space="preserve">Le cocontractant est tenu d’avoir ses propres ateliers d’essais permettant d’exécuter tous les essais d’identification et de mise en fonctionnement des fournitures définis dans le CST. Lesdits essais dans ces ateliers sont assurés par le personnel et le matériel du cocontractant. </w:t>
      </w:r>
    </w:p>
    <w:p w14:paraId="58735A81" w14:textId="77777777" w:rsidR="001208C9" w:rsidRDefault="00202504">
      <w:pPr>
        <w:spacing w:after="187" w:line="266" w:lineRule="auto"/>
        <w:ind w:left="573" w:hanging="10"/>
      </w:pPr>
      <w:r>
        <w:rPr>
          <w:i/>
        </w:rPr>
        <w:t>Les essais et services connexes concernent</w:t>
      </w:r>
      <w:r>
        <w:t xml:space="preserve">: </w:t>
      </w:r>
    </w:p>
    <w:p w14:paraId="5C63F109" w14:textId="77777777" w:rsidR="001208C9" w:rsidRDefault="00202504">
      <w:pPr>
        <w:spacing w:after="0" w:line="430" w:lineRule="auto"/>
        <w:ind w:left="949" w:right="5942" w:hanging="10"/>
      </w:pPr>
      <w:r>
        <w:rPr>
          <w:i/>
        </w:rPr>
        <w:t>1.</w:t>
      </w:r>
      <w:r>
        <w:rPr>
          <w:rFonts w:ascii="Arial" w:eastAsia="Arial" w:hAnsi="Arial" w:cs="Arial"/>
          <w:i/>
        </w:rPr>
        <w:t xml:space="preserve"> </w:t>
      </w:r>
      <w:r>
        <w:rPr>
          <w:i/>
        </w:rPr>
        <w:t>L’opération de mise en œuvre ; 2.</w:t>
      </w:r>
      <w:r>
        <w:rPr>
          <w:rFonts w:ascii="Arial" w:eastAsia="Arial" w:hAnsi="Arial" w:cs="Arial"/>
          <w:i/>
        </w:rPr>
        <w:t xml:space="preserve"> </w:t>
      </w:r>
      <w:r>
        <w:rPr>
          <w:i/>
        </w:rPr>
        <w:t xml:space="preserve">La documentation technique à fournir ; </w:t>
      </w:r>
    </w:p>
    <w:p w14:paraId="0122CEE0" w14:textId="77777777" w:rsidR="001208C9" w:rsidRDefault="00202504">
      <w:pPr>
        <w:spacing w:after="41" w:line="266" w:lineRule="auto"/>
        <w:ind w:left="949" w:hanging="10"/>
      </w:pPr>
      <w:r>
        <w:rPr>
          <w:i/>
        </w:rPr>
        <w:t>3.</w:t>
      </w:r>
      <w:r>
        <w:rPr>
          <w:rFonts w:ascii="Arial" w:eastAsia="Arial" w:hAnsi="Arial" w:cs="Arial"/>
          <w:i/>
        </w:rPr>
        <w:t xml:space="preserve"> </w:t>
      </w:r>
      <w:r>
        <w:rPr>
          <w:i/>
        </w:rPr>
        <w:t xml:space="preserve">La formation du personnel. </w:t>
      </w:r>
    </w:p>
    <w:p w14:paraId="2F670A5E" w14:textId="77777777" w:rsidR="001208C9" w:rsidRDefault="00202504">
      <w:pPr>
        <w:spacing w:after="330"/>
        <w:ind w:left="578"/>
      </w:pPr>
      <w:r>
        <w:rPr>
          <w:i/>
          <w:sz w:val="10"/>
        </w:rPr>
        <w:t xml:space="preserve"> </w:t>
      </w:r>
    </w:p>
    <w:p w14:paraId="1F058B53" w14:textId="77777777" w:rsidR="001208C9" w:rsidRDefault="00202504">
      <w:pPr>
        <w:spacing w:after="99"/>
        <w:ind w:left="573" w:hanging="10"/>
      </w:pPr>
      <w:r>
        <w:rPr>
          <w:b/>
          <w:sz w:val="28"/>
        </w:rPr>
        <w:t xml:space="preserve">Article 19- Service après-vente et consommables  </w:t>
      </w:r>
    </w:p>
    <w:p w14:paraId="32BE9F98" w14:textId="77777777" w:rsidR="001208C9" w:rsidRDefault="00202504">
      <w:pPr>
        <w:spacing w:after="191" w:line="260" w:lineRule="auto"/>
        <w:ind w:left="573" w:right="165" w:hanging="10"/>
      </w:pPr>
      <w:r>
        <w:t>Le Cocontractant aura à maintenir en République du Cameroun pendant une période de</w:t>
      </w:r>
      <w:r>
        <w:rPr>
          <w:i/>
        </w:rPr>
        <w:t xml:space="preserve"> six mois</w:t>
      </w:r>
      <w:r>
        <w:t xml:space="preserve"> à compter de la date de réception: </w:t>
      </w:r>
    </w:p>
    <w:p w14:paraId="55FD6166" w14:textId="77777777" w:rsidR="001208C9" w:rsidRDefault="00202504" w:rsidP="006F1380">
      <w:pPr>
        <w:numPr>
          <w:ilvl w:val="0"/>
          <w:numId w:val="45"/>
        </w:numPr>
        <w:spacing w:after="185" w:line="266" w:lineRule="auto"/>
        <w:ind w:hanging="360"/>
      </w:pPr>
      <w:r>
        <w:rPr>
          <w:i/>
        </w:rPr>
        <w:t xml:space="preserve">Un représentant permanent dument mandaté ; </w:t>
      </w:r>
    </w:p>
    <w:p w14:paraId="748E59B6" w14:textId="77777777" w:rsidR="001208C9" w:rsidRDefault="00202504" w:rsidP="006F1380">
      <w:pPr>
        <w:numPr>
          <w:ilvl w:val="0"/>
          <w:numId w:val="45"/>
        </w:numPr>
        <w:spacing w:after="188" w:line="266" w:lineRule="auto"/>
        <w:ind w:hanging="360"/>
      </w:pPr>
      <w:r>
        <w:rPr>
          <w:i/>
        </w:rPr>
        <w:t xml:space="preserve">Un personnel qualifié capable d’assurer toutes les réparations nécessaires au bon fonctionnement de l’équipement et/ou accessoires qu’il a fournis ; </w:t>
      </w:r>
    </w:p>
    <w:p w14:paraId="14148093" w14:textId="77777777" w:rsidR="001208C9" w:rsidRDefault="00202504" w:rsidP="006F1380">
      <w:pPr>
        <w:numPr>
          <w:ilvl w:val="0"/>
          <w:numId w:val="45"/>
        </w:numPr>
        <w:spacing w:after="39" w:line="266" w:lineRule="auto"/>
        <w:ind w:hanging="360"/>
      </w:pPr>
      <w:r>
        <w:rPr>
          <w:i/>
        </w:rPr>
        <w:t xml:space="preserve">Un stock suffisant de pièces de rechange ou de consommables. </w:t>
      </w:r>
    </w:p>
    <w:p w14:paraId="719538C7" w14:textId="77777777" w:rsidR="001208C9" w:rsidRDefault="00202504">
      <w:pPr>
        <w:spacing w:after="369"/>
        <w:ind w:left="578"/>
      </w:pPr>
      <w:r>
        <w:rPr>
          <w:sz w:val="10"/>
        </w:rPr>
        <w:t xml:space="preserve"> </w:t>
      </w:r>
    </w:p>
    <w:p w14:paraId="04B01F09" w14:textId="77777777" w:rsidR="001208C9" w:rsidRDefault="00202504">
      <w:pPr>
        <w:spacing w:after="124"/>
        <w:ind w:left="2566" w:hanging="10"/>
      </w:pPr>
      <w:r>
        <w:rPr>
          <w:b/>
          <w:sz w:val="32"/>
        </w:rPr>
        <w:t xml:space="preserve">CHAPITRE III : DE LA RECEPTION DES PRESTATIONS </w:t>
      </w:r>
    </w:p>
    <w:p w14:paraId="73A34FBE" w14:textId="77777777" w:rsidR="001208C9" w:rsidRDefault="00202504">
      <w:pPr>
        <w:spacing w:after="99"/>
        <w:ind w:left="573" w:hanging="10"/>
      </w:pPr>
      <w:r>
        <w:rPr>
          <w:b/>
          <w:sz w:val="28"/>
        </w:rPr>
        <w:t xml:space="preserve">Article 20- Documents à fournir avant la réception technique </w:t>
      </w:r>
    </w:p>
    <w:p w14:paraId="5B37240F" w14:textId="77777777" w:rsidR="001208C9" w:rsidRDefault="00202504">
      <w:pPr>
        <w:spacing w:after="191" w:line="260" w:lineRule="auto"/>
        <w:ind w:left="573" w:right="165" w:hanging="10"/>
      </w:pPr>
      <w:r>
        <w:t xml:space="preserve">Le cocontractant devra dans un délai de dix (10) jours au moins avant la réception provisoire transmettre au Maître d’Ouvrage  les documents suivants: </w:t>
      </w:r>
    </w:p>
    <w:p w14:paraId="6D6F2CFC" w14:textId="77777777" w:rsidR="001208C9" w:rsidRDefault="00202504" w:rsidP="006F1380">
      <w:pPr>
        <w:numPr>
          <w:ilvl w:val="0"/>
          <w:numId w:val="46"/>
        </w:numPr>
        <w:spacing w:after="193" w:line="260" w:lineRule="auto"/>
        <w:ind w:right="2406" w:hanging="360"/>
      </w:pPr>
      <w:r>
        <w:t xml:space="preserve">Copie de la facture décrivant les fournitures indiquant leurs quantités, leur prix et le montant total ; </w:t>
      </w:r>
    </w:p>
    <w:p w14:paraId="5D1DC212" w14:textId="77777777" w:rsidR="001208C9" w:rsidRDefault="00202504" w:rsidP="006F1380">
      <w:pPr>
        <w:numPr>
          <w:ilvl w:val="0"/>
          <w:numId w:val="46"/>
        </w:numPr>
        <w:spacing w:after="2" w:line="430" w:lineRule="auto"/>
        <w:ind w:right="2406" w:hanging="360"/>
      </w:pPr>
      <w:r>
        <w:t>Notification de la livraison ou bordereau de livraison ; 3.</w:t>
      </w:r>
      <w:r>
        <w:rPr>
          <w:rFonts w:ascii="Arial" w:eastAsia="Arial" w:hAnsi="Arial" w:cs="Arial"/>
        </w:rPr>
        <w:t xml:space="preserve"> </w:t>
      </w:r>
      <w:r>
        <w:t xml:space="preserve">Certificat de garantie du fabricant ou du fournisseur agréé; </w:t>
      </w:r>
    </w:p>
    <w:p w14:paraId="59AB1690" w14:textId="77777777" w:rsidR="001208C9" w:rsidRDefault="00202504" w:rsidP="006F1380">
      <w:pPr>
        <w:numPr>
          <w:ilvl w:val="0"/>
          <w:numId w:val="47"/>
        </w:numPr>
        <w:spacing w:after="191" w:line="260" w:lineRule="auto"/>
        <w:ind w:right="165" w:hanging="360"/>
      </w:pPr>
      <w:r>
        <w:t xml:space="preserve">Copie Cautionnement définitif. </w:t>
      </w:r>
    </w:p>
    <w:p w14:paraId="138D6CFB" w14:textId="77777777" w:rsidR="001208C9" w:rsidRDefault="00202504" w:rsidP="006F1380">
      <w:pPr>
        <w:numPr>
          <w:ilvl w:val="0"/>
          <w:numId w:val="47"/>
        </w:numPr>
        <w:spacing w:after="156" w:line="260" w:lineRule="auto"/>
        <w:ind w:right="165" w:hanging="360"/>
      </w:pPr>
      <w:r>
        <w:t xml:space="preserve">Copie assurance ;  </w:t>
      </w:r>
    </w:p>
    <w:p w14:paraId="339A846B" w14:textId="77777777" w:rsidR="001208C9" w:rsidRDefault="00202504">
      <w:pPr>
        <w:spacing w:after="333"/>
        <w:ind w:left="1299"/>
      </w:pPr>
      <w:r>
        <w:rPr>
          <w:sz w:val="10"/>
        </w:rPr>
        <w:t xml:space="preserve"> </w:t>
      </w:r>
    </w:p>
    <w:p w14:paraId="176AE5D2" w14:textId="77777777" w:rsidR="00B273B1" w:rsidRDefault="00B273B1">
      <w:pPr>
        <w:spacing w:after="99"/>
        <w:ind w:left="573" w:hanging="10"/>
        <w:rPr>
          <w:b/>
          <w:sz w:val="28"/>
        </w:rPr>
      </w:pPr>
    </w:p>
    <w:p w14:paraId="356AD0C7" w14:textId="77777777" w:rsidR="00B273B1" w:rsidRDefault="00B273B1">
      <w:pPr>
        <w:spacing w:after="99"/>
        <w:ind w:left="573" w:hanging="10"/>
        <w:rPr>
          <w:b/>
          <w:sz w:val="28"/>
        </w:rPr>
      </w:pPr>
    </w:p>
    <w:p w14:paraId="49D6CF4B" w14:textId="7AFF7650" w:rsidR="001208C9" w:rsidRDefault="00202504">
      <w:pPr>
        <w:spacing w:after="99"/>
        <w:ind w:left="573" w:hanging="10"/>
      </w:pPr>
      <w:r>
        <w:rPr>
          <w:b/>
          <w:sz w:val="28"/>
        </w:rPr>
        <w:t xml:space="preserve">Article 21- Réception provisoire </w:t>
      </w:r>
    </w:p>
    <w:p w14:paraId="50DB4297" w14:textId="77777777" w:rsidR="001208C9" w:rsidRDefault="00202504">
      <w:pPr>
        <w:spacing w:after="159" w:line="258" w:lineRule="auto"/>
        <w:ind w:left="573" w:hanging="10"/>
      </w:pPr>
      <w:r>
        <w:rPr>
          <w:b/>
        </w:rPr>
        <w:t>21.1. Opérations préalables à la réception</w:t>
      </w:r>
      <w:r>
        <w:rPr>
          <w:b/>
          <w:i/>
        </w:rPr>
        <w:t xml:space="preserve">. </w:t>
      </w:r>
    </w:p>
    <w:p w14:paraId="06968C9A" w14:textId="77777777" w:rsidR="001208C9" w:rsidRDefault="00202504">
      <w:pPr>
        <w:spacing w:after="151" w:line="266" w:lineRule="auto"/>
        <w:ind w:left="573" w:right="145" w:hanging="10"/>
      </w:pPr>
      <w:r>
        <w:rPr>
          <w:i/>
        </w:rPr>
        <w:t>Avant la réception provisoire, le cocontractant demande par écrit au Maître d’Ouvrage, avec copie à l’ingénieur, l’organisation d’une visite technique préalable à la réception.</w:t>
      </w:r>
      <w:r>
        <w:t xml:space="preserve"> </w:t>
      </w:r>
      <w:r>
        <w:rPr>
          <w:i/>
        </w:rPr>
        <w:t xml:space="preserve">Cette visite comprend entre autres opérations :  </w:t>
      </w:r>
    </w:p>
    <w:p w14:paraId="589C9914" w14:textId="77777777" w:rsidR="001208C9" w:rsidRDefault="00202504">
      <w:pPr>
        <w:tabs>
          <w:tab w:val="center" w:pos="1039"/>
          <w:tab w:val="center" w:pos="4371"/>
        </w:tabs>
        <w:spacing w:after="5" w:line="263" w:lineRule="auto"/>
      </w:pPr>
      <w:r>
        <w:tab/>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i/>
          <w:sz w:val="24"/>
        </w:rPr>
        <w:t xml:space="preserve">La vérification de la conformité des travaux et des fournitures. </w:t>
      </w:r>
    </w:p>
    <w:p w14:paraId="0AA989C2" w14:textId="77777777" w:rsidR="001208C9" w:rsidRDefault="00202504">
      <w:pPr>
        <w:spacing w:after="270"/>
        <w:ind w:left="578"/>
      </w:pPr>
      <w:r>
        <w:rPr>
          <w:i/>
          <w:sz w:val="10"/>
        </w:rPr>
        <w:t xml:space="preserve"> </w:t>
      </w:r>
    </w:p>
    <w:p w14:paraId="251683C3" w14:textId="77777777" w:rsidR="001208C9" w:rsidRDefault="00202504">
      <w:pPr>
        <w:spacing w:after="150" w:line="266" w:lineRule="auto"/>
        <w:ind w:left="573" w:hanging="10"/>
      </w:pPr>
      <w:r>
        <w:rPr>
          <w:i/>
        </w:rPr>
        <w:t xml:space="preserve">21.1.1 La commission de réception ou un technicien désigné à cet effet, procède aux vérifications en qualité et en quantités de la Commande. </w:t>
      </w:r>
    </w:p>
    <w:p w14:paraId="6BC990BA" w14:textId="77777777" w:rsidR="001208C9" w:rsidRDefault="00202504">
      <w:pPr>
        <w:spacing w:after="151" w:line="266" w:lineRule="auto"/>
        <w:ind w:left="573" w:right="145" w:hanging="10"/>
      </w:pPr>
      <w:r>
        <w:rPr>
          <w:i/>
        </w:rPr>
        <w:t xml:space="preserve">Ces opérations font l’objet d’un procès-verbal dressé sur le champ et signé par le Maître d’œuvre le cas échéant, l’Ingénieur et le Cocontractant. </w:t>
      </w:r>
    </w:p>
    <w:p w14:paraId="2EC214F3" w14:textId="77777777" w:rsidR="001208C9" w:rsidRDefault="00202504">
      <w:pPr>
        <w:spacing w:after="150" w:line="266" w:lineRule="auto"/>
        <w:ind w:left="573" w:hanging="10"/>
      </w:pPr>
      <w:r>
        <w:rPr>
          <w:i/>
        </w:rPr>
        <w:t xml:space="preserve">21.1.2 Lorsque ces opérations sont effectuées par un technicien, celui-ci établit un procès-verbal portant proposition d'acceptation, de mise à réparer, à bonifier ou de rejet, qui est transmis à la commission pour décision. </w:t>
      </w:r>
    </w:p>
    <w:p w14:paraId="66AA7EF9" w14:textId="77777777" w:rsidR="001208C9" w:rsidRDefault="00202504">
      <w:pPr>
        <w:spacing w:after="150" w:line="266" w:lineRule="auto"/>
        <w:ind w:left="573" w:hanging="10"/>
      </w:pPr>
      <w:r>
        <w:rPr>
          <w:i/>
        </w:rPr>
        <w:t xml:space="preserve">21.1.3 La commission de réception technique ou le technicien commis à cette tâche, doit se limiter à vérifier la conformité des spécifications techniques. </w:t>
      </w:r>
    </w:p>
    <w:p w14:paraId="35D60859" w14:textId="77777777" w:rsidR="001208C9" w:rsidRDefault="00202504">
      <w:pPr>
        <w:spacing w:after="188" w:line="266" w:lineRule="auto"/>
        <w:ind w:left="573" w:hanging="10"/>
      </w:pPr>
      <w:r>
        <w:rPr>
          <w:i/>
        </w:rPr>
        <w:t xml:space="preserve">En matière de réception technique, la commission prend une des décisions suivantes concernant tout ou partie de la prestation : </w:t>
      </w:r>
    </w:p>
    <w:p w14:paraId="6F0B1BC4" w14:textId="77777777" w:rsidR="001208C9" w:rsidRDefault="00202504" w:rsidP="006F1380">
      <w:pPr>
        <w:numPr>
          <w:ilvl w:val="0"/>
          <w:numId w:val="48"/>
        </w:numPr>
        <w:spacing w:after="39" w:line="266" w:lineRule="auto"/>
        <w:ind w:hanging="586"/>
      </w:pPr>
      <w:r>
        <w:rPr>
          <w:i/>
        </w:rPr>
        <w:t xml:space="preserve">Elle accepte en qualité et en quantité la prestation et, dans ce cas, sa décision est immédiatement exécutoire ; </w:t>
      </w:r>
    </w:p>
    <w:p w14:paraId="18351B74" w14:textId="77777777" w:rsidR="001208C9" w:rsidRDefault="00202504">
      <w:pPr>
        <w:spacing w:after="304"/>
        <w:ind w:left="1748"/>
      </w:pPr>
      <w:r>
        <w:rPr>
          <w:i/>
          <w:sz w:val="10"/>
        </w:rPr>
        <w:t xml:space="preserve"> </w:t>
      </w:r>
    </w:p>
    <w:p w14:paraId="486ADE52" w14:textId="77777777" w:rsidR="001208C9" w:rsidRDefault="00202504" w:rsidP="006F1380">
      <w:pPr>
        <w:numPr>
          <w:ilvl w:val="0"/>
          <w:numId w:val="48"/>
        </w:numPr>
        <w:spacing w:after="39" w:line="266" w:lineRule="auto"/>
        <w:ind w:hanging="586"/>
      </w:pPr>
      <w:r>
        <w:rPr>
          <w:i/>
        </w:rPr>
        <w:t xml:space="preserve">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14:paraId="46DFDDEF" w14:textId="77777777" w:rsidR="001208C9" w:rsidRDefault="00202504">
      <w:pPr>
        <w:spacing w:after="273"/>
        <w:ind w:left="578"/>
      </w:pPr>
      <w:r>
        <w:rPr>
          <w:i/>
          <w:sz w:val="10"/>
        </w:rPr>
        <w:t xml:space="preserve"> </w:t>
      </w:r>
    </w:p>
    <w:p w14:paraId="1551F41E" w14:textId="77777777" w:rsidR="001208C9" w:rsidRDefault="00202504">
      <w:pPr>
        <w:spacing w:after="159" w:line="258" w:lineRule="auto"/>
        <w:ind w:left="573" w:hanging="10"/>
      </w:pPr>
      <w:r>
        <w:rPr>
          <w:b/>
        </w:rPr>
        <w:t xml:space="preserve">21.2. Réception Provisoire </w:t>
      </w:r>
    </w:p>
    <w:p w14:paraId="040ED1A8" w14:textId="77777777" w:rsidR="001208C9" w:rsidRDefault="00202504">
      <w:pPr>
        <w:spacing w:after="156" w:line="260" w:lineRule="auto"/>
        <w:ind w:left="573" w:right="165" w:hanging="10"/>
      </w:pPr>
      <w:r>
        <w:t xml:space="preserve">Le cocontractant est tenu de faire connaître au Chef de service du marché au plus tard </w:t>
      </w:r>
      <w:r>
        <w:rPr>
          <w:i/>
        </w:rPr>
        <w:t xml:space="preserve">15  </w:t>
      </w:r>
      <w:r>
        <w:t xml:space="preserve">jours avant l’expiration du délai contractuel, la date à laquelle il souhaite que soit réceptionné les fournitures.  </w:t>
      </w:r>
    </w:p>
    <w:p w14:paraId="478DDAB2" w14:textId="77777777" w:rsidR="001208C9" w:rsidRDefault="00202504">
      <w:pPr>
        <w:spacing w:after="156" w:line="260" w:lineRule="auto"/>
        <w:ind w:left="573" w:right="165" w:hanging="10"/>
      </w:pPr>
      <w:r>
        <w:t>La réception provisoire sera prononcée aussitôt après la livraison des fournitures objet du présent Contrat</w:t>
      </w:r>
      <w:r>
        <w:rPr>
          <w:b/>
        </w:rPr>
        <w:t xml:space="preserve"> </w:t>
      </w:r>
      <w:r>
        <w:t xml:space="preserve">et les Opérations préalables à la réception.  </w:t>
      </w:r>
    </w:p>
    <w:p w14:paraId="280BAF24" w14:textId="77777777" w:rsidR="001208C9" w:rsidRDefault="00202504">
      <w:pPr>
        <w:spacing w:after="156" w:line="260" w:lineRule="auto"/>
        <w:ind w:left="573" w:right="165" w:hanging="10"/>
      </w:pPr>
      <w:r>
        <w:t xml:space="preserve">La Commission </w:t>
      </w:r>
      <w:r w:rsidRPr="004C15B5">
        <w:rPr>
          <w:color w:val="auto"/>
        </w:rPr>
        <w:t xml:space="preserve">après vérification des spécifications technique et mise en fonctionnement des équipements </w:t>
      </w:r>
      <w:r>
        <w:t xml:space="preserve">examine le procès-verbal des opérations préalables à la réception et procède à la réception provisoire des prestations s'il y a lieu. </w:t>
      </w:r>
    </w:p>
    <w:p w14:paraId="634AAEB3" w14:textId="77777777" w:rsidR="001208C9" w:rsidRDefault="00202504">
      <w:pPr>
        <w:spacing w:after="156" w:line="260" w:lineRule="auto"/>
        <w:ind w:left="573" w:right="165" w:hanging="10"/>
      </w:pPr>
      <w:r>
        <w:t xml:space="preserve">Pour les marchés comportant plusieurs tranches, le Maître d’Ouvrage procèdera à la réception provisoire des fournitures de la tranche considérée. Cette réception conditionnera le début de la tranche conditionnelle suivante.  </w:t>
      </w:r>
    </w:p>
    <w:p w14:paraId="4AEA3C4C" w14:textId="77777777" w:rsidR="004C15B5" w:rsidRDefault="004C15B5">
      <w:pPr>
        <w:spacing w:after="156" w:line="260" w:lineRule="auto"/>
        <w:ind w:left="573" w:right="165" w:hanging="10"/>
      </w:pPr>
    </w:p>
    <w:p w14:paraId="111B07D9" w14:textId="77777777" w:rsidR="004C15B5" w:rsidRDefault="004C15B5">
      <w:pPr>
        <w:spacing w:after="156" w:line="260" w:lineRule="auto"/>
        <w:ind w:left="573" w:right="165" w:hanging="10"/>
      </w:pPr>
    </w:p>
    <w:p w14:paraId="431CF2D4" w14:textId="762646D7" w:rsidR="001208C9" w:rsidRDefault="00202504">
      <w:pPr>
        <w:spacing w:after="156" w:line="260" w:lineRule="auto"/>
        <w:ind w:left="573" w:right="165" w:hanging="10"/>
      </w:pPr>
      <w:r>
        <w:t xml:space="preserve">La visite de réception est sanctionnée par la signature, séance tenante, par tous les participants d’un </w:t>
      </w:r>
      <w:r w:rsidR="004C15B5">
        <w:t>procès-verbal</w:t>
      </w:r>
      <w:r>
        <w:t xml:space="preserve"> de réception mentionnant si elle est prononcée ou non et le cas échéant, les réserves à lever, assorties de délais, avant de prononcer ladite réception.  </w:t>
      </w:r>
    </w:p>
    <w:p w14:paraId="489C74C6" w14:textId="77777777" w:rsidR="001208C9" w:rsidRDefault="00202504">
      <w:pPr>
        <w:spacing w:after="156" w:line="260" w:lineRule="auto"/>
        <w:ind w:left="573" w:right="165" w:hanging="10"/>
      </w:pPr>
      <w:r>
        <w:t xml:space="preserve">Au cas où la réception n’est pas prononcée, le procès-verbal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3538ADE4" w14:textId="77777777" w:rsidR="001208C9" w:rsidRDefault="00202504">
      <w:pPr>
        <w:spacing w:after="156" w:line="260" w:lineRule="auto"/>
        <w:ind w:left="573" w:right="165" w:hanging="10"/>
      </w:pPr>
      <w:r>
        <w:t xml:space="preserve">Pour être valable, le procès-verbal de réception doit être signé par les deux tiers 2/3 au moins des membres de la commission dont le Président. </w:t>
      </w:r>
    </w:p>
    <w:p w14:paraId="5A73D520" w14:textId="77777777" w:rsidR="001208C9" w:rsidRDefault="00202504">
      <w:pPr>
        <w:spacing w:after="192" w:line="258" w:lineRule="auto"/>
        <w:ind w:left="573" w:hanging="10"/>
      </w:pPr>
      <w:r>
        <w:rPr>
          <w:b/>
        </w:rPr>
        <w:t xml:space="preserve">21.3. La Commission de réception sera composée ainsi qu’il suit: </w:t>
      </w:r>
    </w:p>
    <w:p w14:paraId="28C4098A" w14:textId="77777777" w:rsidR="001208C9" w:rsidRDefault="00202504" w:rsidP="006F1380">
      <w:pPr>
        <w:numPr>
          <w:ilvl w:val="0"/>
          <w:numId w:val="49"/>
        </w:numPr>
        <w:spacing w:after="7" w:line="248" w:lineRule="auto"/>
        <w:ind w:hanging="360"/>
        <w:jc w:val="both"/>
      </w:pPr>
      <w:r>
        <w:rPr>
          <w:rFonts w:ascii="Times New Roman" w:eastAsia="Times New Roman" w:hAnsi="Times New Roman" w:cs="Times New Roman"/>
          <w:b/>
          <w:sz w:val="24"/>
        </w:rPr>
        <w:t xml:space="preserve">Président </w:t>
      </w:r>
      <w:r>
        <w:rPr>
          <w:rFonts w:ascii="Times New Roman" w:eastAsia="Times New Roman" w:hAnsi="Times New Roman" w:cs="Times New Roman"/>
          <w:sz w:val="24"/>
        </w:rPr>
        <w:t xml:space="preserve">: Le Maire de la Commune de ZOETELE; </w:t>
      </w:r>
    </w:p>
    <w:p w14:paraId="03AEAF9B" w14:textId="77777777" w:rsidR="001208C9" w:rsidRDefault="00202504" w:rsidP="006F1380">
      <w:pPr>
        <w:numPr>
          <w:ilvl w:val="0"/>
          <w:numId w:val="49"/>
        </w:numPr>
        <w:spacing w:after="7" w:line="248" w:lineRule="auto"/>
        <w:ind w:hanging="360"/>
        <w:jc w:val="both"/>
      </w:pPr>
      <w:r>
        <w:rPr>
          <w:rFonts w:ascii="Times New Roman" w:eastAsia="Times New Roman" w:hAnsi="Times New Roman" w:cs="Times New Roman"/>
          <w:b/>
          <w:sz w:val="24"/>
        </w:rPr>
        <w:t>Rapporteur</w:t>
      </w:r>
      <w:r>
        <w:rPr>
          <w:rFonts w:ascii="Times New Roman" w:eastAsia="Times New Roman" w:hAnsi="Times New Roman" w:cs="Times New Roman"/>
          <w:sz w:val="24"/>
        </w:rPr>
        <w:t xml:space="preserve"> : l’Ingénieur du Marché; </w:t>
      </w:r>
    </w:p>
    <w:p w14:paraId="5F9370D3" w14:textId="77777777" w:rsidR="001208C9" w:rsidRDefault="00202504" w:rsidP="006F1380">
      <w:pPr>
        <w:numPr>
          <w:ilvl w:val="0"/>
          <w:numId w:val="49"/>
        </w:numPr>
        <w:spacing w:after="7" w:line="249" w:lineRule="auto"/>
        <w:ind w:hanging="360"/>
        <w:jc w:val="both"/>
      </w:pPr>
      <w:r>
        <w:rPr>
          <w:rFonts w:ascii="Times New Roman" w:eastAsia="Times New Roman" w:hAnsi="Times New Roman" w:cs="Times New Roman"/>
          <w:b/>
          <w:sz w:val="24"/>
        </w:rPr>
        <w:t xml:space="preserve">Membres : </w:t>
      </w:r>
    </w:p>
    <w:p w14:paraId="365C2C3D" w14:textId="77777777" w:rsidR="001208C9" w:rsidRDefault="00202504" w:rsidP="006F1380">
      <w:pPr>
        <w:numPr>
          <w:ilvl w:val="2"/>
          <w:numId w:val="50"/>
        </w:numPr>
        <w:spacing w:after="7" w:line="248" w:lineRule="auto"/>
        <w:ind w:hanging="360"/>
        <w:jc w:val="both"/>
      </w:pPr>
      <w:r>
        <w:rPr>
          <w:rFonts w:ascii="Times New Roman" w:eastAsia="Times New Roman" w:hAnsi="Times New Roman" w:cs="Times New Roman"/>
          <w:sz w:val="24"/>
        </w:rPr>
        <w:t xml:space="preserve">Le Chef de Service du Marché ou son représentant ; </w:t>
      </w:r>
    </w:p>
    <w:p w14:paraId="0919F4FC" w14:textId="77777777" w:rsidR="001208C9" w:rsidRDefault="00202504" w:rsidP="006F1380">
      <w:pPr>
        <w:numPr>
          <w:ilvl w:val="2"/>
          <w:numId w:val="50"/>
        </w:numPr>
        <w:spacing w:after="7" w:line="248" w:lineRule="auto"/>
        <w:ind w:hanging="360"/>
        <w:jc w:val="both"/>
      </w:pPr>
      <w:r>
        <w:rPr>
          <w:rFonts w:ascii="Times New Roman" w:eastAsia="Times New Roman" w:hAnsi="Times New Roman" w:cs="Times New Roman"/>
          <w:sz w:val="24"/>
        </w:rPr>
        <w:t xml:space="preserve">Le comptable matières de la Commune de ZOETELE, conformément à la circulaire portant application de la loi des finances de l’année 2026 ;  </w:t>
      </w:r>
    </w:p>
    <w:p w14:paraId="43D80C56" w14:textId="77777777" w:rsidR="001208C9" w:rsidRDefault="00202504" w:rsidP="006F1380">
      <w:pPr>
        <w:numPr>
          <w:ilvl w:val="0"/>
          <w:numId w:val="49"/>
        </w:numPr>
        <w:spacing w:after="7" w:line="248" w:lineRule="auto"/>
        <w:ind w:hanging="360"/>
        <w:jc w:val="both"/>
      </w:pPr>
      <w:r>
        <w:rPr>
          <w:rFonts w:ascii="Times New Roman" w:eastAsia="Times New Roman" w:hAnsi="Times New Roman" w:cs="Times New Roman"/>
          <w:b/>
          <w:sz w:val="24"/>
        </w:rPr>
        <w:t xml:space="preserve">Observateur </w:t>
      </w:r>
      <w:r>
        <w:rPr>
          <w:rFonts w:ascii="Times New Roman" w:eastAsia="Times New Roman" w:hAnsi="Times New Roman" w:cs="Times New Roman"/>
          <w:sz w:val="24"/>
        </w:rPr>
        <w:t xml:space="preserve">: Le représentant du MINMAP/Dja et Lobo ;  </w:t>
      </w:r>
    </w:p>
    <w:p w14:paraId="525E2033" w14:textId="77777777" w:rsidR="001208C9" w:rsidRDefault="00202504" w:rsidP="006F1380">
      <w:pPr>
        <w:numPr>
          <w:ilvl w:val="0"/>
          <w:numId w:val="49"/>
        </w:numPr>
        <w:spacing w:after="7" w:line="248" w:lineRule="auto"/>
        <w:ind w:hanging="360"/>
        <w:jc w:val="both"/>
      </w:pPr>
      <w:r>
        <w:rPr>
          <w:rFonts w:ascii="Times New Roman" w:eastAsia="Times New Roman" w:hAnsi="Times New Roman" w:cs="Times New Roman"/>
          <w:b/>
          <w:sz w:val="24"/>
        </w:rPr>
        <w:t>Invité :</w:t>
      </w:r>
      <w:r>
        <w:rPr>
          <w:rFonts w:ascii="Times New Roman" w:eastAsia="Times New Roman" w:hAnsi="Times New Roman" w:cs="Times New Roman"/>
          <w:sz w:val="24"/>
        </w:rPr>
        <w:t xml:space="preserve"> Le Cocontractant ; </w:t>
      </w:r>
    </w:p>
    <w:p w14:paraId="00062005" w14:textId="77777777" w:rsidR="001208C9" w:rsidRDefault="00202504">
      <w:pPr>
        <w:spacing w:after="158"/>
        <w:ind w:left="578"/>
      </w:pPr>
      <w:r>
        <w:rPr>
          <w:b/>
        </w:rPr>
        <w:t xml:space="preserve"> </w:t>
      </w:r>
    </w:p>
    <w:p w14:paraId="06070AFB" w14:textId="77777777" w:rsidR="001208C9" w:rsidRDefault="00202504">
      <w:pPr>
        <w:spacing w:after="156" w:line="260" w:lineRule="auto"/>
        <w:ind w:left="573" w:right="165" w:hanging="10"/>
      </w:pPr>
      <w: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w:t>
      </w:r>
      <w:r>
        <w:rPr>
          <w:i/>
        </w:rPr>
        <w:t>.</w:t>
      </w:r>
      <w:r>
        <w:t xml:space="preserve"> Son absence équivaut à l’acceptation sans réserve des conclusions de la Commission de réception. </w:t>
      </w:r>
    </w:p>
    <w:p w14:paraId="573CE446" w14:textId="77777777" w:rsidR="001208C9" w:rsidRDefault="00202504" w:rsidP="006F1380">
      <w:pPr>
        <w:numPr>
          <w:ilvl w:val="1"/>
          <w:numId w:val="51"/>
        </w:numPr>
        <w:spacing w:after="159" w:line="258" w:lineRule="auto"/>
        <w:ind w:hanging="503"/>
      </w:pPr>
      <w:r>
        <w:rPr>
          <w:b/>
        </w:rPr>
        <w:t xml:space="preserve">Début de la période de garantie </w:t>
      </w:r>
    </w:p>
    <w:p w14:paraId="560E358D" w14:textId="77777777" w:rsidR="001208C9" w:rsidRDefault="00202504">
      <w:pPr>
        <w:spacing w:after="159" w:line="258" w:lineRule="auto"/>
        <w:ind w:left="573" w:hanging="10"/>
      </w:pPr>
      <w:r>
        <w:rPr>
          <w:b/>
        </w:rPr>
        <w:t xml:space="preserve">La période de garantie est de six (06) mois pour compter de la date de réception provisoire. </w:t>
      </w:r>
    </w:p>
    <w:p w14:paraId="7A294DF7" w14:textId="77777777" w:rsidR="001208C9" w:rsidRDefault="00202504" w:rsidP="006F1380">
      <w:pPr>
        <w:numPr>
          <w:ilvl w:val="1"/>
          <w:numId w:val="51"/>
        </w:numPr>
        <w:spacing w:after="159" w:line="258" w:lineRule="auto"/>
        <w:ind w:hanging="503"/>
      </w:pPr>
      <w:r>
        <w:rPr>
          <w:b/>
        </w:rPr>
        <w:t xml:space="preserve">Prise de possession des fournitures </w:t>
      </w:r>
    </w:p>
    <w:p w14:paraId="1DA10494" w14:textId="77777777" w:rsidR="001208C9" w:rsidRDefault="00202504">
      <w:pPr>
        <w:spacing w:after="45" w:line="260" w:lineRule="auto"/>
        <w:ind w:left="573" w:right="165" w:hanging="10"/>
      </w:pPr>
      <w: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45396161" w14:textId="77777777" w:rsidR="001208C9" w:rsidRDefault="00202504">
      <w:pPr>
        <w:spacing w:after="273"/>
        <w:ind w:left="578"/>
      </w:pPr>
      <w:r>
        <w:rPr>
          <w:sz w:val="10"/>
        </w:rPr>
        <w:t xml:space="preserve"> </w:t>
      </w:r>
    </w:p>
    <w:p w14:paraId="4559A83F" w14:textId="77777777" w:rsidR="001208C9" w:rsidRDefault="00202504">
      <w:pPr>
        <w:spacing w:after="159" w:line="258" w:lineRule="auto"/>
        <w:ind w:left="573" w:hanging="10"/>
      </w:pPr>
      <w:r>
        <w:rPr>
          <w:b/>
        </w:rPr>
        <w:t xml:space="preserve">21.7 : Rejet  </w:t>
      </w:r>
    </w:p>
    <w:p w14:paraId="1B9842D8" w14:textId="77777777" w:rsidR="001208C9" w:rsidRPr="0029700B" w:rsidRDefault="00202504">
      <w:pPr>
        <w:spacing w:after="159" w:line="258" w:lineRule="auto"/>
        <w:ind w:left="563" w:right="105"/>
        <w:rPr>
          <w:color w:val="auto"/>
        </w:rPr>
      </w:pPr>
      <w:r w:rsidRPr="0029700B">
        <w:rPr>
          <w:color w:val="auto"/>
        </w:rPr>
        <w:t xml:space="preserve">Lorsque la Commission juge que les prestations appellent les réserves telles qu'il ne lui apparaît possible d'en prononcer la réception, le Chef de service du marché notifie une décision motivée de rejet.  </w:t>
      </w:r>
    </w:p>
    <w:p w14:paraId="3B4916A9" w14:textId="77777777" w:rsidR="001208C9" w:rsidRDefault="00202504">
      <w:pPr>
        <w:spacing w:after="217" w:line="260" w:lineRule="auto"/>
        <w:ind w:left="573" w:right="165" w:hanging="10"/>
      </w:pPr>
      <w:r>
        <w:t xml:space="preserve">Le Cocontractant dispose de quinze (15) jours pour présenter ses observations ; Passé ce délai, il est réputé avoir accepté la décision du Chef de service  . Si le Cocontractant formule des observations, celui-ci dispose ensuite de quinze (15) jours pour notifier une nouvelle décision, après avis de la Commission de réception; à défaut d'une telle notification, le Chef de service est réputé avoir accepté les observations du Cocontractant.  </w:t>
      </w:r>
    </w:p>
    <w:p w14:paraId="7332F386" w14:textId="77777777" w:rsidR="0029700B" w:rsidRDefault="0029700B">
      <w:pPr>
        <w:spacing w:after="99"/>
        <w:ind w:left="573" w:hanging="10"/>
        <w:rPr>
          <w:b/>
          <w:sz w:val="28"/>
        </w:rPr>
      </w:pPr>
    </w:p>
    <w:p w14:paraId="39D27E9C" w14:textId="77777777" w:rsidR="0029700B" w:rsidRDefault="0029700B">
      <w:pPr>
        <w:spacing w:after="99"/>
        <w:ind w:left="573" w:hanging="10"/>
        <w:rPr>
          <w:b/>
          <w:sz w:val="28"/>
        </w:rPr>
      </w:pPr>
    </w:p>
    <w:p w14:paraId="254AA91F" w14:textId="77777777" w:rsidR="0029700B" w:rsidRDefault="0029700B">
      <w:pPr>
        <w:spacing w:after="99"/>
        <w:ind w:left="573" w:hanging="10"/>
        <w:rPr>
          <w:b/>
          <w:sz w:val="28"/>
        </w:rPr>
      </w:pPr>
    </w:p>
    <w:p w14:paraId="01BBA3E5" w14:textId="77777777" w:rsidR="0029700B" w:rsidRDefault="0029700B">
      <w:pPr>
        <w:spacing w:after="99"/>
        <w:ind w:left="573" w:hanging="10"/>
        <w:rPr>
          <w:b/>
          <w:sz w:val="28"/>
        </w:rPr>
      </w:pPr>
    </w:p>
    <w:p w14:paraId="7DF72217" w14:textId="3C46C335" w:rsidR="001208C9" w:rsidRDefault="00202504">
      <w:pPr>
        <w:spacing w:after="99"/>
        <w:ind w:left="573" w:hanging="10"/>
      </w:pPr>
      <w:r>
        <w:rPr>
          <w:b/>
          <w:sz w:val="28"/>
        </w:rPr>
        <w:t xml:space="preserve">Article 22- Documents à fournir après réception provisoire </w:t>
      </w:r>
    </w:p>
    <w:p w14:paraId="0CE3BE40" w14:textId="77777777" w:rsidR="001208C9" w:rsidRDefault="00202504">
      <w:pPr>
        <w:spacing w:after="156" w:line="260" w:lineRule="auto"/>
        <w:ind w:left="573" w:right="165" w:hanging="10"/>
      </w:pPr>
      <w:r>
        <w:t xml:space="preserve">Le Cocontractant remettra au   à l’ingénieur   dans les trente jours suivant la date de réception provisoire de l’ensemble des prestations les documents ci-après :   </w:t>
      </w:r>
    </w:p>
    <w:p w14:paraId="18065453" w14:textId="77777777" w:rsidR="001208C9" w:rsidRDefault="00202504" w:rsidP="006F1380">
      <w:pPr>
        <w:numPr>
          <w:ilvl w:val="0"/>
          <w:numId w:val="52"/>
        </w:numPr>
        <w:spacing w:after="194" w:line="260" w:lineRule="auto"/>
        <w:ind w:right="2406" w:hanging="360"/>
      </w:pPr>
      <w:r>
        <w:t xml:space="preserve">Copie de la facture décrivant les fournitures indiquant leurs quantités, leur prix et le montant total ; </w:t>
      </w:r>
    </w:p>
    <w:p w14:paraId="45DDBB09" w14:textId="77777777" w:rsidR="001208C9" w:rsidRDefault="00202504" w:rsidP="006F1380">
      <w:pPr>
        <w:numPr>
          <w:ilvl w:val="0"/>
          <w:numId w:val="52"/>
        </w:numPr>
        <w:spacing w:after="2" w:line="430" w:lineRule="auto"/>
        <w:ind w:right="2406" w:hanging="360"/>
      </w:pPr>
      <w:r>
        <w:t>Notification de la livraison ou bordereau de livraison ; 3.</w:t>
      </w:r>
      <w:r>
        <w:rPr>
          <w:rFonts w:ascii="Arial" w:eastAsia="Arial" w:hAnsi="Arial" w:cs="Arial"/>
        </w:rPr>
        <w:t xml:space="preserve"> </w:t>
      </w:r>
      <w:r>
        <w:t xml:space="preserve">Certificat de garantie du fabricant ou du fournisseur agréé; </w:t>
      </w:r>
    </w:p>
    <w:p w14:paraId="665D1BAA" w14:textId="77777777" w:rsidR="001208C9" w:rsidRDefault="00202504" w:rsidP="006F1380">
      <w:pPr>
        <w:numPr>
          <w:ilvl w:val="0"/>
          <w:numId w:val="53"/>
        </w:numPr>
        <w:spacing w:after="191" w:line="260" w:lineRule="auto"/>
        <w:ind w:right="165" w:hanging="360"/>
      </w:pPr>
      <w:r>
        <w:t xml:space="preserve">Copie Cautionnement définitif. </w:t>
      </w:r>
    </w:p>
    <w:p w14:paraId="1CFB28F8" w14:textId="77777777" w:rsidR="001208C9" w:rsidRDefault="00202504" w:rsidP="006F1380">
      <w:pPr>
        <w:numPr>
          <w:ilvl w:val="0"/>
          <w:numId w:val="53"/>
        </w:numPr>
        <w:spacing w:after="47" w:line="260" w:lineRule="auto"/>
        <w:ind w:right="165" w:hanging="360"/>
      </w:pPr>
      <w:r>
        <w:t xml:space="preserve">Copie assurance ;  </w:t>
      </w:r>
    </w:p>
    <w:p w14:paraId="6A5F6E42" w14:textId="77777777" w:rsidR="001208C9" w:rsidRDefault="00202504">
      <w:pPr>
        <w:spacing w:after="330"/>
        <w:ind w:left="578"/>
      </w:pPr>
      <w:r>
        <w:rPr>
          <w:sz w:val="10"/>
        </w:rPr>
        <w:t xml:space="preserve"> </w:t>
      </w:r>
    </w:p>
    <w:p w14:paraId="6A15D4B5" w14:textId="77777777" w:rsidR="001208C9" w:rsidRDefault="00202504">
      <w:pPr>
        <w:spacing w:after="99"/>
        <w:ind w:left="573" w:hanging="10"/>
      </w:pPr>
      <w:r>
        <w:rPr>
          <w:b/>
          <w:sz w:val="28"/>
        </w:rPr>
        <w:t xml:space="preserve">Article 23- Garantie contractuelle  </w:t>
      </w:r>
    </w:p>
    <w:p w14:paraId="628E11D2" w14:textId="77777777" w:rsidR="001208C9" w:rsidRDefault="00202504" w:rsidP="006F1380">
      <w:pPr>
        <w:numPr>
          <w:ilvl w:val="1"/>
          <w:numId w:val="54"/>
        </w:numPr>
        <w:spacing w:after="159" w:line="258" w:lineRule="auto"/>
        <w:ind w:hanging="503"/>
      </w:pPr>
      <w:r>
        <w:rPr>
          <w:b/>
        </w:rPr>
        <w:t xml:space="preserve">Délai de garantie </w:t>
      </w:r>
    </w:p>
    <w:p w14:paraId="7F4E9EF8" w14:textId="77777777" w:rsidR="001208C9" w:rsidRDefault="00202504">
      <w:pPr>
        <w:spacing w:after="156" w:line="260" w:lineRule="auto"/>
        <w:ind w:left="573" w:right="165" w:hanging="10"/>
      </w:pPr>
      <w:r>
        <w:t xml:space="preserve">La durée de garantie est de </w:t>
      </w:r>
      <w:r>
        <w:rPr>
          <w:i/>
        </w:rPr>
        <w:t xml:space="preserve"> 06 mois   </w:t>
      </w:r>
      <w:r>
        <w:t xml:space="preserve">à compter de la date de réception provisoire des prestations ou de la réception. Le Cocontractant garantit que les équipements livrés en exécution du Contrat sont neufs. </w:t>
      </w:r>
    </w:p>
    <w:p w14:paraId="06358FB3" w14:textId="77777777" w:rsidR="001208C9" w:rsidRDefault="00202504" w:rsidP="006F1380">
      <w:pPr>
        <w:numPr>
          <w:ilvl w:val="1"/>
          <w:numId w:val="54"/>
        </w:numPr>
        <w:spacing w:after="159" w:line="258" w:lineRule="auto"/>
        <w:ind w:hanging="503"/>
      </w:pPr>
      <w:r>
        <w:rPr>
          <w:b/>
        </w:rPr>
        <w:t xml:space="preserve">Obligations pendant la période de garantie </w:t>
      </w:r>
    </w:p>
    <w:p w14:paraId="73EE854A" w14:textId="77EBF75C" w:rsidR="001208C9" w:rsidRDefault="00202504" w:rsidP="001916F2">
      <w:pPr>
        <w:spacing w:after="0" w:line="260" w:lineRule="auto"/>
        <w:ind w:left="573" w:right="165" w:hanging="10"/>
      </w:pPr>
      <w: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Pr>
          <w:i/>
        </w:rPr>
        <w:t xml:space="preserve">   </w:t>
      </w:r>
    </w:p>
    <w:p w14:paraId="207C555B" w14:textId="77777777" w:rsidR="001208C9" w:rsidRDefault="00202504">
      <w:pPr>
        <w:spacing w:after="0" w:line="260" w:lineRule="auto"/>
        <w:ind w:left="573" w:right="165" w:hanging="10"/>
      </w:pPr>
      <w:r>
        <w:t xml:space="preserve">Si après réception provisoire, le cocontractant ne s’est pas conformé dans un délai de quinze (15) jours </w:t>
      </w:r>
    </w:p>
    <w:p w14:paraId="5CE34612" w14:textId="77777777" w:rsidR="001208C9" w:rsidRDefault="00202504">
      <w:pPr>
        <w:spacing w:after="41" w:line="299" w:lineRule="auto"/>
        <w:ind w:left="573" w:right="175" w:hanging="10"/>
        <w:jc w:val="both"/>
      </w:pPr>
      <w:r>
        <w:t xml:space="preserve">(préoccupation)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Contrat. </w:t>
      </w:r>
      <w:r>
        <w:rPr>
          <w:b/>
          <w:sz w:val="28"/>
        </w:rPr>
        <w:t xml:space="preserve">Article 24- Réception définitive </w:t>
      </w:r>
    </w:p>
    <w:p w14:paraId="1603FB5B" w14:textId="77777777" w:rsidR="001208C9" w:rsidRDefault="00202504" w:rsidP="006F1380">
      <w:pPr>
        <w:numPr>
          <w:ilvl w:val="1"/>
          <w:numId w:val="55"/>
        </w:numPr>
        <w:spacing w:after="156" w:line="260" w:lineRule="auto"/>
        <w:ind w:right="165" w:hanging="10"/>
      </w:pPr>
      <w:r>
        <w:t xml:space="preserve">La réception définitive s’effectuera dans un délai maximal de </w:t>
      </w:r>
      <w:r>
        <w:rPr>
          <w:i/>
        </w:rPr>
        <w:t xml:space="preserve"> quinze (15) jours </w:t>
      </w:r>
      <w:r>
        <w:t xml:space="preserve">à compter de l’expiration du délai de garantie.  </w:t>
      </w:r>
    </w:p>
    <w:p w14:paraId="31CE8B3B" w14:textId="77777777" w:rsidR="001208C9" w:rsidRDefault="00202504" w:rsidP="006F1380">
      <w:pPr>
        <w:numPr>
          <w:ilvl w:val="1"/>
          <w:numId w:val="55"/>
        </w:numPr>
        <w:spacing w:after="156" w:line="260" w:lineRule="auto"/>
        <w:ind w:right="165" w:hanging="10"/>
      </w:pPr>
      <w:r>
        <w:t xml:space="preserve">La composition de la commission ainsi que la procédure de réception définitive sont les mêmes que celles de la réception provisoire. </w:t>
      </w:r>
    </w:p>
    <w:p w14:paraId="5BC0209C" w14:textId="77777777" w:rsidR="001208C9" w:rsidRDefault="00202504">
      <w:pPr>
        <w:spacing w:after="47" w:line="258" w:lineRule="auto"/>
        <w:ind w:left="1197" w:right="105" w:hanging="634"/>
      </w:pPr>
      <w:r w:rsidRPr="001916F2">
        <w:rPr>
          <w:color w:val="auto"/>
        </w:rPr>
        <w:t>24.4- Le Contrat est clôturé définitivement dans les conditions fixées à. l’article 32 alinéa 3 du présent CCAP</w:t>
      </w:r>
      <w:r w:rsidRPr="001916F2">
        <w:rPr>
          <w:i/>
          <w:color w:val="auto"/>
        </w:rPr>
        <w:t xml:space="preserve"> concernant le</w:t>
      </w:r>
      <w:r w:rsidRPr="001916F2">
        <w:rPr>
          <w:b/>
          <w:i/>
          <w:color w:val="auto"/>
        </w:rPr>
        <w:t xml:space="preserve"> </w:t>
      </w:r>
      <w:r w:rsidRPr="001916F2">
        <w:rPr>
          <w:i/>
          <w:color w:val="auto"/>
        </w:rPr>
        <w:t xml:space="preserve">Décompte général et définitif </w:t>
      </w:r>
    </w:p>
    <w:p w14:paraId="74AFFA21" w14:textId="77777777" w:rsidR="001208C9" w:rsidRDefault="00202504">
      <w:pPr>
        <w:spacing w:after="367"/>
        <w:ind w:left="578"/>
      </w:pPr>
      <w:r>
        <w:rPr>
          <w:color w:val="70AD47"/>
          <w:sz w:val="10"/>
        </w:rPr>
        <w:t xml:space="preserve"> </w:t>
      </w:r>
    </w:p>
    <w:p w14:paraId="11D1DCD8" w14:textId="77777777" w:rsidR="001916F2" w:rsidRDefault="001916F2">
      <w:pPr>
        <w:spacing w:after="125"/>
        <w:ind w:left="1108" w:hanging="10"/>
        <w:jc w:val="center"/>
        <w:rPr>
          <w:b/>
          <w:sz w:val="32"/>
        </w:rPr>
      </w:pPr>
    </w:p>
    <w:p w14:paraId="3D9E0F32" w14:textId="77777777" w:rsidR="001916F2" w:rsidRDefault="001916F2">
      <w:pPr>
        <w:spacing w:after="125"/>
        <w:ind w:left="1108" w:hanging="10"/>
        <w:jc w:val="center"/>
        <w:rPr>
          <w:b/>
          <w:sz w:val="32"/>
        </w:rPr>
      </w:pPr>
    </w:p>
    <w:p w14:paraId="3ADB8975" w14:textId="77777777" w:rsidR="001916F2" w:rsidRDefault="001916F2">
      <w:pPr>
        <w:spacing w:after="125"/>
        <w:ind w:left="1108" w:hanging="10"/>
        <w:jc w:val="center"/>
        <w:rPr>
          <w:b/>
          <w:sz w:val="32"/>
        </w:rPr>
      </w:pPr>
    </w:p>
    <w:p w14:paraId="7789BFC7" w14:textId="77777777" w:rsidR="001916F2" w:rsidRDefault="001916F2">
      <w:pPr>
        <w:spacing w:after="125"/>
        <w:ind w:left="1108" w:hanging="10"/>
        <w:jc w:val="center"/>
        <w:rPr>
          <w:b/>
          <w:sz w:val="32"/>
        </w:rPr>
      </w:pPr>
    </w:p>
    <w:p w14:paraId="625D6262" w14:textId="77777777" w:rsidR="001916F2" w:rsidRDefault="001916F2">
      <w:pPr>
        <w:spacing w:after="125"/>
        <w:ind w:left="1108" w:hanging="10"/>
        <w:jc w:val="center"/>
        <w:rPr>
          <w:b/>
          <w:sz w:val="32"/>
        </w:rPr>
      </w:pPr>
    </w:p>
    <w:p w14:paraId="1E1BAEB0" w14:textId="7A8F3125" w:rsidR="001208C9" w:rsidRDefault="00202504">
      <w:pPr>
        <w:spacing w:after="125"/>
        <w:ind w:left="1108" w:hanging="10"/>
        <w:jc w:val="center"/>
      </w:pPr>
      <w:r>
        <w:rPr>
          <w:b/>
          <w:sz w:val="32"/>
        </w:rPr>
        <w:t xml:space="preserve">CHAPITRE IV : CLAUSES FINANCIERES </w:t>
      </w:r>
    </w:p>
    <w:p w14:paraId="27096297" w14:textId="77777777" w:rsidR="001208C9" w:rsidRDefault="00202504">
      <w:pPr>
        <w:spacing w:after="99"/>
        <w:ind w:left="573" w:hanging="10"/>
      </w:pPr>
      <w:r>
        <w:rPr>
          <w:b/>
          <w:sz w:val="28"/>
        </w:rPr>
        <w:t xml:space="preserve">Article 25- Montant de la Lettre Commande </w:t>
      </w:r>
    </w:p>
    <w:p w14:paraId="2E180DBA" w14:textId="77777777" w:rsidR="001208C9" w:rsidRDefault="00202504">
      <w:pPr>
        <w:spacing w:after="156" w:line="260" w:lineRule="auto"/>
        <w:ind w:left="573" w:hanging="10"/>
      </w:pPr>
      <w:r>
        <w:t xml:space="preserve">Le montant de la présente Lettre Commande, tel qu’il ressort du détail estimatif est le prix fixé dans la lettre de soumission tel qu’il ressort du </w:t>
      </w:r>
      <w:r>
        <w:rPr>
          <w:i/>
        </w:rPr>
        <w:t xml:space="preserve">Détail ou devis estimatif </w:t>
      </w:r>
      <w:r>
        <w:t xml:space="preserve">ci-joint. Ce montant est de </w:t>
      </w:r>
      <w:r>
        <w:rPr>
          <w:i/>
        </w:rPr>
        <w:t xml:space="preserve">(en chiffres) (en lettres) Francs </w:t>
      </w:r>
      <w:r>
        <w:t xml:space="preserve">CFA toutes taxes comprises (TTC) ; soit : </w:t>
      </w:r>
    </w:p>
    <w:p w14:paraId="6BD36E5C" w14:textId="77777777" w:rsidR="001208C9" w:rsidRDefault="00202504" w:rsidP="006F1380">
      <w:pPr>
        <w:numPr>
          <w:ilvl w:val="0"/>
          <w:numId w:val="56"/>
        </w:numPr>
        <w:spacing w:after="156" w:line="260" w:lineRule="auto"/>
        <w:ind w:right="165" w:hanging="118"/>
      </w:pPr>
      <w:r>
        <w:t xml:space="preserve">Montant HTVA : ________ (____) francs CFA ; </w:t>
      </w:r>
    </w:p>
    <w:p w14:paraId="293DBECD" w14:textId="77777777" w:rsidR="001208C9" w:rsidRDefault="00202504" w:rsidP="006F1380">
      <w:pPr>
        <w:numPr>
          <w:ilvl w:val="0"/>
          <w:numId w:val="56"/>
        </w:numPr>
        <w:spacing w:after="156" w:line="260" w:lineRule="auto"/>
        <w:ind w:right="165" w:hanging="118"/>
      </w:pPr>
      <w:r>
        <w:t xml:space="preserve">Montant de la TVA : ________ (___) francs CFA </w:t>
      </w:r>
    </w:p>
    <w:p w14:paraId="40CD9038" w14:textId="77777777" w:rsidR="001208C9" w:rsidRDefault="00202504" w:rsidP="006F1380">
      <w:pPr>
        <w:numPr>
          <w:ilvl w:val="0"/>
          <w:numId w:val="56"/>
        </w:numPr>
        <w:spacing w:after="156" w:line="260" w:lineRule="auto"/>
        <w:ind w:right="165" w:hanging="118"/>
      </w:pPr>
      <w:r>
        <w:t xml:space="preserve">Montant de l’AIR : ____ (___) francs CFA </w:t>
      </w:r>
    </w:p>
    <w:p w14:paraId="292294B4" w14:textId="77777777" w:rsidR="001208C9" w:rsidRDefault="00202504" w:rsidP="006F1380">
      <w:pPr>
        <w:numPr>
          <w:ilvl w:val="0"/>
          <w:numId w:val="56"/>
        </w:numPr>
        <w:spacing w:after="217" w:line="260" w:lineRule="auto"/>
        <w:ind w:right="165" w:hanging="118"/>
      </w:pPr>
      <w:r>
        <w:t xml:space="preserve">Net à percevoir = Montant net déduit de tous les impôts et taxes : ___ (___) francs CFA. </w:t>
      </w:r>
    </w:p>
    <w:p w14:paraId="2EAF877F" w14:textId="77777777" w:rsidR="001208C9" w:rsidRDefault="00202504">
      <w:pPr>
        <w:spacing w:after="99"/>
        <w:ind w:left="573" w:hanging="10"/>
      </w:pPr>
      <w:r>
        <w:rPr>
          <w:b/>
          <w:sz w:val="28"/>
        </w:rPr>
        <w:t xml:space="preserve">Article 26- Garanties ou cautions  </w:t>
      </w:r>
    </w:p>
    <w:p w14:paraId="1EEDDF44" w14:textId="77777777" w:rsidR="001208C9" w:rsidRDefault="00202504">
      <w:pPr>
        <w:spacing w:after="156" w:line="260" w:lineRule="auto"/>
        <w:ind w:left="573" w:right="165" w:hanging="10"/>
      </w:pPr>
      <w:r>
        <w:t xml:space="preserve">Le cocontractant devra fournir les garanties décrites ci-après émanant d’organismes financiers agréés par le Ministre chargé des finances en faveur du Maître d’Ouvrage dans les délais, pour le montant, selon la manière et sous la forme indiquée ci-après : </w:t>
      </w:r>
    </w:p>
    <w:p w14:paraId="269AFC29" w14:textId="77777777" w:rsidR="001208C9" w:rsidRDefault="00202504">
      <w:pPr>
        <w:spacing w:after="192"/>
        <w:ind w:left="573" w:right="1928" w:hanging="10"/>
      </w:pPr>
      <w:r>
        <w:rPr>
          <w:b/>
          <w:i/>
        </w:rPr>
        <w:t xml:space="preserve">26.1. Cautionnement définitif </w:t>
      </w:r>
    </w:p>
    <w:p w14:paraId="22C87D2C" w14:textId="77777777" w:rsidR="001208C9" w:rsidRPr="001916F2" w:rsidRDefault="00202504" w:rsidP="006F1380">
      <w:pPr>
        <w:numPr>
          <w:ilvl w:val="2"/>
          <w:numId w:val="57"/>
        </w:numPr>
        <w:spacing w:after="47" w:line="258" w:lineRule="auto"/>
        <w:ind w:right="105" w:hanging="360"/>
        <w:rPr>
          <w:color w:val="auto"/>
        </w:rPr>
      </w:pPr>
      <w:r w:rsidRPr="001916F2">
        <w:rPr>
          <w:color w:val="auto"/>
        </w:rPr>
        <w:t xml:space="preserve">Le cautionnement définitif sera constitué et transmis au chef du service du marché dans un délai maximum de vingt (20) jours calendaires à compter de la date de notification du Contrat et en tout cas avant le premier paiement. </w:t>
      </w:r>
    </w:p>
    <w:p w14:paraId="0076D762" w14:textId="77777777" w:rsidR="001208C9" w:rsidRPr="001916F2" w:rsidRDefault="00202504">
      <w:pPr>
        <w:spacing w:after="273"/>
        <w:ind w:left="862"/>
        <w:rPr>
          <w:color w:val="auto"/>
        </w:rPr>
      </w:pPr>
      <w:r w:rsidRPr="001916F2">
        <w:rPr>
          <w:color w:val="auto"/>
          <w:sz w:val="10"/>
        </w:rPr>
        <w:t xml:space="preserve"> </w:t>
      </w:r>
    </w:p>
    <w:p w14:paraId="6A316845" w14:textId="16470313" w:rsidR="001208C9" w:rsidRPr="001916F2" w:rsidRDefault="00202504">
      <w:pPr>
        <w:spacing w:after="192"/>
        <w:ind w:right="231"/>
        <w:jc w:val="right"/>
        <w:rPr>
          <w:color w:val="auto"/>
        </w:rPr>
      </w:pPr>
      <w:r w:rsidRPr="001916F2">
        <w:rPr>
          <w:color w:val="auto"/>
        </w:rPr>
        <w:t xml:space="preserve">Son montant est fixé à </w:t>
      </w:r>
      <w:r w:rsidRPr="001916F2">
        <w:rPr>
          <w:i/>
          <w:color w:val="auto"/>
        </w:rPr>
        <w:t xml:space="preserve">  5</w:t>
      </w:r>
      <w:r w:rsidR="001916F2" w:rsidRPr="001916F2">
        <w:rPr>
          <w:i/>
          <w:color w:val="auto"/>
        </w:rPr>
        <w:t>% du</w:t>
      </w:r>
      <w:r w:rsidRPr="001916F2">
        <w:rPr>
          <w:color w:val="auto"/>
        </w:rPr>
        <w:t xml:space="preserve"> montant TTC du marché augmenté le cas échéant du montant des avenants. </w:t>
      </w:r>
    </w:p>
    <w:p w14:paraId="047A1C94" w14:textId="77777777" w:rsidR="001208C9" w:rsidRPr="001916F2" w:rsidRDefault="00202504" w:rsidP="006F1380">
      <w:pPr>
        <w:numPr>
          <w:ilvl w:val="2"/>
          <w:numId w:val="57"/>
        </w:numPr>
        <w:spacing w:after="47" w:line="258" w:lineRule="auto"/>
        <w:ind w:right="105" w:hanging="360"/>
        <w:rPr>
          <w:color w:val="auto"/>
        </w:rPr>
      </w:pPr>
      <w:r w:rsidRPr="001916F2">
        <w:rPr>
          <w:color w:val="auto"/>
        </w:rPr>
        <w:t xml:space="preserve">La garantie sera libellée dans la ou les monnaie(s) du Marché, ou dans une monnaie librement convertible satisfaisant le Maître d’ouvrage  , et devra suivre l’un des modèles fournis dans le Dossier de Demande de Cotation, comme indiqué par le Maître d’ouvrage dans le CCAP, ou tout autre document satisfaisant le Maître d’ouvrage. </w:t>
      </w:r>
    </w:p>
    <w:p w14:paraId="5BA6FBDB" w14:textId="77777777" w:rsidR="001208C9" w:rsidRDefault="00202504">
      <w:pPr>
        <w:spacing w:after="304"/>
        <w:ind w:left="1299"/>
      </w:pPr>
      <w:r>
        <w:rPr>
          <w:color w:val="70AD47"/>
          <w:sz w:val="10"/>
        </w:rPr>
        <w:t xml:space="preserve"> </w:t>
      </w:r>
    </w:p>
    <w:p w14:paraId="3018F333" w14:textId="77777777" w:rsidR="001208C9" w:rsidRDefault="00202504" w:rsidP="006F1380">
      <w:pPr>
        <w:numPr>
          <w:ilvl w:val="2"/>
          <w:numId w:val="57"/>
        </w:numPr>
        <w:spacing w:after="45" w:line="260" w:lineRule="auto"/>
        <w:ind w:right="105" w:hanging="360"/>
      </w:pPr>
      <w:r>
        <w:t xml:space="preserve">Les modes de substitution du cautionnement prévus conformément à l’article 140 du code des marchés publics. </w:t>
      </w:r>
    </w:p>
    <w:p w14:paraId="4836C1EB" w14:textId="77777777" w:rsidR="001208C9" w:rsidRDefault="00202504">
      <w:pPr>
        <w:spacing w:after="307"/>
        <w:ind w:left="578"/>
      </w:pPr>
      <w:r>
        <w:rPr>
          <w:sz w:val="10"/>
        </w:rPr>
        <w:t xml:space="preserve"> </w:t>
      </w:r>
    </w:p>
    <w:p w14:paraId="77BA3EC4" w14:textId="77777777" w:rsidR="001208C9" w:rsidRDefault="00202504" w:rsidP="006F1380">
      <w:pPr>
        <w:numPr>
          <w:ilvl w:val="0"/>
          <w:numId w:val="58"/>
        </w:numPr>
        <w:spacing w:after="47" w:line="260" w:lineRule="auto"/>
        <w:ind w:right="165" w:hanging="360"/>
      </w:pPr>
      <w:r>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3F06E2B5" w14:textId="77777777" w:rsidR="001208C9" w:rsidRDefault="00202504">
      <w:pPr>
        <w:spacing w:after="304"/>
        <w:ind w:left="1080"/>
      </w:pPr>
      <w:r>
        <w:rPr>
          <w:sz w:val="10"/>
        </w:rPr>
        <w:t xml:space="preserve"> </w:t>
      </w:r>
    </w:p>
    <w:p w14:paraId="06341D30" w14:textId="77777777" w:rsidR="001208C9" w:rsidRDefault="00202504" w:rsidP="006F1380">
      <w:pPr>
        <w:numPr>
          <w:ilvl w:val="0"/>
          <w:numId w:val="58"/>
        </w:numPr>
        <w:spacing w:after="45" w:line="260" w:lineRule="auto"/>
        <w:ind w:right="165" w:hanging="360"/>
      </w:pPr>
      <w:r>
        <w:t xml:space="preserve">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18506F57" w14:textId="77777777" w:rsidR="001208C9" w:rsidRDefault="00202504">
      <w:pPr>
        <w:spacing w:after="273"/>
        <w:ind w:left="578"/>
      </w:pPr>
      <w:r>
        <w:rPr>
          <w:sz w:val="10"/>
        </w:rPr>
        <w:lastRenderedPageBreak/>
        <w:t xml:space="preserve"> </w:t>
      </w:r>
    </w:p>
    <w:p w14:paraId="60CC1939" w14:textId="77777777" w:rsidR="001208C9" w:rsidRDefault="00202504" w:rsidP="006F1380">
      <w:pPr>
        <w:numPr>
          <w:ilvl w:val="1"/>
          <w:numId w:val="61"/>
        </w:numPr>
        <w:spacing w:after="2" w:line="400" w:lineRule="auto"/>
        <w:ind w:right="964" w:hanging="503"/>
      </w:pPr>
      <w:r>
        <w:rPr>
          <w:b/>
          <w:i/>
        </w:rPr>
        <w:t>Cautionnement de bonne exécution en remplacement de la retenue de garantie</w:t>
      </w:r>
      <w:r>
        <w:rPr>
          <w:b/>
        </w:rPr>
        <w:t xml:space="preserve"> </w:t>
      </w:r>
      <w:r>
        <w:t xml:space="preserve">Sans objet </w:t>
      </w:r>
    </w:p>
    <w:p w14:paraId="10F07787" w14:textId="77777777" w:rsidR="001208C9" w:rsidRDefault="00202504" w:rsidP="006F1380">
      <w:pPr>
        <w:numPr>
          <w:ilvl w:val="1"/>
          <w:numId w:val="61"/>
        </w:numPr>
        <w:spacing w:after="159" w:line="258" w:lineRule="auto"/>
        <w:ind w:right="964" w:hanging="503"/>
      </w:pPr>
      <w:r>
        <w:rPr>
          <w:b/>
          <w:i/>
        </w:rPr>
        <w:t>Cautionnement d’avance de démarrage</w:t>
      </w:r>
      <w:r>
        <w:rPr>
          <w:b/>
        </w:rPr>
        <w:t xml:space="preserve"> ou d’avance pour approvisionnement</w:t>
      </w:r>
      <w:r>
        <w:rPr>
          <w:b/>
          <w:i/>
        </w:rPr>
        <w:t xml:space="preserve"> </w:t>
      </w:r>
    </w:p>
    <w:p w14:paraId="74262505" w14:textId="77777777" w:rsidR="001208C9" w:rsidRDefault="00202504">
      <w:pPr>
        <w:spacing w:after="150" w:line="268" w:lineRule="auto"/>
        <w:ind w:left="1279" w:right="150" w:hanging="716"/>
        <w:jc w:val="both"/>
      </w:pPr>
      <w:r>
        <w:rPr>
          <w:rFonts w:ascii="Arial" w:eastAsia="Arial" w:hAnsi="Arial" w:cs="Arial"/>
        </w:rPr>
        <w:t xml:space="preserve">Le Maître d’Ouvrage accordera, à la demande du Cocontractant, une avance de démarrage égale à 20% du montant du Contrat. </w:t>
      </w:r>
    </w:p>
    <w:p w14:paraId="76672CBF" w14:textId="77777777" w:rsidR="001208C9" w:rsidRDefault="00202504">
      <w:pPr>
        <w:spacing w:after="150" w:line="268" w:lineRule="auto"/>
        <w:ind w:left="1279" w:right="150" w:hanging="716"/>
        <w:jc w:val="both"/>
      </w:pPr>
      <w:r>
        <w:rPr>
          <w:rFonts w:ascii="Arial" w:eastAsia="Arial" w:hAnsi="Arial" w:cs="Arial"/>
          <w:b/>
        </w:rPr>
        <w:t xml:space="preserve"> </w:t>
      </w:r>
      <w:r>
        <w:rPr>
          <w:rFonts w:ascii="Arial" w:eastAsia="Arial" w:hAnsi="Arial" w:cs="Arial"/>
        </w:rPr>
        <w:t xml:space="preserve">Le délai de paiement de l’avance de démarrage est fixé à quarante-cinq (45) jours à compter de sa demande par le prestataire. </w:t>
      </w:r>
    </w:p>
    <w:p w14:paraId="6F2C8602" w14:textId="77777777" w:rsidR="001208C9" w:rsidRDefault="00202504">
      <w:pPr>
        <w:spacing w:after="150" w:line="268" w:lineRule="auto"/>
        <w:ind w:left="1279" w:right="150" w:hanging="716"/>
        <w:jc w:val="both"/>
      </w:pPr>
      <w:r>
        <w:rPr>
          <w:rFonts w:ascii="Arial" w:eastAsia="Arial" w:hAnsi="Arial" w:cs="Arial"/>
          <w:b/>
        </w:rPr>
        <w:t xml:space="preserve"> </w:t>
      </w:r>
      <w:r>
        <w:rPr>
          <w:rFonts w:ascii="Arial" w:eastAsia="Arial" w:hAnsi="Arial" w:cs="Arial"/>
        </w:rPr>
        <w:t xml:space="preserve">L’avance de démarrage sera cautionnée à cent pour cent (100%) par un établissement bancaire de droit camerounais ou un organisme financier agréé de premier rang conformément aux textes </w:t>
      </w:r>
    </w:p>
    <w:p w14:paraId="1A1DE6DA" w14:textId="77777777" w:rsidR="001208C9" w:rsidRDefault="00202504">
      <w:pPr>
        <w:spacing w:after="110" w:line="268" w:lineRule="auto"/>
        <w:ind w:left="1284" w:right="150"/>
        <w:jc w:val="both"/>
      </w:pPr>
      <w:r>
        <w:rPr>
          <w:rFonts w:ascii="Arial" w:eastAsia="Arial" w:hAnsi="Arial" w:cs="Arial"/>
        </w:rPr>
        <w:t xml:space="preserve">en vigueur, et sera remboursée en totalité au plus tard, dès le moment où la valeur en prix de base des prestations réalisées atteint soixante pour cent (60%) du montant du Contrat. </w:t>
      </w:r>
    </w:p>
    <w:p w14:paraId="082DF0DF" w14:textId="77777777" w:rsidR="001208C9" w:rsidRDefault="00202504">
      <w:pPr>
        <w:spacing w:after="150" w:line="268" w:lineRule="auto"/>
        <w:ind w:left="1279" w:right="150" w:hanging="716"/>
        <w:jc w:val="both"/>
      </w:pPr>
      <w:r>
        <w:rPr>
          <w:rFonts w:ascii="Arial" w:eastAsia="Arial" w:hAnsi="Arial" w:cs="Arial"/>
          <w:b/>
        </w:rPr>
        <w:t>26.4-</w:t>
      </w:r>
      <w:r>
        <w:rPr>
          <w:rFonts w:ascii="Arial" w:eastAsia="Arial" w:hAnsi="Arial" w:cs="Arial"/>
        </w:rPr>
        <w:t xml:space="preserve"> Au plus 40% du montant du de la Lettre Commande en cas de dépôt sur le chantier ou annexe du chantier, de matériaux, matières premières, équipements ou objets fabriqués destinés à l’exécution du marché, sous réserve : </w:t>
      </w:r>
    </w:p>
    <w:p w14:paraId="657E4CE9" w14:textId="77777777" w:rsidR="001208C9" w:rsidRDefault="00202504" w:rsidP="006F1380">
      <w:pPr>
        <w:numPr>
          <w:ilvl w:val="2"/>
          <w:numId w:val="62"/>
        </w:numPr>
        <w:spacing w:after="6"/>
        <w:ind w:right="213" w:firstLine="144"/>
        <w:jc w:val="both"/>
      </w:pPr>
      <w:r>
        <w:rPr>
          <w:rFonts w:ascii="Arial" w:eastAsia="Arial" w:hAnsi="Arial" w:cs="Arial"/>
        </w:rPr>
        <w:t xml:space="preserve">qu’ils aient été acquis en toute propriété par le Cocontractant, et effectivement payés par </w:t>
      </w:r>
    </w:p>
    <w:p w14:paraId="395985CC" w14:textId="77777777" w:rsidR="001208C9" w:rsidRDefault="00202504">
      <w:pPr>
        <w:spacing w:after="150" w:line="268" w:lineRule="auto"/>
        <w:ind w:left="1791" w:right="150"/>
        <w:jc w:val="both"/>
      </w:pPr>
      <w:r>
        <w:rPr>
          <w:rFonts w:ascii="Arial" w:eastAsia="Arial" w:hAnsi="Arial" w:cs="Arial"/>
        </w:rPr>
        <w:t xml:space="preserve">lui ; </w:t>
      </w:r>
    </w:p>
    <w:p w14:paraId="3A6EC651" w14:textId="77777777" w:rsidR="001208C9" w:rsidRDefault="00202504" w:rsidP="006F1380">
      <w:pPr>
        <w:numPr>
          <w:ilvl w:val="2"/>
          <w:numId w:val="62"/>
        </w:numPr>
        <w:spacing w:after="164"/>
        <w:ind w:right="213" w:firstLine="144"/>
        <w:jc w:val="both"/>
      </w:pPr>
      <w:r>
        <w:rPr>
          <w:rFonts w:ascii="Arial" w:eastAsia="Arial" w:hAnsi="Arial" w:cs="Arial"/>
        </w:rPr>
        <w:t xml:space="preserve">qu’ils soient lotis d’une manière telle que leur destination ne fasse l’objet d’aucun doute ; </w:t>
      </w:r>
    </w:p>
    <w:p w14:paraId="46BAD7C9" w14:textId="77777777" w:rsidR="001208C9" w:rsidRDefault="00202504" w:rsidP="006F1380">
      <w:pPr>
        <w:numPr>
          <w:ilvl w:val="2"/>
          <w:numId w:val="62"/>
        </w:numPr>
        <w:spacing w:after="150" w:line="268" w:lineRule="auto"/>
        <w:ind w:right="213" w:firstLine="144"/>
        <w:jc w:val="both"/>
      </w:pPr>
      <w:r>
        <w:rPr>
          <w:rFonts w:ascii="Arial" w:eastAsia="Arial" w:hAnsi="Arial" w:cs="Arial"/>
        </w:rPr>
        <w:t xml:space="preserve">qu’ils puissent être contrôlés par l’Ingénieur; </w:t>
      </w:r>
    </w:p>
    <w:p w14:paraId="08F50301" w14:textId="77777777" w:rsidR="001208C9" w:rsidRDefault="00202504" w:rsidP="006F1380">
      <w:pPr>
        <w:numPr>
          <w:ilvl w:val="2"/>
          <w:numId w:val="62"/>
        </w:numPr>
        <w:spacing w:after="38" w:line="334" w:lineRule="auto"/>
        <w:ind w:right="213" w:firstLine="144"/>
        <w:jc w:val="both"/>
      </w:pPr>
      <w:r>
        <w:rPr>
          <w:rFonts w:ascii="Arial" w:eastAsia="Arial" w:hAnsi="Arial" w:cs="Arial"/>
        </w:rPr>
        <w:t xml:space="preserve">que les tests de qualités effectués par l’Ingénieur soient conformes aux règles de l’art. Le paiement de ce décompte se fera sur la base des documents approuvés par le Chef de service et l’Ingénieur. </w:t>
      </w:r>
    </w:p>
    <w:p w14:paraId="3A80EDB1" w14:textId="77777777" w:rsidR="001208C9" w:rsidRDefault="00202504" w:rsidP="006F1380">
      <w:pPr>
        <w:numPr>
          <w:ilvl w:val="1"/>
          <w:numId w:val="59"/>
        </w:numPr>
        <w:spacing w:after="150" w:line="268" w:lineRule="auto"/>
        <w:ind w:right="150" w:hanging="706"/>
        <w:jc w:val="both"/>
      </w:pPr>
      <w:r>
        <w:rPr>
          <w:rFonts w:ascii="Arial" w:eastAsia="Arial" w:hAnsi="Arial" w:cs="Arial"/>
        </w:rPr>
        <w:t xml:space="preserve">Le décompte final sera payé après la réception provisoire des travaux (soit 40% du montant du Contrat). </w:t>
      </w:r>
    </w:p>
    <w:p w14:paraId="7F2B7F35" w14:textId="77777777" w:rsidR="001208C9" w:rsidRDefault="00202504" w:rsidP="006F1380">
      <w:pPr>
        <w:numPr>
          <w:ilvl w:val="1"/>
          <w:numId w:val="59"/>
        </w:numPr>
        <w:spacing w:after="150" w:line="268" w:lineRule="auto"/>
        <w:ind w:right="150" w:hanging="706"/>
        <w:jc w:val="both"/>
      </w:pPr>
      <w:r>
        <w:rPr>
          <w:rFonts w:ascii="Arial" w:eastAsia="Arial" w:hAnsi="Arial" w:cs="Arial"/>
        </w:rPr>
        <w:t xml:space="preserve">Les décomptes seront établis en 10 exemplaires, vérifiés et liquidés par l’Ingénieur. En cas de correction, un (01) exemplaire du décompte corrigé sera transmis au Cocontractant. </w:t>
      </w:r>
    </w:p>
    <w:p w14:paraId="42BC0146" w14:textId="77777777" w:rsidR="001208C9" w:rsidRDefault="00202504" w:rsidP="006F1380">
      <w:pPr>
        <w:numPr>
          <w:ilvl w:val="1"/>
          <w:numId w:val="59"/>
        </w:numPr>
        <w:spacing w:after="21" w:line="268" w:lineRule="auto"/>
        <w:ind w:right="150" w:hanging="706"/>
        <w:jc w:val="both"/>
      </w:pPr>
      <w:r>
        <w:rPr>
          <w:rFonts w:ascii="Arial" w:eastAsia="Arial" w:hAnsi="Arial" w:cs="Arial"/>
        </w:rPr>
        <w:t xml:space="preserve">Les versements d’acomptes interviennent dans les trente (30) jours à compter de la date de transmission au comptable compétent des constatations ouvrant droit au paiement. </w:t>
      </w:r>
    </w:p>
    <w:p w14:paraId="4189BF5C" w14:textId="77777777" w:rsidR="001208C9" w:rsidRDefault="00202504">
      <w:pPr>
        <w:spacing w:after="315"/>
        <w:ind w:left="578"/>
      </w:pPr>
      <w:r>
        <w:rPr>
          <w:sz w:val="12"/>
        </w:rPr>
        <w:t xml:space="preserve"> </w:t>
      </w:r>
    </w:p>
    <w:p w14:paraId="5C7EF999" w14:textId="77777777" w:rsidR="001208C9" w:rsidRDefault="00202504">
      <w:pPr>
        <w:spacing w:after="99"/>
        <w:ind w:left="573" w:hanging="10"/>
      </w:pPr>
      <w:r>
        <w:rPr>
          <w:b/>
          <w:sz w:val="28"/>
        </w:rPr>
        <w:t xml:space="preserve">Article 27- Lieu et mode de paiement </w:t>
      </w:r>
    </w:p>
    <w:p w14:paraId="0E3A3FDF" w14:textId="77777777" w:rsidR="001208C9" w:rsidRDefault="00202504">
      <w:pPr>
        <w:spacing w:after="66" w:line="260" w:lineRule="auto"/>
        <w:ind w:left="573" w:right="165" w:hanging="10"/>
      </w:pPr>
      <w:r>
        <w:t xml:space="preserve">Le Maître d’Ouvrage se libérera des sommes dues par virement bancaire du Net à mandater au nom du cocontractant   en francs CFA, soit </w:t>
      </w:r>
      <w:r>
        <w:rPr>
          <w:i/>
        </w:rPr>
        <w:t>(montant net à mandater en chiffres et en lettres)</w:t>
      </w:r>
      <w:r>
        <w:t xml:space="preserve">, par crédit au compte N°_________ ouvert au nom du co-contractant à la banque______________ </w:t>
      </w:r>
      <w:r>
        <w:rPr>
          <w:i/>
        </w:rPr>
        <w:t xml:space="preserve"> </w:t>
      </w:r>
    </w:p>
    <w:p w14:paraId="6BB106F4" w14:textId="77777777" w:rsidR="001208C9" w:rsidRDefault="00202504">
      <w:pPr>
        <w:spacing w:after="312"/>
        <w:ind w:left="578"/>
      </w:pPr>
      <w:r>
        <w:rPr>
          <w:sz w:val="12"/>
        </w:rPr>
        <w:t xml:space="preserve"> </w:t>
      </w:r>
    </w:p>
    <w:p w14:paraId="0164C0A5" w14:textId="77777777" w:rsidR="001208C9" w:rsidRDefault="00202504">
      <w:pPr>
        <w:spacing w:after="99"/>
        <w:ind w:left="573" w:hanging="10"/>
      </w:pPr>
      <w:r>
        <w:rPr>
          <w:b/>
          <w:sz w:val="28"/>
        </w:rPr>
        <w:t xml:space="preserve">Article 28- Variation des prix </w:t>
      </w:r>
    </w:p>
    <w:p w14:paraId="113F331D" w14:textId="77777777" w:rsidR="001208C9" w:rsidRDefault="00202504" w:rsidP="006F1380">
      <w:pPr>
        <w:numPr>
          <w:ilvl w:val="1"/>
          <w:numId w:val="60"/>
        </w:numPr>
        <w:spacing w:after="156" w:line="260" w:lineRule="auto"/>
        <w:ind w:left="1060" w:right="165" w:hanging="497"/>
      </w:pPr>
      <w:r>
        <w:t xml:space="preserve">Les prix sont fermes ou révisables  </w:t>
      </w:r>
    </w:p>
    <w:p w14:paraId="4098A9B7" w14:textId="77777777" w:rsidR="001208C9" w:rsidRDefault="00202504">
      <w:pPr>
        <w:spacing w:after="47" w:line="260" w:lineRule="auto"/>
        <w:ind w:left="872" w:right="165" w:hanging="10"/>
      </w:pPr>
      <w:r>
        <w:t xml:space="preserve"> Les acomptes payés au cocontractant au titre des avances ne sont pas révisables.  </w:t>
      </w:r>
    </w:p>
    <w:p w14:paraId="6A9502F6" w14:textId="77777777" w:rsidR="001916F2" w:rsidRDefault="001916F2">
      <w:pPr>
        <w:spacing w:after="47" w:line="260" w:lineRule="auto"/>
        <w:ind w:left="872" w:right="165" w:hanging="10"/>
      </w:pPr>
    </w:p>
    <w:p w14:paraId="127DEE1A" w14:textId="77777777" w:rsidR="001916F2" w:rsidRDefault="001916F2">
      <w:pPr>
        <w:spacing w:after="47" w:line="260" w:lineRule="auto"/>
        <w:ind w:left="872" w:right="165" w:hanging="10"/>
      </w:pPr>
    </w:p>
    <w:p w14:paraId="782930B6" w14:textId="77777777" w:rsidR="001916F2" w:rsidRDefault="001916F2">
      <w:pPr>
        <w:spacing w:after="47" w:line="260" w:lineRule="auto"/>
        <w:ind w:left="872" w:right="165" w:hanging="10"/>
      </w:pPr>
    </w:p>
    <w:p w14:paraId="3BB3B014" w14:textId="77777777" w:rsidR="001208C9" w:rsidRDefault="00202504">
      <w:pPr>
        <w:spacing w:after="270"/>
        <w:ind w:left="862"/>
      </w:pPr>
      <w:r>
        <w:rPr>
          <w:sz w:val="10"/>
        </w:rPr>
        <w:t xml:space="preserve"> </w:t>
      </w:r>
    </w:p>
    <w:p w14:paraId="7776C248" w14:textId="77777777" w:rsidR="001208C9" w:rsidRDefault="00202504" w:rsidP="006F1380">
      <w:pPr>
        <w:numPr>
          <w:ilvl w:val="1"/>
          <w:numId w:val="60"/>
        </w:numPr>
        <w:spacing w:after="156" w:line="260" w:lineRule="auto"/>
        <w:ind w:left="1060" w:right="165" w:hanging="497"/>
      </w:pPr>
      <w:r>
        <w:t xml:space="preserve">Modalités d’actualisation des prix   </w:t>
      </w:r>
    </w:p>
    <w:p w14:paraId="22084E40" w14:textId="77777777" w:rsidR="001208C9" w:rsidRDefault="00202504">
      <w:pPr>
        <w:spacing w:after="45" w:line="260" w:lineRule="auto"/>
        <w:ind w:left="573" w:right="165" w:hanging="10"/>
      </w:pPr>
      <w:r>
        <w:t>Sans objet</w:t>
      </w:r>
      <w:r>
        <w:rPr>
          <w:i/>
        </w:rPr>
        <w:t xml:space="preserve"> </w:t>
      </w:r>
    </w:p>
    <w:p w14:paraId="33AEBE19" w14:textId="77777777" w:rsidR="001208C9" w:rsidRDefault="00202504">
      <w:pPr>
        <w:spacing w:after="333"/>
        <w:ind w:left="578"/>
      </w:pPr>
      <w:r>
        <w:rPr>
          <w:i/>
          <w:sz w:val="10"/>
        </w:rPr>
        <w:t xml:space="preserve"> </w:t>
      </w:r>
    </w:p>
    <w:p w14:paraId="51BF9E8C" w14:textId="77777777" w:rsidR="001208C9" w:rsidRDefault="00202504">
      <w:pPr>
        <w:spacing w:after="99"/>
        <w:ind w:left="573" w:hanging="10"/>
      </w:pPr>
      <w:r>
        <w:rPr>
          <w:b/>
          <w:sz w:val="28"/>
        </w:rPr>
        <w:t xml:space="preserve">Article 29- Formules de révision ou d’actualisation des prix </w:t>
      </w:r>
    </w:p>
    <w:p w14:paraId="3F32360E" w14:textId="77777777" w:rsidR="001208C9" w:rsidRDefault="00202504">
      <w:pPr>
        <w:spacing w:after="218" w:line="260" w:lineRule="auto"/>
        <w:ind w:left="573" w:right="165" w:hanging="10"/>
      </w:pPr>
      <w:r>
        <w:t>Sans objet</w:t>
      </w:r>
      <w:r>
        <w:rPr>
          <w:sz w:val="10"/>
        </w:rPr>
        <w:t xml:space="preserve"> </w:t>
      </w:r>
    </w:p>
    <w:p w14:paraId="04507EB9" w14:textId="77777777" w:rsidR="001208C9" w:rsidRDefault="00202504">
      <w:pPr>
        <w:spacing w:after="99"/>
        <w:ind w:left="573" w:hanging="10"/>
      </w:pPr>
      <w:r>
        <w:rPr>
          <w:b/>
          <w:sz w:val="28"/>
        </w:rPr>
        <w:t xml:space="preserve">Article 30- Formules d’actualisation des prix  </w:t>
      </w:r>
    </w:p>
    <w:p w14:paraId="1F1A2533" w14:textId="77777777" w:rsidR="001208C9" w:rsidRDefault="00202504">
      <w:pPr>
        <w:spacing w:after="44" w:line="260" w:lineRule="auto"/>
        <w:ind w:left="573" w:right="165" w:hanging="10"/>
      </w:pPr>
      <w:r>
        <w:t xml:space="preserve">Sans objet </w:t>
      </w:r>
    </w:p>
    <w:p w14:paraId="4911CC86" w14:textId="77777777" w:rsidR="001208C9" w:rsidRDefault="00202504">
      <w:pPr>
        <w:spacing w:after="0"/>
        <w:ind w:left="578"/>
      </w:pPr>
      <w:r>
        <w:rPr>
          <w:sz w:val="10"/>
        </w:rPr>
        <w:t xml:space="preserve"> </w:t>
      </w:r>
    </w:p>
    <w:p w14:paraId="4AE016F5" w14:textId="77777777" w:rsidR="001208C9" w:rsidRDefault="00202504">
      <w:pPr>
        <w:spacing w:after="124"/>
        <w:ind w:left="573" w:hanging="10"/>
      </w:pPr>
      <w:r>
        <w:rPr>
          <w:b/>
          <w:sz w:val="28"/>
        </w:rPr>
        <w:t xml:space="preserve">Article 31- Avances </w:t>
      </w:r>
    </w:p>
    <w:p w14:paraId="11DD8C86" w14:textId="77777777" w:rsidR="001208C9" w:rsidRDefault="00202504">
      <w:pPr>
        <w:spacing w:after="150" w:line="268" w:lineRule="auto"/>
        <w:ind w:left="1279" w:right="150" w:hanging="716"/>
        <w:jc w:val="both"/>
      </w:pPr>
      <w:r>
        <w:rPr>
          <w:rFonts w:ascii="Arial" w:eastAsia="Arial" w:hAnsi="Arial" w:cs="Arial"/>
        </w:rPr>
        <w:t xml:space="preserve">Le Maître d’Ouvrage accordera, à la demande du Cocontractant, une avance de démarrage égale à 20% du montant du Contrat. </w:t>
      </w:r>
    </w:p>
    <w:p w14:paraId="7B64AA25" w14:textId="77777777" w:rsidR="001208C9" w:rsidRDefault="00202504">
      <w:pPr>
        <w:spacing w:after="150" w:line="268" w:lineRule="auto"/>
        <w:ind w:left="1279" w:right="150" w:hanging="716"/>
        <w:jc w:val="both"/>
      </w:pPr>
      <w:r>
        <w:rPr>
          <w:rFonts w:ascii="Arial" w:eastAsia="Arial" w:hAnsi="Arial" w:cs="Arial"/>
          <w:b/>
        </w:rPr>
        <w:t xml:space="preserve"> </w:t>
      </w:r>
      <w:r>
        <w:rPr>
          <w:rFonts w:ascii="Arial" w:eastAsia="Arial" w:hAnsi="Arial" w:cs="Arial"/>
        </w:rPr>
        <w:t xml:space="preserve">Le délai de paiement de l’avance de démarrage est fixé à quarante-cinq (45) jours à compter de sa demande par le prestataire. </w:t>
      </w:r>
    </w:p>
    <w:p w14:paraId="5FE059DB" w14:textId="77777777" w:rsidR="001208C9" w:rsidRDefault="00202504">
      <w:pPr>
        <w:spacing w:after="109" w:line="268" w:lineRule="auto"/>
        <w:ind w:left="1279" w:right="150" w:hanging="716"/>
        <w:jc w:val="both"/>
      </w:pPr>
      <w:r>
        <w:rPr>
          <w:rFonts w:ascii="Arial" w:eastAsia="Arial" w:hAnsi="Arial" w:cs="Arial"/>
          <w:b/>
        </w:rPr>
        <w:t xml:space="preserve"> </w:t>
      </w:r>
      <w:r>
        <w:rPr>
          <w:rFonts w:ascii="Arial" w:eastAsia="Arial" w:hAnsi="Arial" w:cs="Arial"/>
        </w:rPr>
        <w:t xml:space="preserve">L’avance de démarrage sera cautionnée à cent pour cent (100%) par un établissement bancaire de droit camerounais ou un organisme financier agréé de premier rang conformément aux textes en vigueur, et sera remboursée en totalité au plus tard, dès le moment où la valeur en prix de base des prestations réalisées atteint soixante pour cent (60%) du montant du Contrat. </w:t>
      </w:r>
    </w:p>
    <w:p w14:paraId="3CE40FAF" w14:textId="77777777" w:rsidR="001208C9" w:rsidRDefault="00202504">
      <w:pPr>
        <w:spacing w:after="150" w:line="268" w:lineRule="auto"/>
        <w:ind w:left="1279" w:right="150" w:hanging="716"/>
        <w:jc w:val="both"/>
      </w:pPr>
      <w:r>
        <w:rPr>
          <w:rFonts w:ascii="Arial" w:eastAsia="Arial" w:hAnsi="Arial" w:cs="Arial"/>
          <w:b/>
        </w:rPr>
        <w:t>31.1-</w:t>
      </w:r>
      <w:r>
        <w:rPr>
          <w:rFonts w:ascii="Arial" w:eastAsia="Arial" w:hAnsi="Arial" w:cs="Arial"/>
        </w:rPr>
        <w:t xml:space="preserve"> Au plus 40% du montant du de la Lettre Commande en cas de dépôt sur le chantier ou annexe du chantier, de matériaux, matières premières, équipements ou objets fabriqués destinés à l’exécution du marché, sous réserve : </w:t>
      </w:r>
    </w:p>
    <w:p w14:paraId="143A8059" w14:textId="77777777" w:rsidR="001208C9" w:rsidRDefault="00202504" w:rsidP="006F1380">
      <w:pPr>
        <w:numPr>
          <w:ilvl w:val="0"/>
          <w:numId w:val="63"/>
        </w:numPr>
        <w:spacing w:after="6"/>
        <w:ind w:right="73" w:hanging="360"/>
      </w:pPr>
      <w:r>
        <w:rPr>
          <w:rFonts w:ascii="Arial" w:eastAsia="Arial" w:hAnsi="Arial" w:cs="Arial"/>
        </w:rPr>
        <w:t xml:space="preserve">qu’ils aient été acquis en toute propriété par le Cocontractant, et effectivement payés par </w:t>
      </w:r>
    </w:p>
    <w:p w14:paraId="235A8CA8" w14:textId="77777777" w:rsidR="001208C9" w:rsidRDefault="00202504">
      <w:pPr>
        <w:spacing w:after="150" w:line="268" w:lineRule="auto"/>
        <w:ind w:left="1791" w:right="150"/>
        <w:jc w:val="both"/>
      </w:pPr>
      <w:r>
        <w:rPr>
          <w:rFonts w:ascii="Arial" w:eastAsia="Arial" w:hAnsi="Arial" w:cs="Arial"/>
        </w:rPr>
        <w:t xml:space="preserve">lui ; </w:t>
      </w:r>
    </w:p>
    <w:p w14:paraId="63D2D6F4" w14:textId="77777777" w:rsidR="001208C9" w:rsidRDefault="00202504" w:rsidP="006F1380">
      <w:pPr>
        <w:numPr>
          <w:ilvl w:val="0"/>
          <w:numId w:val="63"/>
        </w:numPr>
        <w:spacing w:after="161"/>
        <w:ind w:right="73" w:hanging="360"/>
      </w:pPr>
      <w:r>
        <w:rPr>
          <w:rFonts w:ascii="Arial" w:eastAsia="Arial" w:hAnsi="Arial" w:cs="Arial"/>
        </w:rPr>
        <w:t xml:space="preserve">qu’ils soient lotis d’une manière telle que leur destination ne fasse l’objet d’aucun doute ; </w:t>
      </w:r>
    </w:p>
    <w:p w14:paraId="2A8D4B3F" w14:textId="77777777" w:rsidR="001208C9" w:rsidRDefault="00202504" w:rsidP="006F1380">
      <w:pPr>
        <w:numPr>
          <w:ilvl w:val="0"/>
          <w:numId w:val="63"/>
        </w:numPr>
        <w:spacing w:after="150" w:line="268" w:lineRule="auto"/>
        <w:ind w:right="73" w:hanging="360"/>
      </w:pPr>
      <w:r>
        <w:rPr>
          <w:rFonts w:ascii="Arial" w:eastAsia="Arial" w:hAnsi="Arial" w:cs="Arial"/>
        </w:rPr>
        <w:t xml:space="preserve">qu’ils puissent être contrôlés par l’Ingénieur; </w:t>
      </w:r>
    </w:p>
    <w:p w14:paraId="098C8C5A" w14:textId="77777777" w:rsidR="001208C9" w:rsidRDefault="00202504" w:rsidP="006F1380">
      <w:pPr>
        <w:numPr>
          <w:ilvl w:val="0"/>
          <w:numId w:val="63"/>
        </w:numPr>
        <w:spacing w:after="36" w:line="333" w:lineRule="auto"/>
        <w:ind w:right="73" w:hanging="360"/>
      </w:pPr>
      <w:r>
        <w:rPr>
          <w:rFonts w:ascii="Arial" w:eastAsia="Arial" w:hAnsi="Arial" w:cs="Arial"/>
        </w:rPr>
        <w:t xml:space="preserve">que les tests de qualités effectués par l’Ingénieur soient conformes aux règles de l’art. Le paiement de ce décompte se fera sur la base des documents approuvés par le Chef de service et l’Ingénieur. </w:t>
      </w:r>
    </w:p>
    <w:p w14:paraId="6FF111B7" w14:textId="77777777" w:rsidR="001208C9" w:rsidRDefault="00202504" w:rsidP="006F1380">
      <w:pPr>
        <w:numPr>
          <w:ilvl w:val="1"/>
          <w:numId w:val="64"/>
        </w:numPr>
        <w:spacing w:after="150" w:line="268" w:lineRule="auto"/>
        <w:ind w:right="150" w:hanging="706"/>
        <w:jc w:val="both"/>
      </w:pPr>
      <w:r>
        <w:rPr>
          <w:rFonts w:ascii="Arial" w:eastAsia="Arial" w:hAnsi="Arial" w:cs="Arial"/>
        </w:rPr>
        <w:t xml:space="preserve">Le décompte final sera payé après la réception provisoire des travaux (soit 40% du montant du Contrat). </w:t>
      </w:r>
    </w:p>
    <w:p w14:paraId="0E417C17" w14:textId="77777777" w:rsidR="001208C9" w:rsidRDefault="00202504" w:rsidP="006F1380">
      <w:pPr>
        <w:numPr>
          <w:ilvl w:val="1"/>
          <w:numId w:val="64"/>
        </w:numPr>
        <w:spacing w:after="114" w:line="268" w:lineRule="auto"/>
        <w:ind w:right="150" w:hanging="706"/>
        <w:jc w:val="both"/>
      </w:pPr>
      <w:r>
        <w:rPr>
          <w:rFonts w:ascii="Arial" w:eastAsia="Arial" w:hAnsi="Arial" w:cs="Arial"/>
        </w:rPr>
        <w:t xml:space="preserve">Les décomptes seront établis en 10 exemplaires, vérifiés et liquidés par l’Ingénieur. En cas de correction, un (01) exemplaire du décompte corrigé sera transmis au Cocontractant. </w:t>
      </w:r>
    </w:p>
    <w:p w14:paraId="01423355" w14:textId="77777777" w:rsidR="001208C9" w:rsidRDefault="00202504" w:rsidP="006F1380">
      <w:pPr>
        <w:numPr>
          <w:ilvl w:val="1"/>
          <w:numId w:val="64"/>
        </w:numPr>
        <w:spacing w:after="114" w:line="268" w:lineRule="auto"/>
        <w:ind w:right="150" w:hanging="706"/>
        <w:jc w:val="both"/>
      </w:pPr>
      <w:r>
        <w:rPr>
          <w:rFonts w:ascii="Arial" w:eastAsia="Arial" w:hAnsi="Arial" w:cs="Arial"/>
        </w:rPr>
        <w:t xml:space="preserve">Les versements d’acomptes interviennent dans les trente (30) jours à compter de la date de transmission au comptable compétent des constatations ouvrant droit au paiement. </w:t>
      </w:r>
    </w:p>
    <w:p w14:paraId="63B80776" w14:textId="77777777" w:rsidR="001208C9" w:rsidRDefault="00202504">
      <w:pPr>
        <w:spacing w:after="253" w:line="260" w:lineRule="auto"/>
        <w:ind w:left="1187" w:right="165" w:hanging="624"/>
      </w:pPr>
      <w:r>
        <w:t xml:space="preserve">31.2 L’avance de démarrage peut être obtenue par le co-contractant de l’administration sur simple demande adressée au Maître d’ouvrage sans justificatif.  </w:t>
      </w:r>
    </w:p>
    <w:p w14:paraId="260333EE" w14:textId="77777777" w:rsidR="001208C9" w:rsidRDefault="00202504">
      <w:pPr>
        <w:spacing w:after="64"/>
        <w:ind w:left="573" w:hanging="10"/>
      </w:pPr>
      <w:r>
        <w:rPr>
          <w:b/>
          <w:sz w:val="32"/>
        </w:rPr>
        <w:t xml:space="preserve">Article 32- Règlement des prestations </w:t>
      </w:r>
    </w:p>
    <w:p w14:paraId="63EBEC47" w14:textId="77777777" w:rsidR="001208C9" w:rsidRDefault="00202504">
      <w:pPr>
        <w:spacing w:after="159" w:line="258" w:lineRule="auto"/>
        <w:ind w:left="573" w:hanging="10"/>
      </w:pPr>
      <w:r>
        <w:rPr>
          <w:b/>
        </w:rPr>
        <w:lastRenderedPageBreak/>
        <w:t>32.1. Décomptes provisoires</w:t>
      </w:r>
      <w:r>
        <w:rPr>
          <w:b/>
          <w:i/>
        </w:rPr>
        <w:t xml:space="preserve">  </w:t>
      </w:r>
      <w:r>
        <w:rPr>
          <w:b/>
        </w:rPr>
        <w:t xml:space="preserve"> </w:t>
      </w:r>
    </w:p>
    <w:p w14:paraId="6CD4502F" w14:textId="77777777" w:rsidR="001208C9" w:rsidRDefault="00202504">
      <w:pPr>
        <w:spacing w:after="156" w:line="260" w:lineRule="auto"/>
        <w:ind w:left="573" w:right="165" w:hanging="10"/>
      </w:pPr>
      <w:r>
        <w:t>Quand la livraison peut être effectuée, chaque livraison partielle sauf stipulation contraire du Contrat ou chaque livraison provisoire ouvre droit, à un paiement égal à la valeur du contrat diminuée s’il y a lieu à la retenue de garantie et de remboursement de l’avance consentie.</w:t>
      </w:r>
      <w:r>
        <w:rPr>
          <w:i/>
        </w:rPr>
        <w:t xml:space="preserve"> Les décomptes provisoires ou factures doivent être établis en sept exemplaires à une fréquence de :</w:t>
      </w:r>
      <w:r>
        <w:t xml:space="preserve"> </w:t>
      </w:r>
      <w:r>
        <w:rPr>
          <w:i/>
          <w:sz w:val="10"/>
        </w:rPr>
        <w:t xml:space="preserve"> </w:t>
      </w:r>
    </w:p>
    <w:p w14:paraId="28150699" w14:textId="77777777" w:rsidR="001208C9" w:rsidRPr="001916F2" w:rsidRDefault="00202504">
      <w:pPr>
        <w:spacing w:after="162" w:line="258" w:lineRule="auto"/>
        <w:ind w:left="573" w:hanging="10"/>
        <w:rPr>
          <w:color w:val="auto"/>
        </w:rPr>
      </w:pPr>
      <w:r w:rsidRPr="001916F2">
        <w:rPr>
          <w:i/>
          <w:color w:val="auto"/>
        </w:rPr>
        <w:t xml:space="preserve">Seul le décompte hors TVA sera réglé au cocontractant. Le décompte du montant des taxes fera l’objet d’une écriture d’ordre entre les budgets du FEICOM. </w:t>
      </w:r>
    </w:p>
    <w:p w14:paraId="49AAE83C" w14:textId="77777777" w:rsidR="001208C9" w:rsidRPr="001916F2" w:rsidRDefault="00202504">
      <w:pPr>
        <w:spacing w:after="221" w:line="258" w:lineRule="auto"/>
        <w:ind w:left="573" w:hanging="10"/>
        <w:rPr>
          <w:color w:val="auto"/>
        </w:rPr>
      </w:pPr>
      <w:r w:rsidRPr="001916F2">
        <w:rPr>
          <w:i/>
          <w:color w:val="auto"/>
        </w:rPr>
        <w:t xml:space="preserve">Le montant HTVA de l’acompte à payer au cocontractant de l’administration sera mandaté comme suit : </w:t>
      </w:r>
    </w:p>
    <w:p w14:paraId="3C9C18AB" w14:textId="77777777" w:rsidR="001208C9" w:rsidRPr="001916F2" w:rsidRDefault="00202504" w:rsidP="006F1380">
      <w:pPr>
        <w:numPr>
          <w:ilvl w:val="0"/>
          <w:numId w:val="63"/>
        </w:numPr>
        <w:spacing w:after="221" w:line="258" w:lineRule="auto"/>
        <w:ind w:right="73" w:hanging="360"/>
        <w:rPr>
          <w:color w:val="auto"/>
        </w:rPr>
      </w:pPr>
      <w:r w:rsidRPr="001916F2">
        <w:rPr>
          <w:i/>
          <w:color w:val="auto"/>
        </w:rPr>
        <w:t xml:space="preserve">HTVA - AIR ] versé directement au compte du cocontractant de l’administration ; </w:t>
      </w:r>
    </w:p>
    <w:p w14:paraId="4B6B2DEA" w14:textId="77777777" w:rsidR="001208C9" w:rsidRPr="001916F2" w:rsidRDefault="00202504" w:rsidP="006F1380">
      <w:pPr>
        <w:numPr>
          <w:ilvl w:val="0"/>
          <w:numId w:val="63"/>
        </w:numPr>
        <w:spacing w:after="0"/>
        <w:ind w:right="73" w:hanging="360"/>
        <w:rPr>
          <w:color w:val="auto"/>
        </w:rPr>
      </w:pPr>
      <w:r w:rsidRPr="001916F2">
        <w:rPr>
          <w:i/>
          <w:color w:val="auto"/>
        </w:rPr>
        <w:t xml:space="preserve">TVA au taux en vigueur ; </w:t>
      </w:r>
    </w:p>
    <w:p w14:paraId="69CD4305" w14:textId="77777777" w:rsidR="001208C9" w:rsidRDefault="00202504" w:rsidP="006F1380">
      <w:pPr>
        <w:numPr>
          <w:ilvl w:val="0"/>
          <w:numId w:val="63"/>
        </w:numPr>
        <w:spacing w:after="46" w:line="258" w:lineRule="auto"/>
        <w:ind w:right="73" w:hanging="360"/>
      </w:pPr>
      <w:r w:rsidRPr="001916F2">
        <w:rPr>
          <w:i/>
          <w:color w:val="auto"/>
        </w:rPr>
        <w:t xml:space="preserve">[AIR ] versé au Trésor public au titre de l’AIR dû par le cocontractant ; (Ces différents taux sont susceptibles </w:t>
      </w:r>
      <w:r>
        <w:rPr>
          <w:i/>
        </w:rPr>
        <w:t xml:space="preserve">de variation en fonction de la réglementation en vigueur). </w:t>
      </w:r>
    </w:p>
    <w:p w14:paraId="02910EEE" w14:textId="77777777" w:rsidR="001208C9" w:rsidRDefault="00202504">
      <w:pPr>
        <w:spacing w:after="273"/>
        <w:ind w:left="1582"/>
      </w:pPr>
      <w:r>
        <w:rPr>
          <w:i/>
          <w:sz w:val="10"/>
        </w:rPr>
        <w:t xml:space="preserve"> </w:t>
      </w:r>
    </w:p>
    <w:p w14:paraId="11F67A75" w14:textId="77777777" w:rsidR="001208C9" w:rsidRDefault="00202504">
      <w:pPr>
        <w:spacing w:after="150" w:line="266" w:lineRule="auto"/>
        <w:ind w:left="573" w:hanging="10"/>
      </w:pPr>
      <w:r>
        <w:rPr>
          <w:i/>
        </w:rPr>
        <w:t xml:space="preserve">La clause du paiement doit prévoir le dépôt des factures correspondant à chaque livraison, établie tel que prévu par les Devis Quantitatifs et Estimatifs et les spécifications techniques.  </w:t>
      </w:r>
    </w:p>
    <w:p w14:paraId="37C4A49C" w14:textId="77777777" w:rsidR="001208C9" w:rsidRDefault="00202504">
      <w:pPr>
        <w:spacing w:after="151" w:line="266" w:lineRule="auto"/>
        <w:ind w:left="573" w:right="145" w:hanging="10"/>
      </w:pPr>
      <w:r>
        <w:rPr>
          <w:i/>
        </w:rPr>
        <w:t xml:space="preserve">Le chef de service quant à lui dispose d’un délai de vingt-un (21) jours pour procéder à la liquidation et sa transmission au comptable chargé du paiement avec copie à l’organisme chargé du contrôle externe. </w:t>
      </w:r>
    </w:p>
    <w:p w14:paraId="0DEBD7CE" w14:textId="77777777" w:rsidR="001208C9" w:rsidRDefault="00202504">
      <w:pPr>
        <w:spacing w:after="150" w:line="266" w:lineRule="auto"/>
        <w:ind w:left="573" w:hanging="10"/>
      </w:pPr>
      <w:r>
        <w:rPr>
          <w:i/>
        </w:rPr>
        <w:t xml:space="preserve">Les copies des décomptes provisoires doivent être transmises au Ministère en charge des marchés publics et à l’organisme chargé de la régulation des marchés publics. </w:t>
      </w:r>
    </w:p>
    <w:p w14:paraId="2BC2B93A" w14:textId="77777777" w:rsidR="001208C9" w:rsidRDefault="00202504">
      <w:pPr>
        <w:spacing w:after="150" w:line="266" w:lineRule="auto"/>
        <w:ind w:left="573" w:right="105" w:hanging="10"/>
      </w:pPr>
      <w:r>
        <w:rPr>
          <w:i/>
        </w:rPr>
        <w:t xml:space="preserve">Le délai maximum accordé au comptable assignataire pour le règlement des acomptes est fixé à quatre-vingtdix (90) jours à compter de la date de réception des décomptes ou factures transmis par le chef de service . </w:t>
      </w:r>
    </w:p>
    <w:p w14:paraId="6848B32B" w14:textId="77777777" w:rsidR="001208C9" w:rsidRDefault="00202504">
      <w:pPr>
        <w:spacing w:after="225" w:line="260" w:lineRule="auto"/>
        <w:ind w:left="573" w:right="165" w:hanging="10"/>
      </w:pPr>
      <w:r>
        <w:rPr>
          <w:i/>
        </w:rPr>
        <w:t xml:space="preserve">Le montant HTVA de l’acompte à payer </w:t>
      </w:r>
      <w:r>
        <w:t xml:space="preserve">au cocontractant de l’administration </w:t>
      </w:r>
      <w:r>
        <w:rPr>
          <w:i/>
        </w:rPr>
        <w:t>sera mandaté comme suit :</w:t>
      </w:r>
      <w:r>
        <w:t xml:space="preserve"> </w:t>
      </w:r>
    </w:p>
    <w:p w14:paraId="480E754D" w14:textId="77777777" w:rsidR="001208C9" w:rsidRDefault="00202504" w:rsidP="006F1380">
      <w:pPr>
        <w:numPr>
          <w:ilvl w:val="0"/>
          <w:numId w:val="63"/>
        </w:numPr>
        <w:spacing w:after="210" w:line="266" w:lineRule="auto"/>
        <w:ind w:right="73" w:hanging="360"/>
      </w:pPr>
      <w:r>
        <w:rPr>
          <w:i/>
        </w:rPr>
        <w:t xml:space="preserve">HTVA - AIR versé directement au compte du </w:t>
      </w:r>
      <w:r>
        <w:t>cocontractant de l’administration</w:t>
      </w:r>
      <w:r>
        <w:rPr>
          <w:i/>
        </w:rPr>
        <w:t xml:space="preserve"> ;</w:t>
      </w:r>
      <w:r>
        <w:t xml:space="preserve"> </w:t>
      </w:r>
    </w:p>
    <w:p w14:paraId="6DB6EE66" w14:textId="77777777" w:rsidR="001208C9" w:rsidRDefault="00202504" w:rsidP="006F1380">
      <w:pPr>
        <w:numPr>
          <w:ilvl w:val="0"/>
          <w:numId w:val="63"/>
        </w:numPr>
        <w:spacing w:after="212" w:line="266" w:lineRule="auto"/>
        <w:ind w:right="73" w:hanging="360"/>
      </w:pPr>
      <w:r>
        <w:rPr>
          <w:i/>
        </w:rPr>
        <w:t>TVA au taux en vigueur ;</w:t>
      </w:r>
      <w:r>
        <w:t xml:space="preserve"> </w:t>
      </w:r>
    </w:p>
    <w:p w14:paraId="1DE4C0AF" w14:textId="77777777" w:rsidR="001208C9" w:rsidRDefault="00202504" w:rsidP="006F1380">
      <w:pPr>
        <w:numPr>
          <w:ilvl w:val="0"/>
          <w:numId w:val="63"/>
        </w:numPr>
        <w:spacing w:after="151" w:line="266" w:lineRule="auto"/>
        <w:ind w:right="73" w:hanging="360"/>
      </w:pPr>
      <w:r>
        <w:rPr>
          <w:i/>
        </w:rPr>
        <w:t>AIR versé au Trésor public au titre de l’AIR  dû par le cocontractant ;</w:t>
      </w:r>
      <w:r>
        <w:t xml:space="preserve"> </w:t>
      </w:r>
    </w:p>
    <w:p w14:paraId="6BC0B657" w14:textId="77777777" w:rsidR="001208C9" w:rsidRDefault="00202504">
      <w:pPr>
        <w:spacing w:after="156" w:line="260" w:lineRule="auto"/>
        <w:ind w:left="573" w:right="165" w:hanging="10"/>
      </w:pPr>
      <w:r>
        <w:t xml:space="preserve"> La clause du paiement doit prévoir le dépôt des factures correspondant à chaque livraison, établie tel que prévu par les Devis Quantitatifs et Estimatifs et les spécifications techniques.  </w:t>
      </w:r>
    </w:p>
    <w:p w14:paraId="5B200D5B" w14:textId="77777777" w:rsidR="001208C9" w:rsidRDefault="00202504">
      <w:pPr>
        <w:spacing w:after="159" w:line="258" w:lineRule="auto"/>
        <w:ind w:left="573" w:hanging="10"/>
      </w:pPr>
      <w:r>
        <w:rPr>
          <w:b/>
        </w:rPr>
        <w:t xml:space="preserve">32.2. Décompte final  </w:t>
      </w:r>
    </w:p>
    <w:p w14:paraId="77AD4FAB" w14:textId="77777777" w:rsidR="001208C9" w:rsidRDefault="00202504">
      <w:pPr>
        <w:spacing w:after="45" w:line="260" w:lineRule="auto"/>
        <w:ind w:left="573" w:right="165" w:hanging="10"/>
      </w:pPr>
      <w:r>
        <w:t xml:space="preserve">Après achèvement des prestations et dans un délai maximum de </w:t>
      </w:r>
      <w:r>
        <w:rPr>
          <w:i/>
        </w:rPr>
        <w:t xml:space="preserve">06 mois </w:t>
      </w:r>
      <w:r>
        <w:t xml:space="preserve">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4ED65DBD" w14:textId="77777777" w:rsidR="001208C9" w:rsidRDefault="00202504">
      <w:pPr>
        <w:spacing w:after="273"/>
        <w:ind w:left="578"/>
      </w:pPr>
      <w:r>
        <w:rPr>
          <w:sz w:val="10"/>
        </w:rPr>
        <w:t xml:space="preserve"> </w:t>
      </w:r>
    </w:p>
    <w:p w14:paraId="10D6F700" w14:textId="77777777" w:rsidR="001208C9" w:rsidRDefault="00202504">
      <w:pPr>
        <w:spacing w:after="156" w:line="260" w:lineRule="auto"/>
        <w:ind w:left="573" w:right="165" w:hanging="10"/>
      </w:pPr>
      <w:r>
        <w:t xml:space="preserve">Ce projet de décompte final, une fois rectifié par l’ingénieur et accepté par  </w:t>
      </w:r>
      <w:r>
        <w:rPr>
          <w:i/>
        </w:rPr>
        <w:t xml:space="preserve">le Chef de service du </w:t>
      </w:r>
      <w:r>
        <w:t xml:space="preserve">devient final. Il sert à l’établissement de l’acompte pour solde du Contrat, établi dans les mêmes conditions que celles définies pour l’établissement des décomptes mensuels. </w:t>
      </w:r>
    </w:p>
    <w:p w14:paraId="02C006BB" w14:textId="77777777" w:rsidR="001916F2" w:rsidRDefault="001916F2">
      <w:pPr>
        <w:spacing w:after="150" w:line="266" w:lineRule="auto"/>
        <w:ind w:left="573" w:hanging="10"/>
      </w:pPr>
    </w:p>
    <w:p w14:paraId="6C4B5069" w14:textId="77777777" w:rsidR="001916F2" w:rsidRDefault="001916F2">
      <w:pPr>
        <w:spacing w:after="150" w:line="266" w:lineRule="auto"/>
        <w:ind w:left="573" w:hanging="10"/>
      </w:pPr>
    </w:p>
    <w:p w14:paraId="075F9E35" w14:textId="77777777" w:rsidR="001916F2" w:rsidRDefault="001916F2">
      <w:pPr>
        <w:spacing w:after="150" w:line="266" w:lineRule="auto"/>
        <w:ind w:left="573" w:hanging="10"/>
      </w:pPr>
    </w:p>
    <w:p w14:paraId="44F8E245" w14:textId="77777777" w:rsidR="001916F2" w:rsidRDefault="001916F2">
      <w:pPr>
        <w:spacing w:after="150" w:line="266" w:lineRule="auto"/>
        <w:ind w:left="573" w:hanging="10"/>
      </w:pPr>
    </w:p>
    <w:p w14:paraId="69136B89" w14:textId="77777777" w:rsidR="001916F2" w:rsidRDefault="001916F2">
      <w:pPr>
        <w:spacing w:after="150" w:line="266" w:lineRule="auto"/>
        <w:ind w:left="573" w:hanging="10"/>
      </w:pPr>
    </w:p>
    <w:p w14:paraId="21CE7E96" w14:textId="1B0D521A" w:rsidR="001208C9" w:rsidRDefault="00202504">
      <w:pPr>
        <w:spacing w:after="150" w:line="266" w:lineRule="auto"/>
        <w:ind w:left="573" w:hanging="10"/>
      </w:pPr>
      <w:r>
        <w:t>Le</w:t>
      </w:r>
      <w:r>
        <w:rPr>
          <w:i/>
        </w:rPr>
        <w:t xml:space="preserve"> cocontractant de l’administration doit dans un délai maximal d’un mois suivant la date de cette notification, renvoyer le décompte final revêtu de sa signature sans ou avec réserves, ou faire connaître les raisons pour lesquelles il refuse de signer. </w:t>
      </w:r>
    </w:p>
    <w:p w14:paraId="09DB1431" w14:textId="77777777" w:rsidR="001208C9" w:rsidRDefault="00202504">
      <w:pPr>
        <w:spacing w:after="150" w:line="266" w:lineRule="auto"/>
        <w:ind w:left="573" w:hanging="10"/>
      </w:pPr>
      <w:r>
        <w:rPr>
          <w:i/>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 </w:t>
      </w:r>
    </w:p>
    <w:p w14:paraId="34A24B28" w14:textId="77777777" w:rsidR="001208C9" w:rsidRDefault="00202504">
      <w:pPr>
        <w:spacing w:after="39" w:line="266" w:lineRule="auto"/>
        <w:ind w:left="573" w:hanging="10"/>
      </w:pPr>
      <w:r>
        <w:rPr>
          <w:i/>
        </w:rPr>
        <w:t xml:space="preserve">Le règlement du différend intervient alors selon les dispositions du code des marchés publics et du CCAG en vigueur. </w:t>
      </w:r>
    </w:p>
    <w:p w14:paraId="512A0F94" w14:textId="77777777" w:rsidR="001208C9" w:rsidRDefault="00202504">
      <w:pPr>
        <w:spacing w:after="273"/>
        <w:ind w:left="578"/>
      </w:pPr>
      <w:r>
        <w:rPr>
          <w:sz w:val="10"/>
        </w:rPr>
        <w:t xml:space="preserve"> </w:t>
      </w:r>
    </w:p>
    <w:p w14:paraId="55A476A2" w14:textId="77777777" w:rsidR="001208C9" w:rsidRDefault="00202504">
      <w:pPr>
        <w:spacing w:after="159" w:line="258" w:lineRule="auto"/>
        <w:ind w:left="573" w:hanging="10"/>
      </w:pPr>
      <w:r>
        <w:rPr>
          <w:b/>
        </w:rPr>
        <w:t xml:space="preserve">32.3. Décompte général et définitif  </w:t>
      </w:r>
    </w:p>
    <w:p w14:paraId="216804D6" w14:textId="77777777" w:rsidR="001208C9" w:rsidRDefault="00202504">
      <w:pPr>
        <w:spacing w:after="219" w:line="260" w:lineRule="auto"/>
        <w:ind w:left="573" w:right="165" w:hanging="10"/>
      </w:pPr>
      <w:r>
        <w:t xml:space="preserve">A la fin de la période de garantie qui donne lieu à la réception définitive des fournitures, le Chef de service dresse le décompte général et définitif du marché qu’il fait signer contradictoirement par le cocontractant et le Maître d’Ouvrage. Ce décompte comprend : </w:t>
      </w:r>
    </w:p>
    <w:p w14:paraId="2E8E535F" w14:textId="77777777" w:rsidR="001208C9" w:rsidRDefault="00202504" w:rsidP="006F1380">
      <w:pPr>
        <w:numPr>
          <w:ilvl w:val="1"/>
          <w:numId w:val="65"/>
        </w:numPr>
        <w:spacing w:after="212" w:line="260" w:lineRule="auto"/>
        <w:ind w:right="165" w:hanging="283"/>
      </w:pPr>
      <w:r>
        <w:t xml:space="preserve">Le décompte final, </w:t>
      </w:r>
    </w:p>
    <w:p w14:paraId="25211DE2" w14:textId="77777777" w:rsidR="001208C9" w:rsidRDefault="00202504" w:rsidP="006F1380">
      <w:pPr>
        <w:numPr>
          <w:ilvl w:val="1"/>
          <w:numId w:val="65"/>
        </w:numPr>
        <w:spacing w:after="218" w:line="260" w:lineRule="auto"/>
        <w:ind w:right="165" w:hanging="283"/>
      </w:pPr>
      <w:r>
        <w:t xml:space="preserve">Le solde, </w:t>
      </w:r>
    </w:p>
    <w:p w14:paraId="02842DB0" w14:textId="77777777" w:rsidR="001208C9" w:rsidRDefault="00202504" w:rsidP="006F1380">
      <w:pPr>
        <w:numPr>
          <w:ilvl w:val="1"/>
          <w:numId w:val="65"/>
        </w:numPr>
        <w:spacing w:after="40" w:line="260" w:lineRule="auto"/>
        <w:ind w:right="165" w:hanging="283"/>
      </w:pPr>
      <w:r>
        <w:t xml:space="preserve">La récapitulation des acomptes mensuels. </w:t>
      </w:r>
    </w:p>
    <w:p w14:paraId="23D97076" w14:textId="77777777" w:rsidR="001208C9" w:rsidRDefault="00202504">
      <w:pPr>
        <w:spacing w:after="273"/>
        <w:ind w:left="1145"/>
      </w:pPr>
      <w:r>
        <w:rPr>
          <w:sz w:val="10"/>
        </w:rPr>
        <w:t xml:space="preserve"> </w:t>
      </w:r>
    </w:p>
    <w:p w14:paraId="67BC2932" w14:textId="77777777" w:rsidR="001208C9" w:rsidRDefault="00202504">
      <w:pPr>
        <w:spacing w:after="156" w:line="260" w:lineRule="auto"/>
        <w:ind w:left="573" w:right="165" w:hanging="10"/>
      </w:pPr>
      <w:r>
        <w:t xml:space="preserve">La signature du décompte général et définitif sans réserve par le cocontractant, lie définitivement les parties et met fin au marché et libère le cocontractant et le maitre d’ouvrage de toutes leurs obligations, sauf en ce qui concerne les intérêts moratoires.   </w:t>
      </w:r>
    </w:p>
    <w:p w14:paraId="38855B33" w14:textId="77777777" w:rsidR="001208C9" w:rsidRDefault="00202504">
      <w:pPr>
        <w:spacing w:after="151" w:line="266" w:lineRule="auto"/>
        <w:ind w:left="573" w:right="145" w:hanging="10"/>
      </w:pPr>
      <w:r>
        <w:t xml:space="preserve"> </w:t>
      </w:r>
      <w:r>
        <w:rPr>
          <w:i/>
        </w:rPr>
        <w:t xml:space="preserve">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w:t>
      </w:r>
    </w:p>
    <w:p w14:paraId="6F088CEA" w14:textId="77777777" w:rsidR="001208C9" w:rsidRDefault="00202504">
      <w:pPr>
        <w:spacing w:after="47" w:line="260" w:lineRule="auto"/>
        <w:ind w:left="573" w:right="165" w:hanging="10"/>
      </w:pPr>
      <w:r>
        <w:t xml:space="preserve">Les délais et les modalités de signature ainsi que de gestion des désaccords sont les mêmes que ceux du décompte final. </w:t>
      </w:r>
    </w:p>
    <w:p w14:paraId="3612E199" w14:textId="77777777" w:rsidR="001208C9" w:rsidRDefault="00202504">
      <w:pPr>
        <w:spacing w:after="270"/>
        <w:ind w:left="578"/>
      </w:pPr>
      <w:r>
        <w:rPr>
          <w:sz w:val="10"/>
        </w:rPr>
        <w:t xml:space="preserve"> </w:t>
      </w:r>
    </w:p>
    <w:p w14:paraId="0D657657" w14:textId="77777777" w:rsidR="001208C9" w:rsidRDefault="00202504">
      <w:pPr>
        <w:spacing w:after="56" w:line="404" w:lineRule="auto"/>
        <w:ind w:left="573" w:right="2940" w:hanging="10"/>
      </w:pPr>
      <w:r>
        <w:rPr>
          <w:b/>
        </w:rPr>
        <w:t xml:space="preserve">32.4. Règlement en cas de groupement d’entreprises et de sous-traitance  </w:t>
      </w:r>
      <w:r>
        <w:t>Sans objet</w:t>
      </w:r>
      <w:r>
        <w:rPr>
          <w:sz w:val="10"/>
        </w:rPr>
        <w:t xml:space="preserve"> </w:t>
      </w:r>
    </w:p>
    <w:p w14:paraId="08798D39" w14:textId="77777777" w:rsidR="001208C9" w:rsidRDefault="00202504">
      <w:pPr>
        <w:spacing w:after="99"/>
        <w:ind w:left="1582" w:hanging="10"/>
      </w:pPr>
      <w:r>
        <w:rPr>
          <w:b/>
          <w:sz w:val="28"/>
        </w:rPr>
        <w:t xml:space="preserve">Article 33- Intérêts moratoires </w:t>
      </w:r>
    </w:p>
    <w:p w14:paraId="3A2B7E3A" w14:textId="77777777" w:rsidR="001208C9" w:rsidRDefault="00202504">
      <w:pPr>
        <w:spacing w:after="47" w:line="260" w:lineRule="auto"/>
        <w:ind w:left="573" w:right="165" w:hanging="10"/>
      </w:pPr>
      <w:r>
        <w:t xml:space="preserve">Les intérêts moratoires éventuels sont payés par état des sommes dues et calculés conformément aux dispositions des articles 166 et 167 du décret n° 2018/366 du 20Juin 2018 portant Code des Marchés Publics par application de la formule : </w:t>
      </w:r>
    </w:p>
    <w:p w14:paraId="46DBBFB2" w14:textId="77777777" w:rsidR="007B2DE9" w:rsidRDefault="007B2DE9">
      <w:pPr>
        <w:spacing w:after="47" w:line="260" w:lineRule="auto"/>
        <w:ind w:left="573" w:right="165" w:hanging="10"/>
      </w:pPr>
    </w:p>
    <w:p w14:paraId="34DD97B1" w14:textId="77777777" w:rsidR="007B2DE9" w:rsidRDefault="007B2DE9">
      <w:pPr>
        <w:spacing w:after="47" w:line="260" w:lineRule="auto"/>
        <w:ind w:left="573" w:right="165" w:hanging="10"/>
      </w:pPr>
    </w:p>
    <w:p w14:paraId="14952010" w14:textId="77777777" w:rsidR="007B2DE9" w:rsidRDefault="007B2DE9">
      <w:pPr>
        <w:spacing w:after="47" w:line="260" w:lineRule="auto"/>
        <w:ind w:left="573" w:right="165" w:hanging="10"/>
      </w:pPr>
    </w:p>
    <w:p w14:paraId="31964B97" w14:textId="77777777" w:rsidR="001208C9" w:rsidRDefault="00202504">
      <w:pPr>
        <w:spacing w:after="270"/>
        <w:ind w:left="578"/>
      </w:pPr>
      <w:r>
        <w:rPr>
          <w:sz w:val="10"/>
        </w:rPr>
        <w:t xml:space="preserve"> </w:t>
      </w:r>
    </w:p>
    <w:p w14:paraId="6DDEB57F" w14:textId="77777777" w:rsidR="001208C9" w:rsidRDefault="00202504" w:rsidP="006F1380">
      <w:pPr>
        <w:numPr>
          <w:ilvl w:val="0"/>
          <w:numId w:val="66"/>
        </w:numPr>
        <w:spacing w:after="156" w:line="260" w:lineRule="auto"/>
        <w:ind w:left="802" w:right="165" w:hanging="239"/>
      </w:pPr>
      <w:r>
        <w:t xml:space="preserve">= M x (n/360) x (i) dans laquelle : </w:t>
      </w:r>
    </w:p>
    <w:p w14:paraId="13E5BA95" w14:textId="77777777" w:rsidR="001208C9" w:rsidRDefault="00202504" w:rsidP="006F1380">
      <w:pPr>
        <w:numPr>
          <w:ilvl w:val="0"/>
          <w:numId w:val="66"/>
        </w:numPr>
        <w:spacing w:after="156" w:line="260" w:lineRule="auto"/>
        <w:ind w:left="802" w:right="165" w:hanging="239"/>
      </w:pPr>
      <w:r>
        <w:t xml:space="preserve">= Montant TTC des sommes dues au titulaire ; N = Nombre de jours calendaires de retard ; </w:t>
      </w:r>
    </w:p>
    <w:p w14:paraId="6F3399E7" w14:textId="77777777" w:rsidR="001208C9" w:rsidRDefault="00202504">
      <w:pPr>
        <w:spacing w:after="45" w:line="260" w:lineRule="auto"/>
        <w:ind w:left="573" w:right="165" w:hanging="10"/>
      </w:pPr>
      <w:r>
        <w:t xml:space="preserve">i = Taux débiteurs des entreprises à la BEAC majoré d’un (01) point ou taux d’escompte pratiqué par la Banque d’émission de la monnaie considérée majoré au plus d’un (01) point, selon le cas. </w:t>
      </w:r>
    </w:p>
    <w:p w14:paraId="29A42077" w14:textId="77777777" w:rsidR="001208C9" w:rsidRDefault="00202504">
      <w:pPr>
        <w:spacing w:after="333"/>
        <w:ind w:left="578"/>
      </w:pPr>
      <w:r>
        <w:rPr>
          <w:b/>
          <w:sz w:val="10"/>
        </w:rPr>
        <w:t xml:space="preserve"> </w:t>
      </w:r>
    </w:p>
    <w:p w14:paraId="187E3E4A" w14:textId="77777777" w:rsidR="001208C9" w:rsidRDefault="00202504">
      <w:pPr>
        <w:spacing w:after="99"/>
        <w:ind w:left="1582" w:hanging="10"/>
      </w:pPr>
      <w:r>
        <w:rPr>
          <w:b/>
          <w:sz w:val="28"/>
        </w:rPr>
        <w:t>Article 34 -Pénalités A.</w:t>
      </w:r>
      <w:r>
        <w:rPr>
          <w:rFonts w:ascii="Arial" w:eastAsia="Arial" w:hAnsi="Arial" w:cs="Arial"/>
          <w:b/>
          <w:sz w:val="28"/>
        </w:rPr>
        <w:t xml:space="preserve"> </w:t>
      </w:r>
      <w:r>
        <w:rPr>
          <w:b/>
          <w:sz w:val="28"/>
        </w:rPr>
        <w:t xml:space="preserve"> Pénalités de retard </w:t>
      </w:r>
    </w:p>
    <w:p w14:paraId="3E28542E" w14:textId="77777777" w:rsidR="001208C9" w:rsidRDefault="00202504">
      <w:pPr>
        <w:spacing w:after="194" w:line="260" w:lineRule="auto"/>
        <w:ind w:left="573" w:right="165" w:hanging="10"/>
      </w:pPr>
      <w:r>
        <w:t xml:space="preserve">34.1. En cas de dépassement du délai contractuel imputable au titulaire du Contrat il lui est appliqué une pénalité de retard, dont le montant est fixé comme suit : </w:t>
      </w:r>
    </w:p>
    <w:p w14:paraId="2C324480" w14:textId="77777777" w:rsidR="001208C9" w:rsidRDefault="00202504" w:rsidP="006F1380">
      <w:pPr>
        <w:numPr>
          <w:ilvl w:val="1"/>
          <w:numId w:val="67"/>
        </w:numPr>
        <w:spacing w:after="41" w:line="266" w:lineRule="auto"/>
        <w:ind w:hanging="283"/>
      </w:pPr>
      <w:r>
        <w:rPr>
          <w:i/>
        </w:rPr>
        <w:t>Un deux millième (1/2000è) du montant TTC du marché de base et de ses avenants éventuels par jour calendaire de retard du premier au trentième jour au-delà du délai contractuel fixé par le Contrat ;</w:t>
      </w:r>
      <w:r>
        <w:t xml:space="preserve"> </w:t>
      </w:r>
    </w:p>
    <w:p w14:paraId="1F7AA989" w14:textId="77777777" w:rsidR="001208C9" w:rsidRDefault="00202504">
      <w:pPr>
        <w:spacing w:after="0"/>
        <w:ind w:left="1145"/>
      </w:pPr>
      <w:r>
        <w:rPr>
          <w:sz w:val="10"/>
        </w:rPr>
        <w:t xml:space="preserve"> </w:t>
      </w:r>
    </w:p>
    <w:p w14:paraId="3FC6A7BD" w14:textId="77777777" w:rsidR="001208C9" w:rsidRDefault="00202504" w:rsidP="006F1380">
      <w:pPr>
        <w:numPr>
          <w:ilvl w:val="1"/>
          <w:numId w:val="67"/>
        </w:numPr>
        <w:spacing w:after="41" w:line="266" w:lineRule="auto"/>
        <w:ind w:hanging="283"/>
      </w:pPr>
      <w:r>
        <w:rPr>
          <w:i/>
        </w:rPr>
        <w:t>Un millième (1/1000è) du montant TTC du Contrat de base et de ses avenants éventuels par jour calendaire de retard au-delà du trentième jour.</w:t>
      </w:r>
      <w:r>
        <w:t xml:space="preserve"> </w:t>
      </w:r>
    </w:p>
    <w:p w14:paraId="431DD5A0" w14:textId="77777777" w:rsidR="001208C9" w:rsidRDefault="00202504">
      <w:pPr>
        <w:spacing w:after="270"/>
        <w:ind w:left="578"/>
      </w:pPr>
      <w:r>
        <w:rPr>
          <w:sz w:val="10"/>
        </w:rPr>
        <w:t xml:space="preserve"> </w:t>
      </w:r>
    </w:p>
    <w:p w14:paraId="6A993E67" w14:textId="77777777" w:rsidR="001208C9" w:rsidRDefault="00202504">
      <w:pPr>
        <w:spacing w:after="25" w:line="260" w:lineRule="auto"/>
        <w:ind w:left="1315" w:right="165" w:hanging="624"/>
      </w:pPr>
      <w:r>
        <w:t xml:space="preserve">34.2. Pour les marchés à tranches conditionnelles, les délais et montant à prendre en compte sont ceux de la tranche considérée. </w:t>
      </w:r>
    </w:p>
    <w:p w14:paraId="13FBE91C" w14:textId="77777777" w:rsidR="001208C9" w:rsidRDefault="00202504">
      <w:pPr>
        <w:spacing w:after="373"/>
        <w:ind w:left="691"/>
      </w:pPr>
      <w:r>
        <w:rPr>
          <w:sz w:val="8"/>
        </w:rPr>
        <w:t xml:space="preserve"> </w:t>
      </w:r>
    </w:p>
    <w:p w14:paraId="422A9C08" w14:textId="77777777" w:rsidR="001208C9" w:rsidRDefault="00202504">
      <w:pPr>
        <w:tabs>
          <w:tab w:val="center" w:pos="657"/>
          <w:tab w:val="center" w:pos="2577"/>
        </w:tabs>
        <w:spacing w:after="99"/>
      </w:pPr>
      <w:r>
        <w:tab/>
      </w:r>
      <w:r>
        <w:rPr>
          <w:b/>
          <w:sz w:val="28"/>
        </w:rPr>
        <w:t xml:space="preserve">B </w:t>
      </w:r>
      <w:r>
        <w:rPr>
          <w:b/>
          <w:sz w:val="28"/>
        </w:rPr>
        <w:tab/>
        <w:t xml:space="preserve">Pénalités particulières </w:t>
      </w:r>
    </w:p>
    <w:p w14:paraId="77B0B5F8" w14:textId="77777777" w:rsidR="001208C9" w:rsidRDefault="00202504">
      <w:pPr>
        <w:spacing w:after="156" w:line="260" w:lineRule="auto"/>
        <w:ind w:left="573" w:right="165" w:hanging="10"/>
      </w:pPr>
      <w:r>
        <w:t xml:space="preserve">34.3 Indépendamment des pénalités pour dépassement du délai contractuel, le cocontractant est passible des pénalités particulières suivantes pour inobservation des dispositions du contrat, entre autres : </w:t>
      </w:r>
    </w:p>
    <w:p w14:paraId="5141EDD8" w14:textId="77777777" w:rsidR="001208C9" w:rsidRDefault="00202504">
      <w:pPr>
        <w:spacing w:after="192" w:line="258" w:lineRule="auto"/>
        <w:ind w:left="708" w:hanging="10"/>
      </w:pPr>
      <w:r>
        <w:rPr>
          <w:b/>
        </w:rPr>
        <w:t>Pénalités de retard de remise des documents contractuels:</w:t>
      </w:r>
      <w:r>
        <w:t xml:space="preserve"> </w:t>
      </w:r>
    </w:p>
    <w:p w14:paraId="694E4FF5" w14:textId="77777777" w:rsidR="001208C9" w:rsidRDefault="00202504" w:rsidP="006F1380">
      <w:pPr>
        <w:numPr>
          <w:ilvl w:val="1"/>
          <w:numId w:val="68"/>
        </w:numPr>
        <w:spacing w:after="156" w:line="260" w:lineRule="auto"/>
        <w:ind w:right="165" w:hanging="396"/>
      </w:pPr>
      <w:r>
        <w:t xml:space="preserve">Représentant du Cocontractant : 3 000F/j de retard au-delà de quinze (15) jours à compter à compter de </w:t>
      </w:r>
    </w:p>
    <w:p w14:paraId="7C5E57B2" w14:textId="77777777" w:rsidR="001208C9" w:rsidRDefault="00202504">
      <w:pPr>
        <w:spacing w:after="192" w:line="260" w:lineRule="auto"/>
        <w:ind w:left="1429" w:right="165" w:hanging="10"/>
      </w:pPr>
      <w:r>
        <w:t xml:space="preserve">la date de notification de l’ordre de service de démarrage ; </w:t>
      </w:r>
    </w:p>
    <w:p w14:paraId="4A5744DE" w14:textId="77777777" w:rsidR="001208C9" w:rsidRDefault="00202504" w:rsidP="006F1380">
      <w:pPr>
        <w:numPr>
          <w:ilvl w:val="1"/>
          <w:numId w:val="68"/>
        </w:numPr>
        <w:spacing w:after="156" w:line="260" w:lineRule="auto"/>
        <w:ind w:right="165" w:hanging="396"/>
      </w:pPr>
      <w:r>
        <w:t xml:space="preserve">Domicile du Cocontractant : 3 000F/j de retard au-delà de quinze (15) jours à compter à compter de la </w:t>
      </w:r>
    </w:p>
    <w:p w14:paraId="10F9E692" w14:textId="77777777" w:rsidR="001208C9" w:rsidRDefault="00202504">
      <w:pPr>
        <w:spacing w:after="193" w:line="260" w:lineRule="auto"/>
        <w:ind w:left="1429" w:right="165" w:hanging="10"/>
      </w:pPr>
      <w:r>
        <w:t xml:space="preserve">date de notification de l’ordre de service de démarrage ; </w:t>
      </w:r>
    </w:p>
    <w:p w14:paraId="5E0F346C" w14:textId="2D4BDBFA" w:rsidR="001208C9" w:rsidRDefault="00202504" w:rsidP="006F1380">
      <w:pPr>
        <w:numPr>
          <w:ilvl w:val="1"/>
          <w:numId w:val="68"/>
        </w:numPr>
        <w:spacing w:after="207" w:line="260" w:lineRule="auto"/>
        <w:ind w:right="165" w:hanging="396"/>
      </w:pPr>
      <w:r>
        <w:t xml:space="preserve">Liste du personnel et du </w:t>
      </w:r>
      <w:r w:rsidR="007B2DE9">
        <w:t>matériel :</w:t>
      </w:r>
      <w:r>
        <w:t xml:space="preserve"> 5 000F/j de retard au-delà de quinze (15) jours à compter à compter de la date de notification de l’ordre de service de démarrage ; </w:t>
      </w:r>
    </w:p>
    <w:p w14:paraId="085AF4B8" w14:textId="77777777" w:rsidR="001208C9" w:rsidRDefault="00202504" w:rsidP="006F1380">
      <w:pPr>
        <w:numPr>
          <w:ilvl w:val="1"/>
          <w:numId w:val="68"/>
        </w:numPr>
        <w:spacing w:after="192" w:line="260" w:lineRule="auto"/>
        <w:ind w:right="165" w:hanging="396"/>
      </w:pPr>
      <w:r>
        <w:t xml:space="preserve">Assurances : 5 000F/j de retard au-delà de quinze (15) jours à compter de la notification de l’Ordre de service de démarrage. </w:t>
      </w:r>
    </w:p>
    <w:p w14:paraId="246AF663" w14:textId="0B561754" w:rsidR="001208C9" w:rsidRDefault="00202504" w:rsidP="006F1380">
      <w:pPr>
        <w:numPr>
          <w:ilvl w:val="1"/>
          <w:numId w:val="68"/>
        </w:numPr>
        <w:spacing w:after="163" w:line="257" w:lineRule="auto"/>
        <w:ind w:right="165" w:hanging="396"/>
      </w:pPr>
      <w:r>
        <w:t xml:space="preserve">Cautionnement </w:t>
      </w:r>
      <w:r w:rsidR="007B2DE9">
        <w:t>définitif :</w:t>
      </w:r>
      <w:r>
        <w:t xml:space="preserve"> 5 000F/j de retard au-delà de vingt (20) jours à compter de la notification de </w:t>
      </w:r>
    </w:p>
    <w:p w14:paraId="367AE8A4" w14:textId="77777777" w:rsidR="001208C9" w:rsidRDefault="00202504">
      <w:pPr>
        <w:spacing w:after="190" w:line="260" w:lineRule="auto"/>
        <w:ind w:left="1429" w:right="165" w:hanging="10"/>
      </w:pPr>
      <w:r>
        <w:t xml:space="preserve">l’Ordre de service de démarrage ; </w:t>
      </w:r>
    </w:p>
    <w:p w14:paraId="243BA9A8" w14:textId="77777777" w:rsidR="001208C9" w:rsidRDefault="00202504" w:rsidP="006F1380">
      <w:pPr>
        <w:numPr>
          <w:ilvl w:val="1"/>
          <w:numId w:val="68"/>
        </w:numPr>
        <w:spacing w:after="156" w:line="260" w:lineRule="auto"/>
        <w:ind w:right="165" w:hanging="396"/>
      </w:pPr>
      <w:r>
        <w:t xml:space="preserve">Projet d’exécution : 15 000F/j de retard au-delà de trente(30) jours à compter de la notification de </w:t>
      </w:r>
    </w:p>
    <w:p w14:paraId="1FE84FD9" w14:textId="77777777" w:rsidR="001208C9" w:rsidRDefault="00202504">
      <w:pPr>
        <w:spacing w:after="193" w:line="260" w:lineRule="auto"/>
        <w:ind w:left="1429" w:right="165" w:hanging="10"/>
      </w:pPr>
      <w:r>
        <w:lastRenderedPageBreak/>
        <w:t xml:space="preserve">l’ordre de service de démarrage des travaux. </w:t>
      </w:r>
    </w:p>
    <w:p w14:paraId="2E4C0C0E" w14:textId="77777777" w:rsidR="001208C9" w:rsidRDefault="00202504" w:rsidP="006F1380">
      <w:pPr>
        <w:numPr>
          <w:ilvl w:val="1"/>
          <w:numId w:val="68"/>
        </w:numPr>
        <w:spacing w:after="45" w:line="260" w:lineRule="auto"/>
        <w:ind w:right="165" w:hanging="396"/>
      </w:pPr>
      <w:r>
        <w:t xml:space="preserve">En plus des pénalités de retard, l’Entrepreneur sera également passible (cas échéant) de </w:t>
      </w:r>
    </w:p>
    <w:p w14:paraId="36772EDB" w14:textId="77777777" w:rsidR="001208C9" w:rsidRDefault="00202504">
      <w:pPr>
        <w:spacing w:after="0" w:line="351" w:lineRule="auto"/>
        <w:ind w:left="1682" w:right="1050" w:hanging="1119"/>
      </w:pPr>
      <w:r>
        <w:rPr>
          <w:sz w:val="13"/>
        </w:rPr>
        <w:t xml:space="preserve"> </w:t>
      </w:r>
      <w:r>
        <w:t xml:space="preserve">pénalités spécifiques en cas d’irrégularités observées au cours de l’exécution des travaux. </w:t>
      </w:r>
    </w:p>
    <w:p w14:paraId="154D6320" w14:textId="77777777" w:rsidR="001208C9" w:rsidRDefault="00202504">
      <w:pPr>
        <w:spacing w:after="223"/>
        <w:ind w:left="578"/>
      </w:pPr>
      <w:r>
        <w:rPr>
          <w:sz w:val="13"/>
        </w:rPr>
        <w:t xml:space="preserve"> </w:t>
      </w:r>
    </w:p>
    <w:p w14:paraId="54E074C0" w14:textId="77777777" w:rsidR="001208C9" w:rsidRDefault="00202504">
      <w:pPr>
        <w:spacing w:after="156" w:line="260" w:lineRule="auto"/>
        <w:ind w:left="573" w:right="165" w:hanging="10"/>
      </w:pPr>
      <w:r>
        <w:t xml:space="preserve">34.4 En tout état de cause, le montant cumulé des pénalités (retard et particulière) ne saurait excéder dix pour cent (10%) du montant TTC du marché de base </w:t>
      </w:r>
      <w:r>
        <w:rPr>
          <w:i/>
        </w:rPr>
        <w:t>et de ses avenants éventuels</w:t>
      </w:r>
      <w:r>
        <w:t xml:space="preserve"> sous peine de résiliation. </w:t>
      </w:r>
    </w:p>
    <w:p w14:paraId="41EBD772" w14:textId="5130EF93" w:rsidR="001208C9" w:rsidRDefault="00202504">
      <w:pPr>
        <w:spacing w:after="156"/>
        <w:ind w:left="698"/>
      </w:pPr>
      <w:r>
        <w:rPr>
          <w:rFonts w:ascii="Tahoma" w:eastAsia="Tahoma" w:hAnsi="Tahoma" w:cs="Tahoma"/>
          <w:b/>
        </w:rPr>
        <w:t xml:space="preserve">Pénalités pour défaut </w:t>
      </w:r>
      <w:r w:rsidR="007A0A38">
        <w:rPr>
          <w:rFonts w:ascii="Tahoma" w:eastAsia="Tahoma" w:hAnsi="Tahoma" w:cs="Tahoma"/>
          <w:b/>
        </w:rPr>
        <w:t>d’exécution :</w:t>
      </w:r>
      <w:r>
        <w:rPr>
          <w:rFonts w:ascii="Tahoma" w:eastAsia="Tahoma" w:hAnsi="Tahoma" w:cs="Tahoma"/>
        </w:rPr>
        <w:t xml:space="preserve"> </w:t>
      </w:r>
    </w:p>
    <w:p w14:paraId="0FB50742" w14:textId="77777777" w:rsidR="001208C9" w:rsidRDefault="00202504">
      <w:pPr>
        <w:spacing w:after="163" w:line="252" w:lineRule="auto"/>
        <w:ind w:left="708" w:right="351" w:hanging="10"/>
      </w:pPr>
      <w:r>
        <w:rPr>
          <w:rFonts w:ascii="Tahoma" w:eastAsia="Tahoma" w:hAnsi="Tahoma" w:cs="Tahoma"/>
        </w:rPr>
        <w:t xml:space="preserve">-Non remplissage du journal de chantier constaté lors des visites : 3000F/visite </w:t>
      </w:r>
    </w:p>
    <w:p w14:paraId="2EE43676" w14:textId="77777777" w:rsidR="001208C9" w:rsidRDefault="00202504">
      <w:pPr>
        <w:spacing w:after="45" w:line="252" w:lineRule="auto"/>
        <w:ind w:left="708" w:right="351" w:hanging="10"/>
      </w:pPr>
      <w:r>
        <w:rPr>
          <w:rFonts w:ascii="Tahoma" w:eastAsia="Tahoma" w:hAnsi="Tahoma" w:cs="Tahoma"/>
        </w:rPr>
        <w:t xml:space="preserve">-Indisponibilité du journal de chantier lors des visites: 5000F/visite. </w:t>
      </w:r>
    </w:p>
    <w:p w14:paraId="040A0B49" w14:textId="77777777" w:rsidR="001208C9" w:rsidRDefault="00202504">
      <w:pPr>
        <w:spacing w:after="69" w:line="256" w:lineRule="auto"/>
        <w:ind w:left="708" w:right="375" w:hanging="10"/>
        <w:jc w:val="both"/>
      </w:pPr>
      <w:r>
        <w:rPr>
          <w:rFonts w:ascii="Tahoma" w:eastAsia="Tahoma" w:hAnsi="Tahoma" w:cs="Tahoma"/>
        </w:rPr>
        <w:t xml:space="preserve">34.5 Les pénalités cumulées ne pourront dépasser dix pour cent (10 %) du montant TTC du marché Conformément à l’article 169 du Décret n°2018/366 du 20 juin 2018 portant Code des Marchés publics. </w:t>
      </w:r>
    </w:p>
    <w:p w14:paraId="105FAEC3" w14:textId="77777777" w:rsidR="001208C9" w:rsidRDefault="00202504">
      <w:pPr>
        <w:spacing w:after="198"/>
        <w:ind w:left="578"/>
      </w:pPr>
      <w:r>
        <w:rPr>
          <w:sz w:val="16"/>
        </w:rPr>
        <w:t xml:space="preserve"> </w:t>
      </w:r>
    </w:p>
    <w:p w14:paraId="41C02E01" w14:textId="77777777" w:rsidR="001208C9" w:rsidRDefault="00202504">
      <w:pPr>
        <w:spacing w:after="54" w:line="256" w:lineRule="auto"/>
        <w:ind w:left="708" w:right="375" w:hanging="10"/>
        <w:jc w:val="both"/>
      </w:pPr>
      <w:r>
        <w:rPr>
          <w:rFonts w:ascii="Tahoma" w:eastAsia="Tahoma" w:hAnsi="Tahoma" w:cs="Tahoma"/>
        </w:rPr>
        <w:t xml:space="preserve">34.6 Un taux supérieur à dix pour cent (10 %) pourra entraîner la résiliation du marché Conformément à l’article 182 du Décret n°2018/366 du 20 juin 2018 portant Code des Marchés publics. </w:t>
      </w:r>
    </w:p>
    <w:p w14:paraId="04B1BAED" w14:textId="77777777" w:rsidR="001208C9" w:rsidRDefault="00202504">
      <w:pPr>
        <w:spacing w:after="206"/>
        <w:ind w:left="578"/>
      </w:pPr>
      <w:r>
        <w:rPr>
          <w:sz w:val="15"/>
        </w:rPr>
        <w:t xml:space="preserve"> </w:t>
      </w:r>
    </w:p>
    <w:p w14:paraId="315CD26B" w14:textId="77777777" w:rsidR="001208C9" w:rsidRDefault="00202504">
      <w:pPr>
        <w:spacing w:after="45" w:line="252" w:lineRule="auto"/>
        <w:ind w:left="708" w:right="351" w:hanging="10"/>
      </w:pPr>
      <w:r>
        <w:rPr>
          <w:rFonts w:ascii="Tahoma" w:eastAsia="Tahoma" w:hAnsi="Tahoma" w:cs="Tahoma"/>
        </w:rPr>
        <w:t xml:space="preserve">34.7 Il appartient au Cocontractant de rassembler au fur et à mesure de l’exécution des travaux, les pièces justificatives d’un dossier éventuel de demande de remise de pénalités. </w:t>
      </w:r>
    </w:p>
    <w:p w14:paraId="51010ED0" w14:textId="77777777" w:rsidR="001208C9" w:rsidRDefault="00202504">
      <w:pPr>
        <w:spacing w:after="206"/>
        <w:ind w:left="578"/>
      </w:pPr>
      <w:r>
        <w:rPr>
          <w:sz w:val="15"/>
        </w:rPr>
        <w:t xml:space="preserve"> </w:t>
      </w:r>
    </w:p>
    <w:p w14:paraId="30A22764" w14:textId="77777777" w:rsidR="001208C9" w:rsidRDefault="00202504">
      <w:pPr>
        <w:spacing w:after="70" w:line="252" w:lineRule="auto"/>
        <w:ind w:left="708" w:right="351" w:hanging="10"/>
      </w:pPr>
      <w:r>
        <w:rPr>
          <w:rFonts w:ascii="Tahoma" w:eastAsia="Tahoma" w:hAnsi="Tahoma" w:cs="Tahoma"/>
        </w:rPr>
        <w:t xml:space="preserve">34.8 La remise de pénalités ne pourra être prononcée par le Maître d’ouvrage qu’après avis favorable de l’organisme de Régulation des Marchés Publics. </w:t>
      </w:r>
    </w:p>
    <w:p w14:paraId="57CDFB66" w14:textId="77777777" w:rsidR="001208C9" w:rsidRDefault="00202504">
      <w:pPr>
        <w:spacing w:after="198"/>
        <w:ind w:left="578"/>
      </w:pPr>
      <w:r>
        <w:rPr>
          <w:sz w:val="16"/>
        </w:rPr>
        <w:t xml:space="preserve"> </w:t>
      </w:r>
    </w:p>
    <w:p w14:paraId="14324A41" w14:textId="77777777" w:rsidR="001208C9" w:rsidRDefault="00202504">
      <w:pPr>
        <w:spacing w:after="45" w:line="252" w:lineRule="auto"/>
        <w:ind w:left="708" w:right="351" w:hanging="10"/>
      </w:pPr>
      <w:r>
        <w:rPr>
          <w:rFonts w:ascii="Tahoma" w:eastAsia="Tahoma" w:hAnsi="Tahoma" w:cs="Tahoma"/>
        </w:rPr>
        <w:t xml:space="preserve">34.9 Il n’est pas prévu de prime en cas d’avance sur le délai contractuel. </w:t>
      </w:r>
    </w:p>
    <w:p w14:paraId="68575D0D" w14:textId="77777777" w:rsidR="001208C9" w:rsidRDefault="00202504">
      <w:pPr>
        <w:spacing w:after="270"/>
        <w:ind w:left="578"/>
      </w:pPr>
      <w:r>
        <w:rPr>
          <w:sz w:val="10"/>
        </w:rPr>
        <w:t xml:space="preserve"> </w:t>
      </w:r>
    </w:p>
    <w:p w14:paraId="7A99B9D3" w14:textId="77777777" w:rsidR="001208C9" w:rsidRDefault="00202504">
      <w:pPr>
        <w:spacing w:after="217" w:line="260" w:lineRule="auto"/>
        <w:ind w:left="573" w:right="165" w:hanging="10"/>
      </w:pPr>
      <w:r>
        <w:t xml:space="preserve">Toute remise de pénalités ne peut intervenir qu’après avis de l’organisme chargé de la régulation des marchés publics requis par le Maître d’Ouvrage </w:t>
      </w:r>
      <w:r>
        <w:rPr>
          <w:sz w:val="10"/>
        </w:rPr>
        <w:t xml:space="preserve"> </w:t>
      </w:r>
    </w:p>
    <w:p w14:paraId="767AC863" w14:textId="77777777" w:rsidR="001208C9" w:rsidRDefault="00202504">
      <w:pPr>
        <w:spacing w:after="99"/>
        <w:ind w:left="573" w:hanging="10"/>
      </w:pPr>
      <w:r>
        <w:rPr>
          <w:b/>
          <w:sz w:val="28"/>
        </w:rPr>
        <w:t xml:space="preserve">Article 35 Règlement en cas de groupement d’entreprises et de sous-traitance  </w:t>
      </w:r>
    </w:p>
    <w:p w14:paraId="5F667E2A" w14:textId="77777777" w:rsidR="001208C9" w:rsidRDefault="00202504">
      <w:pPr>
        <w:spacing w:after="44" w:line="260" w:lineRule="auto"/>
        <w:ind w:left="573" w:right="165" w:hanging="10"/>
      </w:pPr>
      <w:r>
        <w:t xml:space="preserve">Sans objet </w:t>
      </w:r>
    </w:p>
    <w:p w14:paraId="7A03095D" w14:textId="77777777" w:rsidR="001208C9" w:rsidRDefault="00202504">
      <w:pPr>
        <w:spacing w:after="333"/>
        <w:ind w:left="578"/>
      </w:pPr>
      <w:r>
        <w:rPr>
          <w:sz w:val="10"/>
        </w:rPr>
        <w:t xml:space="preserve"> </w:t>
      </w:r>
    </w:p>
    <w:p w14:paraId="618B3B81" w14:textId="77777777" w:rsidR="001208C9" w:rsidRDefault="00202504">
      <w:pPr>
        <w:spacing w:after="99"/>
        <w:ind w:left="730" w:hanging="10"/>
      </w:pPr>
      <w:r>
        <w:rPr>
          <w:b/>
          <w:sz w:val="28"/>
        </w:rPr>
        <w:t xml:space="preserve">Article 36- Régime fiscal et douanier </w:t>
      </w:r>
    </w:p>
    <w:p w14:paraId="3576B47B" w14:textId="77777777" w:rsidR="001208C9" w:rsidRDefault="00202504">
      <w:pPr>
        <w:spacing w:after="156" w:line="260" w:lineRule="auto"/>
        <w:ind w:left="573" w:right="165" w:hanging="10"/>
      </w:pPr>
      <w:r>
        <w:t xml:space="preserve">Le décret N° 2003/651/PM du 16 avril 2003 définit les modalités de mise en œuvre du régime fiscal des Marchés Publics. La fiscalité applicable au présent marché comporte notamment : </w:t>
      </w:r>
    </w:p>
    <w:p w14:paraId="25F6ACC0" w14:textId="5708BB7F" w:rsidR="001208C9" w:rsidRDefault="00202504" w:rsidP="006F1380">
      <w:pPr>
        <w:numPr>
          <w:ilvl w:val="0"/>
          <w:numId w:val="69"/>
        </w:numPr>
        <w:spacing w:after="156" w:line="260" w:lineRule="auto"/>
        <w:ind w:right="137" w:hanging="360"/>
      </w:pPr>
      <w:r>
        <w:t xml:space="preserve">des impôts  et  taxes  relatifs  aux  bénéfices industriels et commerciaux, y compris l’IAR qui constitue un précompte sur l’impôt des sociétés ; </w:t>
      </w:r>
    </w:p>
    <w:p w14:paraId="034E01F8" w14:textId="77777777" w:rsidR="001208C9" w:rsidRDefault="00202504" w:rsidP="006F1380">
      <w:pPr>
        <w:numPr>
          <w:ilvl w:val="0"/>
          <w:numId w:val="69"/>
        </w:numPr>
        <w:spacing w:after="156" w:line="260" w:lineRule="auto"/>
        <w:ind w:right="137" w:hanging="360"/>
      </w:pPr>
      <w:r>
        <w:t xml:space="preserve">des droits d’enregistrement calculés conformé- ment aux stipulations du code des impôts ; </w:t>
      </w:r>
    </w:p>
    <w:p w14:paraId="244680A2" w14:textId="77777777" w:rsidR="0038342B" w:rsidRDefault="0038342B" w:rsidP="0038342B">
      <w:pPr>
        <w:spacing w:after="156" w:line="260" w:lineRule="auto"/>
        <w:ind w:right="137"/>
      </w:pPr>
    </w:p>
    <w:p w14:paraId="7D61DB78" w14:textId="77777777" w:rsidR="0038342B" w:rsidRDefault="0038342B" w:rsidP="0038342B">
      <w:pPr>
        <w:spacing w:after="156" w:line="260" w:lineRule="auto"/>
        <w:ind w:right="137"/>
      </w:pPr>
    </w:p>
    <w:p w14:paraId="2388ED6A" w14:textId="77777777" w:rsidR="0038342B" w:rsidRDefault="0038342B" w:rsidP="0038342B">
      <w:pPr>
        <w:spacing w:after="156" w:line="260" w:lineRule="auto"/>
        <w:ind w:right="137"/>
      </w:pPr>
    </w:p>
    <w:p w14:paraId="62AE2DC1" w14:textId="77777777" w:rsidR="001208C9" w:rsidRDefault="00202504" w:rsidP="006F1380">
      <w:pPr>
        <w:numPr>
          <w:ilvl w:val="0"/>
          <w:numId w:val="69"/>
        </w:numPr>
        <w:spacing w:after="156" w:line="260" w:lineRule="auto"/>
        <w:ind w:right="137" w:hanging="360"/>
      </w:pPr>
      <w:r>
        <w:t xml:space="preserve">des droits et taxes attachés à la réalisation des prestations prévues par la  Lettre Commande : </w:t>
      </w:r>
    </w:p>
    <w:p w14:paraId="4F1E3AD4" w14:textId="77777777" w:rsidR="001208C9" w:rsidRDefault="00202504" w:rsidP="006F1380">
      <w:pPr>
        <w:numPr>
          <w:ilvl w:val="2"/>
          <w:numId w:val="71"/>
        </w:numPr>
        <w:spacing w:after="11" w:line="392" w:lineRule="auto"/>
        <w:ind w:left="1081" w:right="257" w:hanging="161"/>
      </w:pPr>
      <w:r>
        <w:t xml:space="preserve">des droits et taxes d’entrée sur le territoire camerounais (droits de douanes, TVA, taxe informatique) ; * des droits et taxes communaux, </w:t>
      </w:r>
    </w:p>
    <w:p w14:paraId="55C3AF35" w14:textId="77777777" w:rsidR="001208C9" w:rsidRDefault="00202504" w:rsidP="006F1380">
      <w:pPr>
        <w:numPr>
          <w:ilvl w:val="2"/>
          <w:numId w:val="71"/>
        </w:numPr>
        <w:spacing w:after="156" w:line="260" w:lineRule="auto"/>
        <w:ind w:left="1081" w:right="257" w:hanging="161"/>
      </w:pPr>
      <w:r>
        <w:t xml:space="preserve">des droits et taxes relatifs aux prélèvements des matériaux et d’eau. </w:t>
      </w:r>
    </w:p>
    <w:p w14:paraId="4F255613" w14:textId="77777777" w:rsidR="001208C9" w:rsidRDefault="00202504">
      <w:pPr>
        <w:spacing w:after="156" w:line="260" w:lineRule="auto"/>
        <w:ind w:left="573" w:right="165" w:hanging="10"/>
      </w:pPr>
      <w:r>
        <w:t xml:space="preserve">Ces éléments doivent être intégrés dans les charges que l’entreprise impute sur ses coûts d’intervention et constituer l’un des éléments des sous-détails des prix hors taxes. </w:t>
      </w:r>
    </w:p>
    <w:p w14:paraId="6663FE3A" w14:textId="77777777" w:rsidR="001208C9" w:rsidRDefault="00202504">
      <w:pPr>
        <w:spacing w:after="64" w:line="260" w:lineRule="auto"/>
        <w:ind w:left="573" w:right="165" w:hanging="10"/>
      </w:pPr>
      <w:r>
        <w:t xml:space="preserve">Le prix TTC s’entend TVA incluse. </w:t>
      </w:r>
    </w:p>
    <w:p w14:paraId="251CE36B" w14:textId="77777777" w:rsidR="001208C9" w:rsidRDefault="00202504">
      <w:pPr>
        <w:spacing w:after="315"/>
        <w:ind w:left="578"/>
      </w:pPr>
      <w:r>
        <w:rPr>
          <w:sz w:val="12"/>
        </w:rPr>
        <w:t xml:space="preserve"> </w:t>
      </w:r>
    </w:p>
    <w:p w14:paraId="604D4C5F" w14:textId="77777777" w:rsidR="001208C9" w:rsidRDefault="00202504">
      <w:pPr>
        <w:spacing w:after="99"/>
        <w:ind w:left="872" w:hanging="10"/>
      </w:pPr>
      <w:r>
        <w:rPr>
          <w:b/>
          <w:sz w:val="28"/>
        </w:rPr>
        <w:t xml:space="preserve">Article 37- Timbres et enregistrement de la Lettre Commande </w:t>
      </w:r>
    </w:p>
    <w:p w14:paraId="1077C3D0" w14:textId="77777777" w:rsidR="001208C9" w:rsidRDefault="00202504" w:rsidP="006F1380">
      <w:pPr>
        <w:numPr>
          <w:ilvl w:val="1"/>
          <w:numId w:val="70"/>
        </w:numPr>
        <w:spacing w:after="243" w:line="252" w:lineRule="auto"/>
        <w:ind w:hanging="10"/>
      </w:pPr>
      <w:r>
        <w:rPr>
          <w:rFonts w:ascii="Tahoma" w:eastAsia="Tahoma" w:hAnsi="Tahoma" w:cs="Tahoma"/>
        </w:rPr>
        <w:t xml:space="preserve">: Sept (07) exemplaires originaux du présent Contrat seront à timbrer et à enregistrer par les soins et aux frais du Cocontractant, conformément à la réglementation en vigueur. </w:t>
      </w:r>
    </w:p>
    <w:p w14:paraId="5D9FBA3C" w14:textId="77777777" w:rsidR="001208C9" w:rsidRDefault="00202504" w:rsidP="006F1380">
      <w:pPr>
        <w:numPr>
          <w:ilvl w:val="1"/>
          <w:numId w:val="70"/>
        </w:numPr>
        <w:spacing w:after="118" w:line="257" w:lineRule="auto"/>
        <w:ind w:hanging="10"/>
      </w:pPr>
      <w:r>
        <w:rPr>
          <w:rFonts w:ascii="Tahoma" w:eastAsia="Tahoma" w:hAnsi="Tahoma" w:cs="Tahoma"/>
        </w:rPr>
        <w:t xml:space="preserve">:Après enregistrement, il sera retourné au Maître d’Ouvrage huit exemplaires dont  cinq (05) exemplaires originaux et trois (03) copies pour ventilation  </w:t>
      </w:r>
    </w:p>
    <w:p w14:paraId="53B86810" w14:textId="77777777" w:rsidR="001208C9" w:rsidRDefault="00202504" w:rsidP="006F1380">
      <w:pPr>
        <w:numPr>
          <w:ilvl w:val="1"/>
          <w:numId w:val="70"/>
        </w:numPr>
        <w:spacing w:after="5" w:line="252" w:lineRule="auto"/>
        <w:ind w:hanging="10"/>
      </w:pPr>
      <w:r>
        <w:rPr>
          <w:rFonts w:ascii="Tahoma" w:eastAsia="Tahoma" w:hAnsi="Tahoma" w:cs="Tahoma"/>
        </w:rPr>
        <w:t xml:space="preserve">: Le non enregistrement dans les délais réglementaires entrainera des sanctions prévues par le code général des impôts. </w:t>
      </w:r>
    </w:p>
    <w:p w14:paraId="647D069A" w14:textId="77777777" w:rsidR="001208C9" w:rsidRDefault="00202504">
      <w:pPr>
        <w:spacing w:after="366"/>
        <w:ind w:left="578"/>
      </w:pPr>
      <w:r>
        <w:rPr>
          <w:b/>
          <w:sz w:val="10"/>
        </w:rPr>
        <w:t xml:space="preserve"> </w:t>
      </w:r>
    </w:p>
    <w:p w14:paraId="2B732527" w14:textId="77777777" w:rsidR="001208C9" w:rsidRDefault="00202504">
      <w:pPr>
        <w:spacing w:after="125"/>
        <w:ind w:left="1108" w:right="3" w:hanging="10"/>
        <w:jc w:val="center"/>
      </w:pPr>
      <w:r>
        <w:rPr>
          <w:b/>
          <w:sz w:val="32"/>
        </w:rPr>
        <w:t xml:space="preserve">CHAPITRE V : DISPOSITIONS DIVERSES </w:t>
      </w:r>
    </w:p>
    <w:p w14:paraId="7B650F86" w14:textId="77777777" w:rsidR="001208C9" w:rsidRDefault="00202504">
      <w:pPr>
        <w:spacing w:after="99"/>
        <w:ind w:left="872" w:hanging="10"/>
      </w:pPr>
      <w:r>
        <w:rPr>
          <w:b/>
          <w:sz w:val="28"/>
        </w:rPr>
        <w:t xml:space="preserve">Article 38- Résiliation du Contrat </w:t>
      </w:r>
    </w:p>
    <w:p w14:paraId="6F117705" w14:textId="46F70503" w:rsidR="001208C9" w:rsidRDefault="007A7EDF">
      <w:pPr>
        <w:spacing w:after="174" w:line="256" w:lineRule="auto"/>
        <w:ind w:left="573" w:right="149" w:hanging="10"/>
        <w:jc w:val="both"/>
      </w:pPr>
      <w:r>
        <w:rPr>
          <w:rFonts w:ascii="Tahoma" w:eastAsia="Tahoma" w:hAnsi="Tahoma" w:cs="Tahoma"/>
        </w:rPr>
        <w:t>La Lettre</w:t>
      </w:r>
      <w:r w:rsidR="00202504">
        <w:rPr>
          <w:rFonts w:ascii="Tahoma" w:eastAsia="Tahoma" w:hAnsi="Tahoma" w:cs="Tahoma"/>
        </w:rPr>
        <w:t xml:space="preserve"> Commande peut être résiliée de plein droit par le Maître d’Ouvrage, comme prévu au Titre V, Chapitre I, Section II, Sous-Section I du décret n°2018/366 du 20 juin 2018 portant Code des Marchés publics et également dans les conditions stipulées aux articles 74, 75 et 76 du CCAG (Travaux), notamment dans l’un </w:t>
      </w:r>
      <w:r>
        <w:rPr>
          <w:rFonts w:ascii="Tahoma" w:eastAsia="Tahoma" w:hAnsi="Tahoma" w:cs="Tahoma"/>
        </w:rPr>
        <w:t>des cas suivants</w:t>
      </w:r>
      <w:r w:rsidR="00202504">
        <w:rPr>
          <w:rFonts w:ascii="Tahoma" w:eastAsia="Tahoma" w:hAnsi="Tahoma" w:cs="Tahoma"/>
        </w:rPr>
        <w:t xml:space="preserve"> : </w:t>
      </w:r>
    </w:p>
    <w:p w14:paraId="0C0FF806" w14:textId="77777777" w:rsidR="001208C9" w:rsidRDefault="00202504" w:rsidP="006F1380">
      <w:pPr>
        <w:numPr>
          <w:ilvl w:val="0"/>
          <w:numId w:val="69"/>
        </w:numPr>
        <w:spacing w:after="27" w:line="262" w:lineRule="auto"/>
        <w:ind w:right="137" w:hanging="360"/>
      </w:pPr>
      <w:r>
        <w:rPr>
          <w:rFonts w:ascii="Tahoma" w:eastAsia="Tahoma" w:hAnsi="Tahoma" w:cs="Tahoma"/>
          <w:sz w:val="24"/>
        </w:rPr>
        <w:t xml:space="preserve">décès du titulaire de la Lettre Commande. Dans ce cas, le Maitre d'Ouvrage peut, s'il y a lieu, autoriser que soient acceptées les propositions présentées par les ayant- droits pour la continuation des prestations ; </w:t>
      </w:r>
    </w:p>
    <w:p w14:paraId="5BAAC5BC" w14:textId="77777777" w:rsidR="001208C9" w:rsidRDefault="00202504" w:rsidP="006F1380">
      <w:pPr>
        <w:numPr>
          <w:ilvl w:val="0"/>
          <w:numId w:val="69"/>
        </w:numPr>
        <w:spacing w:after="27" w:line="262" w:lineRule="auto"/>
        <w:ind w:right="137" w:hanging="360"/>
      </w:pPr>
      <w:r>
        <w:rPr>
          <w:rFonts w:ascii="Tahoma" w:eastAsia="Tahoma" w:hAnsi="Tahoma" w:cs="Tahoma"/>
          <w:sz w:val="24"/>
        </w:rPr>
        <w:t xml:space="preserve">faillite du titulaire de la Lettre Commande. Dans ce cas, le Maitre d'Ouvrage peut accepter s'il y a lieu, des propositions qui peuvent être présentées par les créanciers pour la continuation des  prestations ; </w:t>
      </w:r>
    </w:p>
    <w:p w14:paraId="4170A90B" w14:textId="77777777" w:rsidR="001208C9" w:rsidRDefault="00202504" w:rsidP="006F1380">
      <w:pPr>
        <w:numPr>
          <w:ilvl w:val="0"/>
          <w:numId w:val="69"/>
        </w:numPr>
        <w:spacing w:after="27" w:line="262" w:lineRule="auto"/>
        <w:ind w:right="137" w:hanging="360"/>
      </w:pPr>
      <w:r>
        <w:rPr>
          <w:rFonts w:ascii="Tahoma" w:eastAsia="Tahoma" w:hAnsi="Tahoma" w:cs="Tahoma"/>
          <w:sz w:val="24"/>
        </w:rPr>
        <w:t xml:space="preserve">liquidation judiciaire, si le co-contractant de l'Administration n'est pas autorisé par le tribunal à continuer l‘exploitation de son entreprise ; </w:t>
      </w:r>
    </w:p>
    <w:p w14:paraId="1A11EC7B" w14:textId="77777777" w:rsidR="001208C9" w:rsidRDefault="00202504" w:rsidP="006F1380">
      <w:pPr>
        <w:numPr>
          <w:ilvl w:val="0"/>
          <w:numId w:val="69"/>
        </w:numPr>
        <w:spacing w:after="27" w:line="262" w:lineRule="auto"/>
        <w:ind w:right="137" w:hanging="360"/>
      </w:pPr>
      <w:r>
        <w:rPr>
          <w:rFonts w:ascii="Tahoma" w:eastAsia="Tahoma" w:hAnsi="Tahoma" w:cs="Tahoma"/>
          <w:sz w:val="24"/>
        </w:rPr>
        <w:t xml:space="preserve">en  cas  de  sous-traitance,  de  cotraitance  ou  de  sous-commande   sans autorisation préalable du  Maitre d'Ouvrage ; </w:t>
      </w:r>
    </w:p>
    <w:p w14:paraId="3CA9EA39" w14:textId="77777777" w:rsidR="001208C9" w:rsidRDefault="00202504" w:rsidP="006F1380">
      <w:pPr>
        <w:numPr>
          <w:ilvl w:val="0"/>
          <w:numId w:val="69"/>
        </w:numPr>
        <w:spacing w:after="27" w:line="262" w:lineRule="auto"/>
        <w:ind w:right="137" w:hanging="360"/>
      </w:pPr>
      <w:r>
        <w:rPr>
          <w:rFonts w:ascii="Tahoma" w:eastAsia="Tahoma" w:hAnsi="Tahoma" w:cs="Tahoma"/>
          <w:sz w:val="24"/>
        </w:rPr>
        <w:t xml:space="preserve">défaillance  du co-contractant   de l'Administration   dûment constatée  et notifiée à ce dernier par le Maitre d'Ouvrage  ; </w:t>
      </w:r>
    </w:p>
    <w:p w14:paraId="5D8B67BE" w14:textId="77777777" w:rsidR="001208C9" w:rsidRPr="007A7EDF" w:rsidRDefault="00202504" w:rsidP="006F1380">
      <w:pPr>
        <w:numPr>
          <w:ilvl w:val="0"/>
          <w:numId w:val="69"/>
        </w:numPr>
        <w:spacing w:after="27" w:line="262" w:lineRule="auto"/>
        <w:ind w:right="137" w:hanging="360"/>
      </w:pPr>
      <w:r>
        <w:rPr>
          <w:rFonts w:ascii="Tahoma" w:eastAsia="Tahoma" w:hAnsi="Tahoma" w:cs="Tahoma"/>
          <w:sz w:val="24"/>
        </w:rPr>
        <w:t xml:space="preserve">non-respect de la législation ou de la règlementation du travail; </w:t>
      </w:r>
    </w:p>
    <w:p w14:paraId="380B3AFD" w14:textId="77777777" w:rsidR="007A7EDF" w:rsidRDefault="007A7EDF" w:rsidP="007A7EDF">
      <w:pPr>
        <w:spacing w:after="27" w:line="262" w:lineRule="auto"/>
        <w:ind w:right="137"/>
        <w:rPr>
          <w:rFonts w:ascii="Tahoma" w:eastAsia="Tahoma" w:hAnsi="Tahoma" w:cs="Tahoma"/>
          <w:sz w:val="24"/>
        </w:rPr>
      </w:pPr>
    </w:p>
    <w:p w14:paraId="1700CEFC" w14:textId="77777777" w:rsidR="007A7EDF" w:rsidRDefault="007A7EDF" w:rsidP="007A7EDF">
      <w:pPr>
        <w:spacing w:after="27" w:line="262" w:lineRule="auto"/>
        <w:ind w:right="137"/>
      </w:pPr>
    </w:p>
    <w:p w14:paraId="4817D876" w14:textId="549C4727" w:rsidR="001208C9" w:rsidRDefault="007A7EDF" w:rsidP="006F1380">
      <w:pPr>
        <w:numPr>
          <w:ilvl w:val="0"/>
          <w:numId w:val="69"/>
        </w:numPr>
        <w:spacing w:after="27" w:line="262" w:lineRule="auto"/>
        <w:ind w:right="137" w:hanging="360"/>
      </w:pPr>
      <w:r>
        <w:rPr>
          <w:rFonts w:ascii="Tahoma" w:eastAsia="Tahoma" w:hAnsi="Tahoma" w:cs="Tahoma"/>
          <w:sz w:val="24"/>
        </w:rPr>
        <w:t>Variation</w:t>
      </w:r>
      <w:r w:rsidR="00202504">
        <w:rPr>
          <w:rFonts w:ascii="Tahoma" w:eastAsia="Tahoma" w:hAnsi="Tahoma" w:cs="Tahoma"/>
          <w:sz w:val="24"/>
        </w:rPr>
        <w:t xml:space="preserve"> importante des prix dans les conditions définies par le cahier des clauses administratives générales, suite à la modification des conditions économiques ou des quantités initiales de la Lettre Commande ; </w:t>
      </w:r>
      <w:r w:rsidR="00202504">
        <w:rPr>
          <w:rFonts w:ascii="Arial" w:eastAsia="Arial" w:hAnsi="Arial" w:cs="Arial"/>
          <w:sz w:val="24"/>
        </w:rPr>
        <w:t xml:space="preserve">- </w:t>
      </w:r>
      <w:r w:rsidR="00202504">
        <w:rPr>
          <w:rFonts w:ascii="Tahoma" w:eastAsia="Tahoma" w:hAnsi="Tahoma" w:cs="Tahoma"/>
          <w:sz w:val="24"/>
        </w:rPr>
        <w:t xml:space="preserve">manœuvres frauduleuses et corruption dûment constatées. </w:t>
      </w:r>
    </w:p>
    <w:p w14:paraId="55D80B0C" w14:textId="7EFDEBEC" w:rsidR="001208C9" w:rsidRDefault="007A7EDF" w:rsidP="006F1380">
      <w:pPr>
        <w:numPr>
          <w:ilvl w:val="0"/>
          <w:numId w:val="69"/>
        </w:numPr>
        <w:spacing w:after="27" w:line="262" w:lineRule="auto"/>
        <w:ind w:right="137" w:hanging="360"/>
      </w:pPr>
      <w:r>
        <w:rPr>
          <w:rFonts w:ascii="Tahoma" w:eastAsia="Tahoma" w:hAnsi="Tahoma" w:cs="Tahoma"/>
          <w:sz w:val="24"/>
        </w:rPr>
        <w:t>La Lettre</w:t>
      </w:r>
      <w:r w:rsidR="00202504">
        <w:rPr>
          <w:rFonts w:ascii="Tahoma" w:eastAsia="Tahoma" w:hAnsi="Tahoma" w:cs="Tahoma"/>
          <w:sz w:val="24"/>
        </w:rPr>
        <w:t xml:space="preserve"> Commande peut également être résilié dans les cas suivants : </w:t>
      </w:r>
    </w:p>
    <w:p w14:paraId="5C2C9F94" w14:textId="77777777" w:rsidR="001208C9" w:rsidRDefault="00202504" w:rsidP="006F1380">
      <w:pPr>
        <w:numPr>
          <w:ilvl w:val="0"/>
          <w:numId w:val="69"/>
        </w:numPr>
        <w:spacing w:after="27" w:line="262" w:lineRule="auto"/>
        <w:ind w:right="137" w:hanging="360"/>
      </w:pPr>
      <w:r>
        <w:rPr>
          <w:rFonts w:ascii="Tahoma" w:eastAsia="Tahoma" w:hAnsi="Tahoma" w:cs="Tahoma"/>
          <w:sz w:val="24"/>
        </w:rPr>
        <w:t xml:space="preserve">Retard de plus de trente (30) jours calendaires dans l’exécution d’un ordre de service ou arrêt injustifié des travaux de plus de sept (07) jours calendaires ; </w:t>
      </w:r>
    </w:p>
    <w:p w14:paraId="36F2D0E6" w14:textId="77777777" w:rsidR="001208C9" w:rsidRDefault="00202504" w:rsidP="006F1380">
      <w:pPr>
        <w:numPr>
          <w:ilvl w:val="0"/>
          <w:numId w:val="69"/>
        </w:numPr>
        <w:spacing w:after="27" w:line="262" w:lineRule="auto"/>
        <w:ind w:right="137" w:hanging="360"/>
      </w:pPr>
      <w:r>
        <w:rPr>
          <w:rFonts w:ascii="Tahoma" w:eastAsia="Tahoma" w:hAnsi="Tahoma" w:cs="Tahoma"/>
          <w:sz w:val="24"/>
        </w:rPr>
        <w:t xml:space="preserve">Pénalités cumulées dépassant 10 % du montant T.T.C. des travaux ; </w:t>
      </w:r>
      <w:r>
        <w:rPr>
          <w:rFonts w:ascii="Arial" w:eastAsia="Arial" w:hAnsi="Arial" w:cs="Arial"/>
          <w:sz w:val="24"/>
        </w:rPr>
        <w:t xml:space="preserve">- </w:t>
      </w:r>
      <w:r>
        <w:rPr>
          <w:rFonts w:ascii="Tahoma" w:eastAsia="Tahoma" w:hAnsi="Tahoma" w:cs="Tahoma"/>
          <w:sz w:val="24"/>
        </w:rPr>
        <w:t xml:space="preserve">Refus de la reprise des travaux mal exécutés ; </w:t>
      </w:r>
      <w:r>
        <w:rPr>
          <w:rFonts w:ascii="Arial" w:eastAsia="Arial" w:hAnsi="Arial" w:cs="Arial"/>
          <w:sz w:val="24"/>
        </w:rPr>
        <w:t xml:space="preserve">- </w:t>
      </w:r>
      <w:r>
        <w:rPr>
          <w:rFonts w:ascii="Tahoma" w:eastAsia="Tahoma" w:hAnsi="Tahoma" w:cs="Tahoma"/>
          <w:sz w:val="24"/>
        </w:rPr>
        <w:t xml:space="preserve">Défaillance du cocontractant. </w:t>
      </w:r>
    </w:p>
    <w:p w14:paraId="1C44E31F" w14:textId="77777777" w:rsidR="001208C9" w:rsidRDefault="00202504">
      <w:pPr>
        <w:spacing w:after="333"/>
        <w:ind w:left="578"/>
      </w:pPr>
      <w:r>
        <w:rPr>
          <w:sz w:val="10"/>
        </w:rPr>
        <w:t xml:space="preserve"> </w:t>
      </w:r>
    </w:p>
    <w:p w14:paraId="19C9CE64" w14:textId="77777777" w:rsidR="001208C9" w:rsidRDefault="00202504">
      <w:pPr>
        <w:spacing w:after="99"/>
        <w:ind w:left="872" w:hanging="10"/>
      </w:pPr>
      <w:r>
        <w:rPr>
          <w:b/>
          <w:sz w:val="28"/>
        </w:rPr>
        <w:t xml:space="preserve">Article 39- Cas de force majeure </w:t>
      </w:r>
    </w:p>
    <w:p w14:paraId="6DFF99A8" w14:textId="77777777" w:rsidR="001208C9" w:rsidRDefault="00202504">
      <w:pPr>
        <w:spacing w:after="224" w:line="260" w:lineRule="auto"/>
        <w:ind w:left="573" w:right="165" w:hanging="10"/>
      </w:pPr>
      <w:r>
        <w:t xml:space="preserve">Dans le cas où l’entrepreneur invoquerait le cas de force majeure relevant des conditions météorologiques, les seuils en deçà desquels aucune réclamation ne sera admise sont : </w:t>
      </w:r>
    </w:p>
    <w:p w14:paraId="01B6BF3E" w14:textId="77777777" w:rsidR="001208C9" w:rsidRDefault="00202504" w:rsidP="006F1380">
      <w:pPr>
        <w:numPr>
          <w:ilvl w:val="0"/>
          <w:numId w:val="69"/>
        </w:numPr>
        <w:spacing w:after="211" w:line="266" w:lineRule="auto"/>
        <w:ind w:right="137" w:hanging="360"/>
      </w:pPr>
      <w:r>
        <w:rPr>
          <w:i/>
        </w:rPr>
        <w:t>Pluie : 200 millimètres en 24 heures ;</w:t>
      </w:r>
      <w:r>
        <w:t xml:space="preserve"> </w:t>
      </w:r>
    </w:p>
    <w:p w14:paraId="5AD34EB7" w14:textId="77777777" w:rsidR="001208C9" w:rsidRDefault="00202504" w:rsidP="006F1380">
      <w:pPr>
        <w:numPr>
          <w:ilvl w:val="0"/>
          <w:numId w:val="69"/>
        </w:numPr>
        <w:spacing w:after="211" w:line="266" w:lineRule="auto"/>
        <w:ind w:right="137" w:hanging="360"/>
      </w:pPr>
      <w:r>
        <w:rPr>
          <w:i/>
        </w:rPr>
        <w:t>Vent : 40 mètres par seconde ;</w:t>
      </w:r>
      <w:r>
        <w:t xml:space="preserve"> </w:t>
      </w:r>
    </w:p>
    <w:p w14:paraId="777FAE3A" w14:textId="77777777" w:rsidR="001208C9" w:rsidRDefault="00202504" w:rsidP="006F1380">
      <w:pPr>
        <w:numPr>
          <w:ilvl w:val="0"/>
          <w:numId w:val="69"/>
        </w:numPr>
        <w:spacing w:after="150" w:line="266" w:lineRule="auto"/>
        <w:ind w:right="137" w:hanging="360"/>
      </w:pPr>
      <w:r>
        <w:rPr>
          <w:i/>
        </w:rPr>
        <w:t>Crue : la crue de fréquence décennale.</w:t>
      </w:r>
      <w:r>
        <w:t xml:space="preserve"> </w:t>
      </w:r>
    </w:p>
    <w:p w14:paraId="784BDF8D" w14:textId="77777777" w:rsidR="001208C9" w:rsidRDefault="00202504">
      <w:pPr>
        <w:spacing w:after="218"/>
        <w:ind w:left="578"/>
      </w:pPr>
      <w:r>
        <w:rPr>
          <w:b/>
        </w:rPr>
        <w:t xml:space="preserve"> </w:t>
      </w:r>
    </w:p>
    <w:p w14:paraId="11CC276D" w14:textId="77777777" w:rsidR="001208C9" w:rsidRDefault="00202504">
      <w:pPr>
        <w:spacing w:after="99"/>
        <w:ind w:left="2007" w:hanging="10"/>
      </w:pPr>
      <w:r>
        <w:rPr>
          <w:b/>
          <w:sz w:val="28"/>
        </w:rPr>
        <w:t xml:space="preserve">Article 40- Différends et litiges  </w:t>
      </w:r>
    </w:p>
    <w:p w14:paraId="6011362B" w14:textId="77777777" w:rsidR="001208C9" w:rsidRDefault="00202504">
      <w:pPr>
        <w:spacing w:after="120" w:line="255" w:lineRule="auto"/>
        <w:ind w:left="588" w:hanging="10"/>
      </w:pPr>
      <w:r>
        <w:rPr>
          <w:rFonts w:ascii="Tahoma" w:eastAsia="Tahoma" w:hAnsi="Tahoma" w:cs="Tahoma"/>
        </w:rPr>
        <w:t xml:space="preserve">Tout différend ou litige survenant entre les parties contractantes fera l’objet d’une tentative de règlement amiable. </w:t>
      </w:r>
    </w:p>
    <w:p w14:paraId="0F580AF5" w14:textId="77777777" w:rsidR="001208C9" w:rsidRDefault="00202504">
      <w:pPr>
        <w:spacing w:after="0" w:line="256" w:lineRule="auto"/>
        <w:ind w:left="573" w:right="149" w:hanging="10"/>
        <w:jc w:val="both"/>
      </w:pPr>
      <w:r>
        <w:rPr>
          <w:rFonts w:ascii="Tahoma" w:eastAsia="Tahoma" w:hAnsi="Tahoma" w:cs="Tahoma"/>
        </w:rPr>
        <w:t xml:space="preserve">A défaut du règlement amiable, tout différend découlant de la Lettre Commande sera porté devant la juridiction camerounaise compétente, conformément aux dispositionss de l’article 187 du décret N°2018/366 du 20 juin 2018 portant Code des Marchés Publics. </w:t>
      </w:r>
    </w:p>
    <w:p w14:paraId="3FA90BBB" w14:textId="77777777" w:rsidR="001208C9" w:rsidRDefault="00202504">
      <w:pPr>
        <w:spacing w:after="330"/>
        <w:ind w:left="578"/>
      </w:pPr>
      <w:r>
        <w:rPr>
          <w:sz w:val="10"/>
        </w:rPr>
        <w:t xml:space="preserve"> </w:t>
      </w:r>
    </w:p>
    <w:p w14:paraId="5333DDA6" w14:textId="77777777" w:rsidR="001208C9" w:rsidRDefault="00202504">
      <w:pPr>
        <w:spacing w:after="99"/>
        <w:ind w:left="872" w:hanging="10"/>
      </w:pPr>
      <w:r>
        <w:rPr>
          <w:b/>
          <w:sz w:val="28"/>
        </w:rPr>
        <w:t xml:space="preserve">Article 41- Edition et diffusion du présent Contrat </w:t>
      </w:r>
    </w:p>
    <w:p w14:paraId="07CB058C" w14:textId="77777777" w:rsidR="001208C9" w:rsidRDefault="00202504">
      <w:pPr>
        <w:spacing w:after="217" w:line="260" w:lineRule="auto"/>
        <w:ind w:left="573" w:right="165" w:hanging="10"/>
      </w:pPr>
      <w:r>
        <w:t xml:space="preserve">La rédaction ou la mise en forme des documents constitutifs du marché sont assurées par le Maître d’Ouvrage. Dix (10) exemplaires de la présente Lettre Commande seront édités par les soins du prestataire et transmis au Maitre d’Ouvrage. </w:t>
      </w:r>
    </w:p>
    <w:p w14:paraId="12A06FFA" w14:textId="77777777" w:rsidR="001208C9" w:rsidRDefault="00202504">
      <w:pPr>
        <w:spacing w:after="99"/>
        <w:ind w:left="872" w:hanging="10"/>
      </w:pPr>
      <w:r>
        <w:rPr>
          <w:b/>
          <w:sz w:val="28"/>
        </w:rPr>
        <w:t xml:space="preserve">Article 42 et dernier : Validité et Entrée en vigueur du Contrat </w:t>
      </w:r>
    </w:p>
    <w:p w14:paraId="2FF4926D" w14:textId="77777777" w:rsidR="001208C9" w:rsidRDefault="00202504">
      <w:pPr>
        <w:spacing w:after="400" w:line="260" w:lineRule="auto"/>
        <w:ind w:left="573" w:right="235" w:hanging="10"/>
      </w:pPr>
      <w:r>
        <w:t xml:space="preserve">La présente Lettre Commande ne deviendra définitive qu’après sa signature par le Maitre d’Ouvrage. Il entrera en vigueur dès sa notification au cocontractant. </w:t>
      </w:r>
    </w:p>
    <w:p w14:paraId="54A239CF" w14:textId="77777777" w:rsidR="001208C9" w:rsidRDefault="00202504">
      <w:pPr>
        <w:spacing w:after="33"/>
        <w:ind w:left="578"/>
      </w:pPr>
      <w:r>
        <w:rPr>
          <w:rFonts w:ascii="Times New Roman" w:eastAsia="Times New Roman" w:hAnsi="Times New Roman" w:cs="Times New Roman"/>
          <w:b/>
          <w:sz w:val="48"/>
        </w:rPr>
        <w:t xml:space="preserve"> </w:t>
      </w:r>
    </w:p>
    <w:p w14:paraId="6E90AEB6" w14:textId="77777777" w:rsidR="001208C9" w:rsidRDefault="00202504">
      <w:pPr>
        <w:spacing w:after="35"/>
        <w:ind w:left="578"/>
      </w:pPr>
      <w:r>
        <w:rPr>
          <w:rFonts w:ascii="Times New Roman" w:eastAsia="Times New Roman" w:hAnsi="Times New Roman" w:cs="Times New Roman"/>
          <w:b/>
          <w:sz w:val="48"/>
        </w:rPr>
        <w:t xml:space="preserve"> </w:t>
      </w:r>
    </w:p>
    <w:p w14:paraId="3F8B6744" w14:textId="77777777" w:rsidR="001208C9" w:rsidRDefault="00202504">
      <w:pPr>
        <w:spacing w:after="33"/>
        <w:ind w:left="578"/>
      </w:pPr>
      <w:r>
        <w:rPr>
          <w:rFonts w:ascii="Times New Roman" w:eastAsia="Times New Roman" w:hAnsi="Times New Roman" w:cs="Times New Roman"/>
          <w:b/>
          <w:sz w:val="48"/>
        </w:rPr>
        <w:t xml:space="preserve"> </w:t>
      </w:r>
    </w:p>
    <w:p w14:paraId="62056BF3" w14:textId="77777777" w:rsidR="001208C9" w:rsidRDefault="00202504">
      <w:pPr>
        <w:spacing w:after="35"/>
        <w:ind w:left="578"/>
      </w:pPr>
      <w:r>
        <w:rPr>
          <w:rFonts w:ascii="Times New Roman" w:eastAsia="Times New Roman" w:hAnsi="Times New Roman" w:cs="Times New Roman"/>
          <w:b/>
          <w:sz w:val="48"/>
        </w:rPr>
        <w:t xml:space="preserve"> </w:t>
      </w:r>
    </w:p>
    <w:p w14:paraId="050B37BA" w14:textId="77777777" w:rsidR="001208C9" w:rsidRDefault="00202504">
      <w:pPr>
        <w:spacing w:after="34"/>
        <w:ind w:left="578"/>
      </w:pPr>
      <w:r>
        <w:rPr>
          <w:rFonts w:ascii="Times New Roman" w:eastAsia="Times New Roman" w:hAnsi="Times New Roman" w:cs="Times New Roman"/>
          <w:b/>
          <w:sz w:val="48"/>
        </w:rPr>
        <w:lastRenderedPageBreak/>
        <w:t xml:space="preserve"> </w:t>
      </w:r>
    </w:p>
    <w:p w14:paraId="1A658402" w14:textId="77777777" w:rsidR="001208C9" w:rsidRDefault="00202504">
      <w:pPr>
        <w:spacing w:after="35"/>
        <w:ind w:left="578"/>
      </w:pPr>
      <w:r>
        <w:rPr>
          <w:rFonts w:ascii="Times New Roman" w:eastAsia="Times New Roman" w:hAnsi="Times New Roman" w:cs="Times New Roman"/>
          <w:b/>
          <w:sz w:val="48"/>
        </w:rPr>
        <w:t xml:space="preserve"> </w:t>
      </w:r>
    </w:p>
    <w:p w14:paraId="17BC4798" w14:textId="1716C540" w:rsidR="001208C9" w:rsidRDefault="00202504" w:rsidP="005B357B">
      <w:pPr>
        <w:spacing w:after="33"/>
        <w:ind w:left="578"/>
      </w:pPr>
      <w:r>
        <w:rPr>
          <w:rFonts w:ascii="Times New Roman" w:eastAsia="Times New Roman" w:hAnsi="Times New Roman" w:cs="Times New Roman"/>
          <w:b/>
          <w:sz w:val="48"/>
        </w:rPr>
        <w:t xml:space="preserve"> </w:t>
      </w:r>
      <w:r>
        <w:rPr>
          <w:rFonts w:ascii="Times New Roman" w:eastAsia="Times New Roman" w:hAnsi="Times New Roman" w:cs="Times New Roman"/>
          <w:b/>
          <w:sz w:val="14"/>
        </w:rPr>
        <w:tab/>
        <w:t xml:space="preserve">  </w:t>
      </w:r>
    </w:p>
    <w:p w14:paraId="2D13591A" w14:textId="77777777" w:rsidR="001208C9" w:rsidRDefault="00202504">
      <w:pPr>
        <w:spacing w:after="0"/>
        <w:ind w:left="578"/>
      </w:pPr>
      <w:r>
        <w:rPr>
          <w:rFonts w:ascii="Times New Roman" w:eastAsia="Times New Roman" w:hAnsi="Times New Roman" w:cs="Times New Roman"/>
          <w:b/>
          <w:sz w:val="48"/>
        </w:rPr>
        <w:t xml:space="preserve"> </w:t>
      </w:r>
    </w:p>
    <w:p w14:paraId="5A4E0DD7" w14:textId="77777777" w:rsidR="001208C9" w:rsidRDefault="00202504">
      <w:pPr>
        <w:spacing w:after="29" w:line="258" w:lineRule="auto"/>
        <w:ind w:left="394" w:hanging="10"/>
        <w:jc w:val="center"/>
      </w:pPr>
      <w:r>
        <w:rPr>
          <w:rFonts w:ascii="Times New Roman" w:eastAsia="Times New Roman" w:hAnsi="Times New Roman" w:cs="Times New Roman"/>
          <w:b/>
          <w:sz w:val="18"/>
        </w:rPr>
        <w:t>PAGE __________ET DERNIERE DE LA LETTRE COMMANDE N°__________________/LC/CIPM/CMP/C-ZOE/2025 Passée après Dossier de Demande de Cotation N°_______/C-ZOE/CIPM/2025 du ______________</w:t>
      </w:r>
      <w:r>
        <w:rPr>
          <w:rFonts w:ascii="Times New Roman" w:eastAsia="Times New Roman" w:hAnsi="Times New Roman" w:cs="Times New Roman"/>
          <w:b/>
          <w:sz w:val="24"/>
        </w:rPr>
        <w:t xml:space="preserve"> POUR LA FOURNITURE </w:t>
      </w:r>
    </w:p>
    <w:p w14:paraId="7F75D14F" w14:textId="77777777" w:rsidR="001208C9" w:rsidRDefault="00202504">
      <w:pPr>
        <w:spacing w:after="7" w:line="249" w:lineRule="auto"/>
        <w:ind w:left="1193" w:right="377" w:hanging="403"/>
        <w:jc w:val="both"/>
      </w:pPr>
      <w:r>
        <w:rPr>
          <w:rFonts w:ascii="Times New Roman" w:eastAsia="Times New Roman" w:hAnsi="Times New Roman" w:cs="Times New Roman"/>
          <w:b/>
          <w:sz w:val="24"/>
        </w:rPr>
        <w:t>DU MATERIEL D’ENTRETIEN DE LA VOIRIE URBAIN DE ZOETELE,COMMUNE DE ZOETELE,COMMUNE DE ZOETELE</w:t>
      </w:r>
      <w:r>
        <w:rPr>
          <w:rFonts w:ascii="Times New Roman" w:eastAsia="Times New Roman" w:hAnsi="Times New Roman" w:cs="Times New Roman"/>
          <w:b/>
          <w:sz w:val="18"/>
        </w:rPr>
        <w:t xml:space="preserve">, DEPARTEMENT DU DJA ET LOBO, REGION DU SUD. FINANCEMENT :BIP-MINHDU-EXERCICE 2026 </w:t>
      </w:r>
    </w:p>
    <w:tbl>
      <w:tblPr>
        <w:tblStyle w:val="TableGrid"/>
        <w:tblW w:w="10545" w:type="dxa"/>
        <w:tblInd w:w="293" w:type="dxa"/>
        <w:tblCellMar>
          <w:top w:w="6" w:type="dxa"/>
          <w:left w:w="110" w:type="dxa"/>
          <w:right w:w="115" w:type="dxa"/>
        </w:tblCellMar>
        <w:tblLook w:val="04A0" w:firstRow="1" w:lastRow="0" w:firstColumn="1" w:lastColumn="0" w:noHBand="0" w:noVBand="1"/>
      </w:tblPr>
      <w:tblGrid>
        <w:gridCol w:w="5293"/>
        <w:gridCol w:w="5252"/>
      </w:tblGrid>
      <w:tr w:rsidR="001208C9" w14:paraId="0FD6C370" w14:textId="77777777">
        <w:trPr>
          <w:trHeight w:val="194"/>
        </w:trPr>
        <w:tc>
          <w:tcPr>
            <w:tcW w:w="5293" w:type="dxa"/>
            <w:tcBorders>
              <w:top w:val="single" w:sz="4" w:space="0" w:color="000000"/>
              <w:left w:val="single" w:sz="4" w:space="0" w:color="000000"/>
              <w:bottom w:val="single" w:sz="4" w:space="0" w:color="000000"/>
              <w:right w:val="single" w:sz="4" w:space="0" w:color="000000"/>
            </w:tcBorders>
          </w:tcPr>
          <w:p w14:paraId="65EBCC97" w14:textId="77777777" w:rsidR="001208C9" w:rsidRDefault="00202504">
            <w:r>
              <w:rPr>
                <w:rFonts w:ascii="Times New Roman" w:eastAsia="Times New Roman" w:hAnsi="Times New Roman" w:cs="Times New Roman"/>
                <w:b/>
                <w:sz w:val="16"/>
              </w:rPr>
              <w:t xml:space="preserve">TITULAIRE DU CONTRAT DE LETTRE COMMANDE </w:t>
            </w:r>
          </w:p>
        </w:tc>
        <w:tc>
          <w:tcPr>
            <w:tcW w:w="5252" w:type="dxa"/>
            <w:tcBorders>
              <w:top w:val="single" w:sz="4" w:space="0" w:color="000000"/>
              <w:left w:val="single" w:sz="4" w:space="0" w:color="000000"/>
              <w:bottom w:val="single" w:sz="4" w:space="0" w:color="000000"/>
              <w:right w:val="single" w:sz="4" w:space="0" w:color="000000"/>
            </w:tcBorders>
          </w:tcPr>
          <w:p w14:paraId="2214B7AA" w14:textId="77777777" w:rsidR="001208C9" w:rsidRDefault="00202504">
            <w:r>
              <w:rPr>
                <w:rFonts w:ascii="Times New Roman" w:eastAsia="Times New Roman" w:hAnsi="Times New Roman" w:cs="Times New Roman"/>
                <w:b/>
                <w:sz w:val="16"/>
              </w:rPr>
              <w:t xml:space="preserve"> </w:t>
            </w:r>
          </w:p>
        </w:tc>
      </w:tr>
      <w:tr w:rsidR="001208C9" w14:paraId="7F771E5F" w14:textId="77777777">
        <w:trPr>
          <w:trHeight w:val="194"/>
        </w:trPr>
        <w:tc>
          <w:tcPr>
            <w:tcW w:w="5293" w:type="dxa"/>
            <w:tcBorders>
              <w:top w:val="single" w:sz="4" w:space="0" w:color="000000"/>
              <w:left w:val="single" w:sz="4" w:space="0" w:color="000000"/>
              <w:bottom w:val="single" w:sz="4" w:space="0" w:color="000000"/>
              <w:right w:val="single" w:sz="4" w:space="0" w:color="000000"/>
            </w:tcBorders>
          </w:tcPr>
          <w:p w14:paraId="3D144886" w14:textId="77777777" w:rsidR="001208C9" w:rsidRDefault="00202504">
            <w:r>
              <w:rPr>
                <w:rFonts w:ascii="Times New Roman" w:eastAsia="Times New Roman" w:hAnsi="Times New Roman" w:cs="Times New Roman"/>
                <w:b/>
                <w:sz w:val="16"/>
              </w:rPr>
              <w:t xml:space="preserve">CONTACT RESEAU TELEPHONIQUE </w:t>
            </w:r>
          </w:p>
        </w:tc>
        <w:tc>
          <w:tcPr>
            <w:tcW w:w="5252" w:type="dxa"/>
            <w:tcBorders>
              <w:top w:val="single" w:sz="4" w:space="0" w:color="000000"/>
              <w:left w:val="single" w:sz="4" w:space="0" w:color="000000"/>
              <w:bottom w:val="single" w:sz="4" w:space="0" w:color="000000"/>
              <w:right w:val="single" w:sz="4" w:space="0" w:color="000000"/>
            </w:tcBorders>
          </w:tcPr>
          <w:p w14:paraId="4E2F164B" w14:textId="77777777" w:rsidR="001208C9" w:rsidRDefault="00202504">
            <w:r>
              <w:rPr>
                <w:rFonts w:ascii="Times New Roman" w:eastAsia="Times New Roman" w:hAnsi="Times New Roman" w:cs="Times New Roman"/>
                <w:sz w:val="16"/>
              </w:rPr>
              <w:t xml:space="preserve"> </w:t>
            </w:r>
          </w:p>
        </w:tc>
      </w:tr>
      <w:tr w:rsidR="001208C9" w14:paraId="5E186DEA" w14:textId="77777777">
        <w:trPr>
          <w:trHeight w:val="194"/>
        </w:trPr>
        <w:tc>
          <w:tcPr>
            <w:tcW w:w="5293" w:type="dxa"/>
            <w:tcBorders>
              <w:top w:val="single" w:sz="4" w:space="0" w:color="000000"/>
              <w:left w:val="single" w:sz="4" w:space="0" w:color="000000"/>
              <w:bottom w:val="single" w:sz="4" w:space="0" w:color="000000"/>
              <w:right w:val="single" w:sz="4" w:space="0" w:color="000000"/>
            </w:tcBorders>
          </w:tcPr>
          <w:p w14:paraId="17D52EA1" w14:textId="77777777" w:rsidR="001208C9" w:rsidRDefault="00202504">
            <w:r>
              <w:rPr>
                <w:rFonts w:ascii="Times New Roman" w:eastAsia="Times New Roman" w:hAnsi="Times New Roman" w:cs="Times New Roman"/>
                <w:b/>
                <w:sz w:val="16"/>
              </w:rPr>
              <w:t xml:space="preserve">NUMERO REGISTRE DE COMMERCE </w:t>
            </w:r>
          </w:p>
        </w:tc>
        <w:tc>
          <w:tcPr>
            <w:tcW w:w="5252" w:type="dxa"/>
            <w:tcBorders>
              <w:top w:val="single" w:sz="4" w:space="0" w:color="000000"/>
              <w:left w:val="single" w:sz="4" w:space="0" w:color="000000"/>
              <w:bottom w:val="single" w:sz="4" w:space="0" w:color="000000"/>
              <w:right w:val="single" w:sz="4" w:space="0" w:color="000000"/>
            </w:tcBorders>
          </w:tcPr>
          <w:p w14:paraId="686AA3BD" w14:textId="77777777" w:rsidR="001208C9" w:rsidRDefault="00202504">
            <w:r>
              <w:rPr>
                <w:rFonts w:ascii="Times New Roman" w:eastAsia="Times New Roman" w:hAnsi="Times New Roman" w:cs="Times New Roman"/>
                <w:sz w:val="16"/>
              </w:rPr>
              <w:t xml:space="preserve"> </w:t>
            </w:r>
          </w:p>
        </w:tc>
      </w:tr>
      <w:tr w:rsidR="001208C9" w14:paraId="0752B94A" w14:textId="77777777">
        <w:trPr>
          <w:trHeight w:val="192"/>
        </w:trPr>
        <w:tc>
          <w:tcPr>
            <w:tcW w:w="5293" w:type="dxa"/>
            <w:tcBorders>
              <w:top w:val="single" w:sz="4" w:space="0" w:color="000000"/>
              <w:left w:val="single" w:sz="4" w:space="0" w:color="000000"/>
              <w:bottom w:val="single" w:sz="4" w:space="0" w:color="000000"/>
              <w:right w:val="single" w:sz="4" w:space="0" w:color="000000"/>
            </w:tcBorders>
          </w:tcPr>
          <w:p w14:paraId="6A3D8531" w14:textId="77777777" w:rsidR="001208C9" w:rsidRDefault="00202504">
            <w:r>
              <w:rPr>
                <w:rFonts w:ascii="Times New Roman" w:eastAsia="Times New Roman" w:hAnsi="Times New Roman" w:cs="Times New Roman"/>
                <w:b/>
                <w:sz w:val="16"/>
              </w:rPr>
              <w:t xml:space="preserve">NUMERON D’IDENTIFICATION UNIQUE </w:t>
            </w:r>
          </w:p>
        </w:tc>
        <w:tc>
          <w:tcPr>
            <w:tcW w:w="5252" w:type="dxa"/>
            <w:tcBorders>
              <w:top w:val="single" w:sz="4" w:space="0" w:color="000000"/>
              <w:left w:val="single" w:sz="4" w:space="0" w:color="000000"/>
              <w:bottom w:val="single" w:sz="4" w:space="0" w:color="000000"/>
              <w:right w:val="single" w:sz="4" w:space="0" w:color="000000"/>
            </w:tcBorders>
          </w:tcPr>
          <w:p w14:paraId="552BAB2D" w14:textId="77777777" w:rsidR="001208C9" w:rsidRDefault="00202504">
            <w:r>
              <w:rPr>
                <w:rFonts w:ascii="Times New Roman" w:eastAsia="Times New Roman" w:hAnsi="Times New Roman" w:cs="Times New Roman"/>
                <w:sz w:val="16"/>
              </w:rPr>
              <w:t xml:space="preserve"> </w:t>
            </w:r>
          </w:p>
        </w:tc>
      </w:tr>
      <w:tr w:rsidR="001208C9" w14:paraId="32D11537" w14:textId="77777777">
        <w:trPr>
          <w:trHeight w:val="257"/>
        </w:trPr>
        <w:tc>
          <w:tcPr>
            <w:tcW w:w="5293" w:type="dxa"/>
            <w:tcBorders>
              <w:top w:val="single" w:sz="4" w:space="0" w:color="000000"/>
              <w:left w:val="single" w:sz="4" w:space="0" w:color="000000"/>
              <w:bottom w:val="single" w:sz="4" w:space="0" w:color="000000"/>
              <w:right w:val="single" w:sz="4" w:space="0" w:color="000000"/>
            </w:tcBorders>
          </w:tcPr>
          <w:p w14:paraId="0B9AFA7E" w14:textId="77777777" w:rsidR="001208C9" w:rsidRDefault="00202504">
            <w:r>
              <w:rPr>
                <w:rFonts w:ascii="Times New Roman" w:eastAsia="Times New Roman" w:hAnsi="Times New Roman" w:cs="Times New Roman"/>
                <w:b/>
                <w:sz w:val="16"/>
              </w:rPr>
              <w:t xml:space="preserve">OBJET DU PRESENT CONTRAT DE LETTRE COMMANDE </w:t>
            </w:r>
          </w:p>
        </w:tc>
        <w:tc>
          <w:tcPr>
            <w:tcW w:w="5252" w:type="dxa"/>
            <w:tcBorders>
              <w:top w:val="single" w:sz="4" w:space="0" w:color="000000"/>
              <w:left w:val="single" w:sz="4" w:space="0" w:color="000000"/>
              <w:bottom w:val="single" w:sz="4" w:space="0" w:color="000000"/>
              <w:right w:val="single" w:sz="4" w:space="0" w:color="000000"/>
            </w:tcBorders>
          </w:tcPr>
          <w:p w14:paraId="53886680" w14:textId="77777777" w:rsidR="001208C9" w:rsidRDefault="00202504">
            <w:r>
              <w:rPr>
                <w:rFonts w:ascii="Times New Roman" w:eastAsia="Times New Roman" w:hAnsi="Times New Roman" w:cs="Times New Roman"/>
                <w:sz w:val="16"/>
              </w:rPr>
              <w:t xml:space="preserve"> </w:t>
            </w:r>
          </w:p>
        </w:tc>
      </w:tr>
      <w:tr w:rsidR="001208C9" w14:paraId="79F2F041" w14:textId="77777777">
        <w:trPr>
          <w:trHeight w:val="192"/>
        </w:trPr>
        <w:tc>
          <w:tcPr>
            <w:tcW w:w="5293" w:type="dxa"/>
            <w:tcBorders>
              <w:top w:val="single" w:sz="4" w:space="0" w:color="000000"/>
              <w:left w:val="single" w:sz="4" w:space="0" w:color="000000"/>
              <w:bottom w:val="single" w:sz="4" w:space="0" w:color="000000"/>
              <w:right w:val="single" w:sz="4" w:space="0" w:color="000000"/>
            </w:tcBorders>
          </w:tcPr>
          <w:p w14:paraId="1A27BB38" w14:textId="77777777" w:rsidR="001208C9" w:rsidRDefault="00202504">
            <w:r>
              <w:rPr>
                <w:rFonts w:ascii="Times New Roman" w:eastAsia="Times New Roman" w:hAnsi="Times New Roman" w:cs="Times New Roman"/>
                <w:b/>
                <w:sz w:val="16"/>
              </w:rPr>
              <w:t xml:space="preserve">LIEU D’EXECUTION DES PRESTATIONS </w:t>
            </w:r>
          </w:p>
        </w:tc>
        <w:tc>
          <w:tcPr>
            <w:tcW w:w="5252" w:type="dxa"/>
            <w:tcBorders>
              <w:top w:val="single" w:sz="4" w:space="0" w:color="000000"/>
              <w:left w:val="single" w:sz="4" w:space="0" w:color="000000"/>
              <w:bottom w:val="single" w:sz="4" w:space="0" w:color="000000"/>
              <w:right w:val="single" w:sz="4" w:space="0" w:color="000000"/>
            </w:tcBorders>
          </w:tcPr>
          <w:p w14:paraId="01461DD4" w14:textId="77777777" w:rsidR="001208C9" w:rsidRDefault="00202504">
            <w:r>
              <w:rPr>
                <w:rFonts w:ascii="Times New Roman" w:eastAsia="Times New Roman" w:hAnsi="Times New Roman" w:cs="Times New Roman"/>
                <w:sz w:val="16"/>
              </w:rPr>
              <w:t xml:space="preserve"> </w:t>
            </w:r>
          </w:p>
        </w:tc>
      </w:tr>
      <w:tr w:rsidR="001208C9" w14:paraId="3F1B5095" w14:textId="77777777">
        <w:trPr>
          <w:trHeight w:val="643"/>
        </w:trPr>
        <w:tc>
          <w:tcPr>
            <w:tcW w:w="5293" w:type="dxa"/>
            <w:tcBorders>
              <w:top w:val="single" w:sz="4" w:space="0" w:color="000000"/>
              <w:left w:val="single" w:sz="4" w:space="0" w:color="000000"/>
              <w:bottom w:val="single" w:sz="4" w:space="0" w:color="000000"/>
              <w:right w:val="single" w:sz="4" w:space="0" w:color="000000"/>
            </w:tcBorders>
          </w:tcPr>
          <w:p w14:paraId="77F7EE30" w14:textId="77777777" w:rsidR="001208C9" w:rsidRDefault="00202504">
            <w:r>
              <w:rPr>
                <w:rFonts w:ascii="Times New Roman" w:eastAsia="Times New Roman" w:hAnsi="Times New Roman" w:cs="Times New Roman"/>
                <w:b/>
                <w:sz w:val="16"/>
              </w:rPr>
              <w:t xml:space="preserve">DOMICILIATION BANCAIRE </w:t>
            </w:r>
          </w:p>
        </w:tc>
        <w:tc>
          <w:tcPr>
            <w:tcW w:w="5252" w:type="dxa"/>
            <w:tcBorders>
              <w:top w:val="single" w:sz="4" w:space="0" w:color="000000"/>
              <w:left w:val="single" w:sz="4" w:space="0" w:color="000000"/>
              <w:bottom w:val="single" w:sz="4" w:space="0" w:color="000000"/>
              <w:right w:val="single" w:sz="4" w:space="0" w:color="000000"/>
            </w:tcBorders>
          </w:tcPr>
          <w:p w14:paraId="7D79A77D" w14:textId="77777777" w:rsidR="001208C9" w:rsidRDefault="00202504">
            <w:r>
              <w:rPr>
                <w:rFonts w:ascii="Times New Roman" w:eastAsia="Times New Roman" w:hAnsi="Times New Roman" w:cs="Times New Roman"/>
                <w:sz w:val="16"/>
              </w:rPr>
              <w:t xml:space="preserve"> </w:t>
            </w:r>
          </w:p>
        </w:tc>
      </w:tr>
      <w:tr w:rsidR="001208C9" w14:paraId="0DEA32F2" w14:textId="77777777">
        <w:trPr>
          <w:trHeight w:val="192"/>
        </w:trPr>
        <w:tc>
          <w:tcPr>
            <w:tcW w:w="5293" w:type="dxa"/>
            <w:tcBorders>
              <w:top w:val="single" w:sz="4" w:space="0" w:color="000000"/>
              <w:left w:val="single" w:sz="4" w:space="0" w:color="000000"/>
              <w:bottom w:val="single" w:sz="4" w:space="0" w:color="000000"/>
              <w:right w:val="single" w:sz="4" w:space="0" w:color="000000"/>
            </w:tcBorders>
          </w:tcPr>
          <w:p w14:paraId="15EF4CCE" w14:textId="77777777" w:rsidR="001208C9" w:rsidRDefault="00202504">
            <w:r>
              <w:rPr>
                <w:rFonts w:ascii="Times New Roman" w:eastAsia="Times New Roman" w:hAnsi="Times New Roman" w:cs="Times New Roman"/>
                <w:b/>
                <w:sz w:val="16"/>
              </w:rPr>
              <w:t xml:space="preserve">DELAIS D’EXECUTION DES PRESTATIONS </w:t>
            </w:r>
          </w:p>
        </w:tc>
        <w:tc>
          <w:tcPr>
            <w:tcW w:w="5252" w:type="dxa"/>
            <w:tcBorders>
              <w:top w:val="single" w:sz="4" w:space="0" w:color="000000"/>
              <w:left w:val="single" w:sz="4" w:space="0" w:color="000000"/>
              <w:bottom w:val="single" w:sz="4" w:space="0" w:color="000000"/>
              <w:right w:val="single" w:sz="4" w:space="0" w:color="000000"/>
            </w:tcBorders>
          </w:tcPr>
          <w:p w14:paraId="18624B29" w14:textId="77777777" w:rsidR="001208C9" w:rsidRDefault="00202504">
            <w:r>
              <w:rPr>
                <w:rFonts w:ascii="Times New Roman" w:eastAsia="Times New Roman" w:hAnsi="Times New Roman" w:cs="Times New Roman"/>
                <w:sz w:val="16"/>
              </w:rPr>
              <w:t xml:space="preserve"> </w:t>
            </w:r>
          </w:p>
        </w:tc>
      </w:tr>
      <w:tr w:rsidR="001208C9" w14:paraId="73023325" w14:textId="77777777">
        <w:trPr>
          <w:trHeight w:val="194"/>
        </w:trPr>
        <w:tc>
          <w:tcPr>
            <w:tcW w:w="5293" w:type="dxa"/>
            <w:tcBorders>
              <w:top w:val="single" w:sz="4" w:space="0" w:color="000000"/>
              <w:left w:val="single" w:sz="4" w:space="0" w:color="000000"/>
              <w:bottom w:val="single" w:sz="4" w:space="0" w:color="000000"/>
              <w:right w:val="single" w:sz="4" w:space="0" w:color="000000"/>
            </w:tcBorders>
          </w:tcPr>
          <w:p w14:paraId="6CB13997" w14:textId="77777777" w:rsidR="001208C9" w:rsidRDefault="00202504">
            <w:r>
              <w:rPr>
                <w:rFonts w:ascii="Times New Roman" w:eastAsia="Times New Roman" w:hAnsi="Times New Roman" w:cs="Times New Roman"/>
                <w:b/>
                <w:sz w:val="16"/>
              </w:rPr>
              <w:t xml:space="preserve">SOURCE DE FINANCEMENT  </w:t>
            </w:r>
          </w:p>
        </w:tc>
        <w:tc>
          <w:tcPr>
            <w:tcW w:w="5252" w:type="dxa"/>
            <w:tcBorders>
              <w:top w:val="single" w:sz="4" w:space="0" w:color="000000"/>
              <w:left w:val="single" w:sz="4" w:space="0" w:color="000000"/>
              <w:bottom w:val="single" w:sz="4" w:space="0" w:color="000000"/>
              <w:right w:val="single" w:sz="4" w:space="0" w:color="000000"/>
            </w:tcBorders>
          </w:tcPr>
          <w:p w14:paraId="65FB413A" w14:textId="77777777" w:rsidR="001208C9" w:rsidRDefault="00202504">
            <w:r>
              <w:rPr>
                <w:rFonts w:ascii="Times New Roman" w:eastAsia="Times New Roman" w:hAnsi="Times New Roman" w:cs="Times New Roman"/>
                <w:sz w:val="16"/>
              </w:rPr>
              <w:t xml:space="preserve"> </w:t>
            </w:r>
          </w:p>
        </w:tc>
      </w:tr>
      <w:tr w:rsidR="001208C9" w14:paraId="2B15F36B" w14:textId="77777777">
        <w:trPr>
          <w:trHeight w:val="194"/>
        </w:trPr>
        <w:tc>
          <w:tcPr>
            <w:tcW w:w="10545" w:type="dxa"/>
            <w:gridSpan w:val="2"/>
            <w:tcBorders>
              <w:top w:val="single" w:sz="4" w:space="0" w:color="000000"/>
              <w:left w:val="single" w:sz="4" w:space="0" w:color="000000"/>
              <w:bottom w:val="single" w:sz="4" w:space="0" w:color="000000"/>
              <w:right w:val="single" w:sz="4" w:space="0" w:color="000000"/>
            </w:tcBorders>
          </w:tcPr>
          <w:p w14:paraId="367113EB" w14:textId="77777777" w:rsidR="001208C9" w:rsidRDefault="00202504">
            <w:r>
              <w:rPr>
                <w:rFonts w:ascii="Times New Roman" w:eastAsia="Times New Roman" w:hAnsi="Times New Roman" w:cs="Times New Roman"/>
                <w:sz w:val="16"/>
              </w:rPr>
              <w:t xml:space="preserve">                                                        MONTANT DE LA LETTRE COMMANDE (en FCFA)  </w:t>
            </w:r>
          </w:p>
        </w:tc>
      </w:tr>
      <w:tr w:rsidR="001208C9" w14:paraId="0F03D446" w14:textId="77777777">
        <w:trPr>
          <w:trHeight w:val="194"/>
        </w:trPr>
        <w:tc>
          <w:tcPr>
            <w:tcW w:w="10545" w:type="dxa"/>
            <w:gridSpan w:val="2"/>
            <w:tcBorders>
              <w:top w:val="single" w:sz="4" w:space="0" w:color="000000"/>
              <w:left w:val="single" w:sz="4" w:space="0" w:color="000000"/>
              <w:bottom w:val="single" w:sz="4" w:space="0" w:color="000000"/>
              <w:right w:val="single" w:sz="4" w:space="0" w:color="000000"/>
            </w:tcBorders>
          </w:tcPr>
          <w:p w14:paraId="04280992" w14:textId="77777777" w:rsidR="001208C9" w:rsidRDefault="00202504">
            <w:pPr>
              <w:ind w:left="88"/>
              <w:jc w:val="center"/>
            </w:pP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 </w:t>
            </w:r>
          </w:p>
        </w:tc>
      </w:tr>
    </w:tbl>
    <w:p w14:paraId="20F337AE" w14:textId="77777777" w:rsidR="001208C9" w:rsidRDefault="00202504">
      <w:pPr>
        <w:spacing w:after="0"/>
        <w:ind w:left="578"/>
      </w:pPr>
      <w:r>
        <w:rPr>
          <w:rFonts w:ascii="Times New Roman" w:eastAsia="Times New Roman" w:hAnsi="Times New Roman" w:cs="Times New Roman"/>
          <w:b/>
          <w:sz w:val="18"/>
        </w:rPr>
        <w:t xml:space="preserve"> </w:t>
      </w:r>
    </w:p>
    <w:p w14:paraId="2DABD52B" w14:textId="77777777" w:rsidR="001208C9" w:rsidRDefault="00202504">
      <w:pPr>
        <w:spacing w:after="0"/>
        <w:ind w:left="359" w:right="-51"/>
      </w:pPr>
      <w:r>
        <w:rPr>
          <w:noProof/>
        </w:rPr>
        <w:drawing>
          <wp:inline distT="0" distB="0" distL="0" distR="0" wp14:anchorId="3096235A" wp14:editId="0AD70B97">
            <wp:extent cx="6608064" cy="3998976"/>
            <wp:effectExtent l="0" t="0" r="0" b="0"/>
            <wp:docPr id="181987" name="Picture 181987"/>
            <wp:cNvGraphicFramePr/>
            <a:graphic xmlns:a="http://schemas.openxmlformats.org/drawingml/2006/main">
              <a:graphicData uri="http://schemas.openxmlformats.org/drawingml/2006/picture">
                <pic:pic xmlns:pic="http://schemas.openxmlformats.org/drawingml/2006/picture">
                  <pic:nvPicPr>
                    <pic:cNvPr id="181987" name="Picture 181987"/>
                    <pic:cNvPicPr/>
                  </pic:nvPicPr>
                  <pic:blipFill>
                    <a:blip r:embed="rId29"/>
                    <a:stretch>
                      <a:fillRect/>
                    </a:stretch>
                  </pic:blipFill>
                  <pic:spPr>
                    <a:xfrm>
                      <a:off x="0" y="0"/>
                      <a:ext cx="6608064" cy="3998976"/>
                    </a:xfrm>
                    <a:prstGeom prst="rect">
                      <a:avLst/>
                    </a:prstGeom>
                  </pic:spPr>
                </pic:pic>
              </a:graphicData>
            </a:graphic>
          </wp:inline>
        </w:drawing>
      </w:r>
    </w:p>
    <w:p w14:paraId="341DACFC" w14:textId="77777777" w:rsidR="001208C9" w:rsidRDefault="00202504">
      <w:pPr>
        <w:spacing w:after="0"/>
        <w:ind w:left="578"/>
      </w:pPr>
      <w:r>
        <w:rPr>
          <w:rFonts w:ascii="Arial" w:eastAsia="Arial" w:hAnsi="Arial" w:cs="Arial"/>
          <w:b/>
          <w:sz w:val="28"/>
        </w:rPr>
        <w:t xml:space="preserve"> </w:t>
      </w:r>
    </w:p>
    <w:p w14:paraId="71821BA2" w14:textId="77777777" w:rsidR="001208C9" w:rsidRDefault="00202504">
      <w:pPr>
        <w:spacing w:after="0"/>
        <w:ind w:left="578"/>
      </w:pPr>
      <w:r>
        <w:rPr>
          <w:rFonts w:ascii="Arial" w:eastAsia="Arial" w:hAnsi="Arial" w:cs="Arial"/>
          <w:b/>
          <w:sz w:val="28"/>
        </w:rPr>
        <w:t xml:space="preserve"> </w:t>
      </w:r>
    </w:p>
    <w:p w14:paraId="276AF8C2" w14:textId="77777777" w:rsidR="001208C9" w:rsidRDefault="00202504">
      <w:pPr>
        <w:spacing w:after="0"/>
        <w:ind w:left="578"/>
      </w:pPr>
      <w:r>
        <w:rPr>
          <w:rFonts w:ascii="Arial" w:eastAsia="Arial" w:hAnsi="Arial" w:cs="Arial"/>
          <w:b/>
          <w:sz w:val="28"/>
        </w:rPr>
        <w:t xml:space="preserve"> </w:t>
      </w:r>
    </w:p>
    <w:p w14:paraId="4DD5FB53" w14:textId="77777777" w:rsidR="001208C9" w:rsidRDefault="00202504">
      <w:pPr>
        <w:spacing w:after="0"/>
        <w:ind w:left="578"/>
      </w:pPr>
      <w:r>
        <w:rPr>
          <w:rFonts w:ascii="Bookman Old Style" w:eastAsia="Bookman Old Style" w:hAnsi="Bookman Old Style" w:cs="Bookman Old Style"/>
        </w:rPr>
        <w:t xml:space="preserve"> </w:t>
      </w:r>
    </w:p>
    <w:p w14:paraId="2517789E" w14:textId="77777777" w:rsidR="001208C9" w:rsidRDefault="00202504">
      <w:pPr>
        <w:spacing w:after="0"/>
        <w:ind w:left="578"/>
      </w:pPr>
      <w:r>
        <w:rPr>
          <w:rFonts w:ascii="Bookman Old Style" w:eastAsia="Bookman Old Style" w:hAnsi="Bookman Old Style" w:cs="Bookman Old Style"/>
        </w:rPr>
        <w:t xml:space="preserve"> </w:t>
      </w:r>
    </w:p>
    <w:p w14:paraId="107B1A98" w14:textId="77777777" w:rsidR="001208C9" w:rsidRDefault="00202504">
      <w:pPr>
        <w:spacing w:after="0"/>
        <w:ind w:left="578"/>
      </w:pPr>
      <w:r>
        <w:rPr>
          <w:rFonts w:ascii="Bookman Old Style" w:eastAsia="Bookman Old Style" w:hAnsi="Bookman Old Style" w:cs="Bookman Old Style"/>
        </w:rPr>
        <w:t xml:space="preserve"> </w:t>
      </w:r>
    </w:p>
    <w:p w14:paraId="5DB800D9" w14:textId="77777777" w:rsidR="001208C9" w:rsidRDefault="00202504">
      <w:pPr>
        <w:spacing w:after="220"/>
        <w:ind w:left="578"/>
      </w:pPr>
      <w:r>
        <w:rPr>
          <w:rFonts w:ascii="Bookman Old Style" w:eastAsia="Bookman Old Style" w:hAnsi="Bookman Old Style" w:cs="Bookman Old Style"/>
        </w:rPr>
        <w:t xml:space="preserve"> </w:t>
      </w:r>
    </w:p>
    <w:p w14:paraId="7705778B" w14:textId="77777777" w:rsidR="001208C9" w:rsidRDefault="00202504">
      <w:pPr>
        <w:spacing w:after="33"/>
        <w:ind w:left="521"/>
        <w:jc w:val="center"/>
      </w:pPr>
      <w:r>
        <w:rPr>
          <w:rFonts w:ascii="Times New Roman" w:eastAsia="Times New Roman" w:hAnsi="Times New Roman" w:cs="Times New Roman"/>
          <w:b/>
          <w:sz w:val="48"/>
        </w:rPr>
        <w:lastRenderedPageBreak/>
        <w:t xml:space="preserve"> </w:t>
      </w:r>
    </w:p>
    <w:p w14:paraId="27C81339" w14:textId="77777777" w:rsidR="001208C9" w:rsidRDefault="00202504">
      <w:pPr>
        <w:spacing w:after="33"/>
        <w:ind w:left="521"/>
        <w:jc w:val="center"/>
      </w:pPr>
      <w:r>
        <w:rPr>
          <w:rFonts w:ascii="Times New Roman" w:eastAsia="Times New Roman" w:hAnsi="Times New Roman" w:cs="Times New Roman"/>
          <w:b/>
          <w:sz w:val="48"/>
        </w:rPr>
        <w:t xml:space="preserve"> </w:t>
      </w:r>
    </w:p>
    <w:p w14:paraId="419631C5" w14:textId="77777777" w:rsidR="001208C9" w:rsidRDefault="00202504">
      <w:pPr>
        <w:spacing w:after="36"/>
        <w:ind w:left="521"/>
        <w:jc w:val="center"/>
        <w:rPr>
          <w:rFonts w:ascii="Times New Roman" w:eastAsia="Times New Roman" w:hAnsi="Times New Roman" w:cs="Times New Roman"/>
          <w:b/>
          <w:sz w:val="48"/>
        </w:rPr>
      </w:pPr>
      <w:r>
        <w:rPr>
          <w:rFonts w:ascii="Times New Roman" w:eastAsia="Times New Roman" w:hAnsi="Times New Roman" w:cs="Times New Roman"/>
          <w:b/>
          <w:sz w:val="48"/>
        </w:rPr>
        <w:t xml:space="preserve"> </w:t>
      </w:r>
    </w:p>
    <w:p w14:paraId="30EA8E11" w14:textId="77777777" w:rsidR="005B357B" w:rsidRDefault="005B357B">
      <w:pPr>
        <w:spacing w:after="36"/>
        <w:ind w:left="521"/>
        <w:jc w:val="center"/>
        <w:rPr>
          <w:rFonts w:ascii="Times New Roman" w:eastAsia="Times New Roman" w:hAnsi="Times New Roman" w:cs="Times New Roman"/>
          <w:b/>
          <w:sz w:val="48"/>
        </w:rPr>
      </w:pPr>
    </w:p>
    <w:p w14:paraId="39CF64E8" w14:textId="77777777" w:rsidR="005B357B" w:rsidRDefault="005B357B">
      <w:pPr>
        <w:spacing w:after="36"/>
        <w:ind w:left="521"/>
        <w:jc w:val="center"/>
        <w:rPr>
          <w:rFonts w:ascii="Times New Roman" w:eastAsia="Times New Roman" w:hAnsi="Times New Roman" w:cs="Times New Roman"/>
          <w:b/>
          <w:sz w:val="48"/>
        </w:rPr>
      </w:pPr>
    </w:p>
    <w:p w14:paraId="29925FE7" w14:textId="77777777" w:rsidR="005B357B" w:rsidRDefault="005B357B">
      <w:pPr>
        <w:spacing w:after="36"/>
        <w:ind w:left="521"/>
        <w:jc w:val="center"/>
        <w:rPr>
          <w:rFonts w:ascii="Times New Roman" w:eastAsia="Times New Roman" w:hAnsi="Times New Roman" w:cs="Times New Roman"/>
          <w:b/>
          <w:sz w:val="48"/>
        </w:rPr>
      </w:pPr>
    </w:p>
    <w:p w14:paraId="171FAFD5" w14:textId="77777777" w:rsidR="005B357B" w:rsidRDefault="005B357B">
      <w:pPr>
        <w:spacing w:after="36"/>
        <w:ind w:left="521"/>
        <w:jc w:val="center"/>
        <w:rPr>
          <w:rFonts w:ascii="Times New Roman" w:eastAsia="Times New Roman" w:hAnsi="Times New Roman" w:cs="Times New Roman"/>
          <w:b/>
          <w:sz w:val="48"/>
        </w:rPr>
      </w:pPr>
    </w:p>
    <w:p w14:paraId="3654F6F5" w14:textId="77777777" w:rsidR="005B357B" w:rsidRDefault="005B357B">
      <w:pPr>
        <w:spacing w:after="36"/>
        <w:ind w:left="521"/>
        <w:jc w:val="center"/>
        <w:rPr>
          <w:rFonts w:ascii="Times New Roman" w:eastAsia="Times New Roman" w:hAnsi="Times New Roman" w:cs="Times New Roman"/>
          <w:b/>
          <w:sz w:val="48"/>
        </w:rPr>
      </w:pPr>
    </w:p>
    <w:p w14:paraId="416F0255" w14:textId="77777777" w:rsidR="005B357B" w:rsidRDefault="005B357B">
      <w:pPr>
        <w:spacing w:after="36"/>
        <w:ind w:left="521"/>
        <w:jc w:val="center"/>
        <w:rPr>
          <w:rFonts w:ascii="Times New Roman" w:eastAsia="Times New Roman" w:hAnsi="Times New Roman" w:cs="Times New Roman"/>
          <w:b/>
          <w:sz w:val="48"/>
        </w:rPr>
      </w:pPr>
    </w:p>
    <w:p w14:paraId="5A592BE3" w14:textId="77777777" w:rsidR="005B357B" w:rsidRDefault="005B357B">
      <w:pPr>
        <w:spacing w:after="36"/>
        <w:ind w:left="521"/>
        <w:jc w:val="center"/>
        <w:rPr>
          <w:rFonts w:ascii="Times New Roman" w:eastAsia="Times New Roman" w:hAnsi="Times New Roman" w:cs="Times New Roman"/>
          <w:b/>
          <w:sz w:val="48"/>
        </w:rPr>
      </w:pPr>
    </w:p>
    <w:p w14:paraId="4BC91481" w14:textId="77777777" w:rsidR="005B357B" w:rsidRDefault="005B357B">
      <w:pPr>
        <w:spacing w:after="36"/>
        <w:ind w:left="521"/>
        <w:jc w:val="center"/>
      </w:pPr>
    </w:p>
    <w:p w14:paraId="3A003805" w14:textId="77777777" w:rsidR="001208C9" w:rsidRDefault="00202504">
      <w:pPr>
        <w:spacing w:after="50" w:line="251" w:lineRule="auto"/>
        <w:ind w:left="425" w:hanging="10"/>
        <w:jc w:val="center"/>
      </w:pPr>
      <w:r>
        <w:rPr>
          <w:rFonts w:ascii="Times New Roman" w:eastAsia="Times New Roman" w:hAnsi="Times New Roman" w:cs="Times New Roman"/>
          <w:b/>
          <w:sz w:val="48"/>
        </w:rPr>
        <w:t xml:space="preserve">PIECE VII :  </w:t>
      </w:r>
    </w:p>
    <w:p w14:paraId="3571EF69" w14:textId="77777777" w:rsidR="001208C9" w:rsidRDefault="00202504">
      <w:pPr>
        <w:spacing w:after="35"/>
        <w:ind w:left="521"/>
        <w:jc w:val="center"/>
      </w:pPr>
      <w:r>
        <w:rPr>
          <w:rFonts w:ascii="Times New Roman" w:eastAsia="Times New Roman" w:hAnsi="Times New Roman" w:cs="Times New Roman"/>
          <w:b/>
          <w:sz w:val="48"/>
        </w:rPr>
        <w:t xml:space="preserve"> </w:t>
      </w:r>
    </w:p>
    <w:p w14:paraId="6EFA4F95" w14:textId="77777777" w:rsidR="001208C9" w:rsidRDefault="00202504">
      <w:pPr>
        <w:spacing w:after="50" w:line="251" w:lineRule="auto"/>
        <w:ind w:left="1050" w:hanging="10"/>
      </w:pPr>
      <w:r>
        <w:rPr>
          <w:rFonts w:ascii="Times New Roman" w:eastAsia="Times New Roman" w:hAnsi="Times New Roman" w:cs="Times New Roman"/>
          <w:b/>
          <w:sz w:val="48"/>
        </w:rPr>
        <w:t xml:space="preserve">MODELE OU FORMULAIRES DES PIECES A UTILISER  PAR LE SOUMISSIONNAIRE </w:t>
      </w:r>
    </w:p>
    <w:p w14:paraId="13CBE910" w14:textId="77777777" w:rsidR="001208C9" w:rsidRDefault="00202504">
      <w:pPr>
        <w:spacing w:after="0"/>
        <w:ind w:left="521"/>
        <w:jc w:val="center"/>
      </w:pPr>
      <w:r>
        <w:rPr>
          <w:rFonts w:ascii="Times New Roman" w:eastAsia="Times New Roman" w:hAnsi="Times New Roman" w:cs="Times New Roman"/>
          <w:b/>
          <w:sz w:val="48"/>
        </w:rPr>
        <w:t xml:space="preserve"> </w:t>
      </w:r>
    </w:p>
    <w:p w14:paraId="10B8CDE0" w14:textId="77777777" w:rsidR="001208C9" w:rsidRDefault="00202504">
      <w:pPr>
        <w:spacing w:after="0"/>
        <w:ind w:left="3196"/>
        <w:jc w:val="center"/>
      </w:pPr>
      <w:r>
        <w:rPr>
          <w:rFonts w:ascii="Times New Roman" w:eastAsia="Times New Roman" w:hAnsi="Times New Roman" w:cs="Times New Roman"/>
          <w:b/>
          <w:sz w:val="40"/>
        </w:rPr>
        <w:t xml:space="preserve"> </w:t>
      </w:r>
    </w:p>
    <w:p w14:paraId="1CBED3A8" w14:textId="77777777" w:rsidR="001208C9" w:rsidRDefault="00202504">
      <w:pPr>
        <w:spacing w:after="0"/>
        <w:ind w:left="3196"/>
        <w:jc w:val="center"/>
      </w:pPr>
      <w:r>
        <w:rPr>
          <w:rFonts w:ascii="Times New Roman" w:eastAsia="Times New Roman" w:hAnsi="Times New Roman" w:cs="Times New Roman"/>
          <w:b/>
          <w:sz w:val="40"/>
        </w:rPr>
        <w:t xml:space="preserve"> </w:t>
      </w:r>
    </w:p>
    <w:p w14:paraId="5FCAA03B" w14:textId="77777777" w:rsidR="001208C9" w:rsidRDefault="00202504">
      <w:pPr>
        <w:spacing w:after="0"/>
        <w:ind w:left="3196"/>
        <w:jc w:val="center"/>
      </w:pPr>
      <w:r>
        <w:rPr>
          <w:rFonts w:ascii="Times New Roman" w:eastAsia="Times New Roman" w:hAnsi="Times New Roman" w:cs="Times New Roman"/>
          <w:b/>
          <w:sz w:val="40"/>
        </w:rPr>
        <w:t xml:space="preserve"> </w:t>
      </w:r>
    </w:p>
    <w:p w14:paraId="7B71ED38" w14:textId="77777777" w:rsidR="001208C9" w:rsidRDefault="00202504">
      <w:pPr>
        <w:spacing w:after="0"/>
        <w:ind w:left="3196"/>
        <w:jc w:val="center"/>
      </w:pPr>
      <w:r>
        <w:rPr>
          <w:rFonts w:ascii="Times New Roman" w:eastAsia="Times New Roman" w:hAnsi="Times New Roman" w:cs="Times New Roman"/>
          <w:b/>
          <w:sz w:val="40"/>
        </w:rPr>
        <w:t xml:space="preserve"> </w:t>
      </w:r>
    </w:p>
    <w:p w14:paraId="5CA66BDD" w14:textId="77777777" w:rsidR="001208C9" w:rsidRDefault="00202504">
      <w:pPr>
        <w:spacing w:after="0"/>
        <w:ind w:left="3196"/>
        <w:jc w:val="center"/>
      </w:pPr>
      <w:r>
        <w:rPr>
          <w:rFonts w:ascii="Times New Roman" w:eastAsia="Times New Roman" w:hAnsi="Times New Roman" w:cs="Times New Roman"/>
          <w:b/>
          <w:sz w:val="40"/>
        </w:rPr>
        <w:t xml:space="preserve"> </w:t>
      </w:r>
    </w:p>
    <w:p w14:paraId="7784D420" w14:textId="77777777" w:rsidR="001208C9" w:rsidRDefault="00202504">
      <w:pPr>
        <w:spacing w:after="0"/>
        <w:ind w:left="3196"/>
        <w:jc w:val="center"/>
      </w:pPr>
      <w:r>
        <w:rPr>
          <w:rFonts w:ascii="Times New Roman" w:eastAsia="Times New Roman" w:hAnsi="Times New Roman" w:cs="Times New Roman"/>
          <w:b/>
          <w:sz w:val="40"/>
        </w:rPr>
        <w:t xml:space="preserve"> </w:t>
      </w:r>
    </w:p>
    <w:p w14:paraId="3DCABD78" w14:textId="77777777" w:rsidR="001208C9" w:rsidRDefault="00202504">
      <w:pPr>
        <w:spacing w:after="0"/>
        <w:ind w:left="3196"/>
        <w:jc w:val="center"/>
      </w:pPr>
      <w:r>
        <w:rPr>
          <w:rFonts w:ascii="Times New Roman" w:eastAsia="Times New Roman" w:hAnsi="Times New Roman" w:cs="Times New Roman"/>
          <w:b/>
          <w:sz w:val="40"/>
        </w:rPr>
        <w:t xml:space="preserve"> </w:t>
      </w:r>
    </w:p>
    <w:p w14:paraId="25D38986" w14:textId="77777777" w:rsidR="001208C9" w:rsidRDefault="00202504">
      <w:pPr>
        <w:spacing w:after="0"/>
        <w:ind w:left="578"/>
      </w:pPr>
      <w:r>
        <w:rPr>
          <w:rFonts w:ascii="Times New Roman" w:eastAsia="Times New Roman" w:hAnsi="Times New Roman" w:cs="Times New Roman"/>
          <w:b/>
          <w:sz w:val="40"/>
        </w:rPr>
        <w:t xml:space="preserve"> </w:t>
      </w:r>
    </w:p>
    <w:p w14:paraId="3F4FA6DB" w14:textId="77777777" w:rsidR="001208C9" w:rsidRDefault="00202504">
      <w:pPr>
        <w:spacing w:after="0"/>
        <w:ind w:left="578"/>
      </w:pPr>
      <w:r>
        <w:rPr>
          <w:rFonts w:ascii="Times New Roman" w:eastAsia="Times New Roman" w:hAnsi="Times New Roman" w:cs="Times New Roman"/>
          <w:b/>
          <w:sz w:val="40"/>
        </w:rPr>
        <w:t xml:space="preserve"> </w:t>
      </w:r>
    </w:p>
    <w:p w14:paraId="6DC0FCD8" w14:textId="77777777" w:rsidR="001208C9" w:rsidRDefault="00202504">
      <w:pPr>
        <w:spacing w:after="0"/>
        <w:ind w:left="578"/>
      </w:pPr>
      <w:r>
        <w:rPr>
          <w:rFonts w:ascii="Times New Roman" w:eastAsia="Times New Roman" w:hAnsi="Times New Roman" w:cs="Times New Roman"/>
          <w:b/>
          <w:sz w:val="40"/>
        </w:rPr>
        <w:t xml:space="preserve"> </w:t>
      </w:r>
    </w:p>
    <w:p w14:paraId="1FB0C9C8" w14:textId="77777777" w:rsidR="001208C9" w:rsidRDefault="00202504">
      <w:pPr>
        <w:spacing w:after="0"/>
        <w:ind w:left="578"/>
      </w:pPr>
      <w:r>
        <w:rPr>
          <w:rFonts w:ascii="Times New Roman" w:eastAsia="Times New Roman" w:hAnsi="Times New Roman" w:cs="Times New Roman"/>
          <w:b/>
          <w:sz w:val="40"/>
        </w:rPr>
        <w:t xml:space="preserve"> </w:t>
      </w:r>
    </w:p>
    <w:p w14:paraId="5C39B2EE" w14:textId="77777777" w:rsidR="001208C9" w:rsidRDefault="00202504">
      <w:pPr>
        <w:spacing w:after="0"/>
        <w:ind w:left="578"/>
      </w:pPr>
      <w:r>
        <w:rPr>
          <w:rFonts w:ascii="Times New Roman" w:eastAsia="Times New Roman" w:hAnsi="Times New Roman" w:cs="Times New Roman"/>
          <w:b/>
          <w:sz w:val="40"/>
        </w:rPr>
        <w:t xml:space="preserve"> </w:t>
      </w:r>
    </w:p>
    <w:p w14:paraId="2C9233EC" w14:textId="77777777" w:rsidR="001208C9" w:rsidRDefault="00202504">
      <w:pPr>
        <w:spacing w:after="0"/>
        <w:ind w:left="578"/>
      </w:pPr>
      <w:r>
        <w:rPr>
          <w:rFonts w:ascii="Times New Roman" w:eastAsia="Times New Roman" w:hAnsi="Times New Roman" w:cs="Times New Roman"/>
          <w:b/>
          <w:sz w:val="40"/>
        </w:rPr>
        <w:t xml:space="preserve"> </w:t>
      </w:r>
    </w:p>
    <w:p w14:paraId="7FDEA7F1" w14:textId="77777777" w:rsidR="001208C9" w:rsidRDefault="00202504">
      <w:pPr>
        <w:spacing w:after="0"/>
        <w:ind w:left="578"/>
      </w:pPr>
      <w:r>
        <w:rPr>
          <w:rFonts w:ascii="Times New Roman" w:eastAsia="Times New Roman" w:hAnsi="Times New Roman" w:cs="Times New Roman"/>
          <w:b/>
          <w:sz w:val="40"/>
        </w:rPr>
        <w:t xml:space="preserve"> </w:t>
      </w:r>
    </w:p>
    <w:p w14:paraId="1BDDC622" w14:textId="77777777" w:rsidR="001208C9" w:rsidRDefault="00202504">
      <w:pPr>
        <w:spacing w:after="0"/>
        <w:ind w:left="578"/>
        <w:rPr>
          <w:rFonts w:ascii="Times New Roman" w:eastAsia="Times New Roman" w:hAnsi="Times New Roman" w:cs="Times New Roman"/>
          <w:b/>
          <w:sz w:val="40"/>
        </w:rPr>
      </w:pPr>
      <w:r>
        <w:rPr>
          <w:rFonts w:ascii="Times New Roman" w:eastAsia="Times New Roman" w:hAnsi="Times New Roman" w:cs="Times New Roman"/>
          <w:b/>
          <w:sz w:val="40"/>
        </w:rPr>
        <w:t xml:space="preserve"> </w:t>
      </w:r>
    </w:p>
    <w:p w14:paraId="1F062168" w14:textId="77777777" w:rsidR="005B357B" w:rsidRDefault="005B357B">
      <w:pPr>
        <w:spacing w:after="0"/>
        <w:ind w:left="578"/>
        <w:rPr>
          <w:rFonts w:ascii="Times New Roman" w:eastAsia="Times New Roman" w:hAnsi="Times New Roman" w:cs="Times New Roman"/>
          <w:b/>
          <w:sz w:val="40"/>
        </w:rPr>
      </w:pPr>
    </w:p>
    <w:p w14:paraId="2C3177AE" w14:textId="77777777" w:rsidR="005B357B" w:rsidRDefault="005B357B">
      <w:pPr>
        <w:spacing w:after="0"/>
        <w:ind w:left="578"/>
        <w:rPr>
          <w:rFonts w:ascii="Times New Roman" w:eastAsia="Times New Roman" w:hAnsi="Times New Roman" w:cs="Times New Roman"/>
          <w:b/>
          <w:sz w:val="40"/>
        </w:rPr>
      </w:pPr>
    </w:p>
    <w:p w14:paraId="186E5FC3" w14:textId="77777777" w:rsidR="005B357B" w:rsidRDefault="005B357B">
      <w:pPr>
        <w:spacing w:after="0"/>
        <w:ind w:left="578"/>
        <w:rPr>
          <w:rFonts w:ascii="Times New Roman" w:eastAsia="Times New Roman" w:hAnsi="Times New Roman" w:cs="Times New Roman"/>
          <w:b/>
          <w:sz w:val="40"/>
        </w:rPr>
      </w:pPr>
    </w:p>
    <w:p w14:paraId="417741F2" w14:textId="77777777" w:rsidR="005B357B" w:rsidRDefault="005B357B">
      <w:pPr>
        <w:spacing w:after="0"/>
        <w:ind w:left="578"/>
        <w:rPr>
          <w:rFonts w:ascii="Times New Roman" w:eastAsia="Times New Roman" w:hAnsi="Times New Roman" w:cs="Times New Roman"/>
          <w:b/>
          <w:sz w:val="40"/>
        </w:rPr>
      </w:pPr>
    </w:p>
    <w:p w14:paraId="38A61C00" w14:textId="77777777" w:rsidR="005B357B" w:rsidRDefault="005B357B">
      <w:pPr>
        <w:spacing w:after="0"/>
        <w:ind w:left="578"/>
        <w:rPr>
          <w:rFonts w:ascii="Times New Roman" w:eastAsia="Times New Roman" w:hAnsi="Times New Roman" w:cs="Times New Roman"/>
          <w:b/>
          <w:sz w:val="40"/>
        </w:rPr>
      </w:pPr>
    </w:p>
    <w:p w14:paraId="3CFEAFD5" w14:textId="77777777" w:rsidR="005B357B" w:rsidRDefault="005B357B">
      <w:pPr>
        <w:spacing w:after="0"/>
        <w:ind w:left="578"/>
      </w:pPr>
    </w:p>
    <w:p w14:paraId="2606CA50" w14:textId="77777777" w:rsidR="001208C9" w:rsidRDefault="00202504">
      <w:pPr>
        <w:spacing w:after="76"/>
        <w:ind w:left="420" w:hanging="10"/>
        <w:jc w:val="center"/>
      </w:pPr>
      <w:r>
        <w:rPr>
          <w:rFonts w:ascii="Times New Roman" w:eastAsia="Times New Roman" w:hAnsi="Times New Roman" w:cs="Times New Roman"/>
          <w:b/>
          <w:sz w:val="32"/>
        </w:rPr>
        <w:t>Note relative aux modèles des pièces à utiliser</w:t>
      </w:r>
      <w:r>
        <w:rPr>
          <w:rFonts w:ascii="Times New Roman" w:eastAsia="Times New Roman" w:hAnsi="Times New Roman" w:cs="Times New Roman"/>
          <w:sz w:val="24"/>
        </w:rPr>
        <w:t xml:space="preserve"> </w:t>
      </w:r>
    </w:p>
    <w:p w14:paraId="6D8C2F3C" w14:textId="77777777" w:rsidR="001208C9" w:rsidRDefault="00202504">
      <w:pPr>
        <w:spacing w:after="115"/>
        <w:ind w:left="578"/>
      </w:pPr>
      <w:r>
        <w:rPr>
          <w:rFonts w:ascii="Times New Roman" w:eastAsia="Times New Roman" w:hAnsi="Times New Roman" w:cs="Times New Roman"/>
          <w:sz w:val="24"/>
        </w:rPr>
        <w:t xml:space="preserve"> </w:t>
      </w:r>
    </w:p>
    <w:p w14:paraId="35FCF846" w14:textId="77777777" w:rsidR="001208C9" w:rsidRDefault="00202504">
      <w:pPr>
        <w:spacing w:after="7" w:line="356" w:lineRule="auto"/>
        <w:ind w:left="574" w:hanging="10"/>
        <w:jc w:val="both"/>
      </w:pPr>
      <w:r>
        <w:rPr>
          <w:rFonts w:ascii="Times New Roman" w:eastAsia="Times New Roman" w:hAnsi="Times New Roman" w:cs="Times New Roman"/>
          <w:sz w:val="24"/>
        </w:rPr>
        <w:t xml:space="preserve">Le soumissionnaire devra compléter et présenter dans son offre le Modèle de soumission en conformité avec les dispositions contenues dans le Dossier de Consultation. </w:t>
      </w:r>
    </w:p>
    <w:p w14:paraId="44CD696D" w14:textId="77777777" w:rsidR="001208C9" w:rsidRDefault="00202504">
      <w:pPr>
        <w:spacing w:after="112"/>
        <w:ind w:left="578"/>
      </w:pPr>
      <w:r>
        <w:rPr>
          <w:rFonts w:ascii="Times New Roman" w:eastAsia="Times New Roman" w:hAnsi="Times New Roman" w:cs="Times New Roman"/>
          <w:sz w:val="24"/>
        </w:rPr>
        <w:t xml:space="preserve"> </w:t>
      </w:r>
    </w:p>
    <w:p w14:paraId="175245D4" w14:textId="77777777" w:rsidR="001208C9" w:rsidRDefault="00202504">
      <w:pPr>
        <w:spacing w:after="7" w:line="361" w:lineRule="auto"/>
        <w:ind w:left="574" w:right="160" w:hanging="10"/>
        <w:jc w:val="both"/>
      </w:pPr>
      <w:r>
        <w:rPr>
          <w:rFonts w:ascii="Times New Roman" w:eastAsia="Times New Roman" w:hAnsi="Times New Roman" w:cs="Times New Roman"/>
          <w:sz w:val="24"/>
        </w:rPr>
        <w:t xml:space="preserve">Il doit fournir une caution de soumission en utilisant le modèle présenté dans cette pièce. Le projet de marché doit inclure toutes les corrections ou les modifications apportées à l'offre retenue résultant des corrections des erreurs, conformément à l’Article 30.2 du RGDEMANDE DE COTATION, de l'actualisation du prix en application, le cas échéant, de l’Article 14 du RGDEMANDE DE COTATION du fait de la durée de l'évaluation des offres, du choix d'une offre alternative, de l'acceptation de variations jugées acceptables ou tout autre modification mutuellement acceptable et permise par le Dossier de Consultation, tel qu'un changement dans le  personnel-clé, de sous-traitant, du programme d'exécution des travaux, etc. </w:t>
      </w:r>
    </w:p>
    <w:p w14:paraId="4A4D9794" w14:textId="77777777" w:rsidR="001208C9" w:rsidRDefault="00202504">
      <w:pPr>
        <w:spacing w:after="115"/>
        <w:ind w:left="578"/>
      </w:pPr>
      <w:r>
        <w:rPr>
          <w:rFonts w:ascii="Times New Roman" w:eastAsia="Times New Roman" w:hAnsi="Times New Roman" w:cs="Times New Roman"/>
          <w:sz w:val="24"/>
        </w:rPr>
        <w:t xml:space="preserve"> </w:t>
      </w:r>
    </w:p>
    <w:p w14:paraId="1DBCE022" w14:textId="77777777" w:rsidR="001208C9" w:rsidRDefault="00202504">
      <w:pPr>
        <w:spacing w:after="7" w:line="357" w:lineRule="auto"/>
        <w:ind w:left="574" w:right="193" w:hanging="10"/>
        <w:jc w:val="both"/>
      </w:pPr>
      <w:r>
        <w:rPr>
          <w:rFonts w:ascii="Times New Roman" w:eastAsia="Times New Roman" w:hAnsi="Times New Roman" w:cs="Times New Roman"/>
          <w:sz w:val="24"/>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w:t>
      </w:r>
    </w:p>
    <w:p w14:paraId="71EF4A3F" w14:textId="77777777" w:rsidR="001208C9" w:rsidRDefault="00202504">
      <w:pPr>
        <w:spacing w:after="157" w:line="356" w:lineRule="auto"/>
        <w:ind w:left="574" w:hanging="10"/>
        <w:jc w:val="both"/>
      </w:pPr>
      <w:r>
        <w:rPr>
          <w:rFonts w:ascii="Times New Roman" w:eastAsia="Times New Roman" w:hAnsi="Times New Roman" w:cs="Times New Roman"/>
          <w:sz w:val="24"/>
        </w:rPr>
        <w:t xml:space="preserve">Maître d’Ouvrage. Dès l’appel dudit cautionnement, le garant est tenu de s’exécuter sans aucune forme de procédure. </w:t>
      </w:r>
    </w:p>
    <w:p w14:paraId="2A9ED247" w14:textId="77777777" w:rsidR="00FD227D" w:rsidRDefault="00FD227D">
      <w:pPr>
        <w:spacing w:after="82"/>
        <w:ind w:left="3196"/>
        <w:jc w:val="center"/>
        <w:rPr>
          <w:rFonts w:ascii="Times New Roman" w:eastAsia="Times New Roman" w:hAnsi="Times New Roman" w:cs="Times New Roman"/>
          <w:b/>
          <w:sz w:val="40"/>
        </w:rPr>
      </w:pPr>
    </w:p>
    <w:p w14:paraId="52941F12" w14:textId="77777777" w:rsidR="00FD227D" w:rsidRDefault="00FD227D">
      <w:pPr>
        <w:spacing w:after="82"/>
        <w:ind w:left="3196"/>
        <w:jc w:val="center"/>
        <w:rPr>
          <w:rFonts w:ascii="Times New Roman" w:eastAsia="Times New Roman" w:hAnsi="Times New Roman" w:cs="Times New Roman"/>
          <w:b/>
          <w:sz w:val="40"/>
        </w:rPr>
      </w:pPr>
    </w:p>
    <w:p w14:paraId="0FF7F694" w14:textId="77777777" w:rsidR="00FD227D" w:rsidRDefault="00FD227D">
      <w:pPr>
        <w:spacing w:after="82"/>
        <w:ind w:left="3196"/>
        <w:jc w:val="center"/>
        <w:rPr>
          <w:rFonts w:ascii="Times New Roman" w:eastAsia="Times New Roman" w:hAnsi="Times New Roman" w:cs="Times New Roman"/>
          <w:b/>
          <w:sz w:val="40"/>
        </w:rPr>
      </w:pPr>
    </w:p>
    <w:p w14:paraId="498712E9" w14:textId="77777777" w:rsidR="00FD227D" w:rsidRDefault="00FD227D">
      <w:pPr>
        <w:spacing w:after="82"/>
        <w:ind w:left="3196"/>
        <w:jc w:val="center"/>
        <w:rPr>
          <w:rFonts w:ascii="Times New Roman" w:eastAsia="Times New Roman" w:hAnsi="Times New Roman" w:cs="Times New Roman"/>
          <w:b/>
          <w:sz w:val="40"/>
        </w:rPr>
      </w:pPr>
    </w:p>
    <w:p w14:paraId="72A9AB12" w14:textId="77777777" w:rsidR="00FD227D" w:rsidRDefault="00FD227D">
      <w:pPr>
        <w:spacing w:after="82"/>
        <w:ind w:left="3196"/>
        <w:jc w:val="center"/>
        <w:rPr>
          <w:rFonts w:ascii="Times New Roman" w:eastAsia="Times New Roman" w:hAnsi="Times New Roman" w:cs="Times New Roman"/>
          <w:b/>
          <w:sz w:val="40"/>
        </w:rPr>
      </w:pPr>
    </w:p>
    <w:p w14:paraId="233DDDAB" w14:textId="77777777" w:rsidR="00FD227D" w:rsidRDefault="00FD227D">
      <w:pPr>
        <w:spacing w:after="82"/>
        <w:ind w:left="3196"/>
        <w:jc w:val="center"/>
        <w:rPr>
          <w:rFonts w:ascii="Times New Roman" w:eastAsia="Times New Roman" w:hAnsi="Times New Roman" w:cs="Times New Roman"/>
          <w:b/>
          <w:sz w:val="40"/>
        </w:rPr>
      </w:pPr>
    </w:p>
    <w:p w14:paraId="64315ED6" w14:textId="77777777" w:rsidR="00FD227D" w:rsidRDefault="00FD227D">
      <w:pPr>
        <w:spacing w:after="82"/>
        <w:ind w:left="3196"/>
        <w:jc w:val="center"/>
        <w:rPr>
          <w:rFonts w:ascii="Times New Roman" w:eastAsia="Times New Roman" w:hAnsi="Times New Roman" w:cs="Times New Roman"/>
          <w:b/>
          <w:sz w:val="40"/>
        </w:rPr>
      </w:pPr>
    </w:p>
    <w:p w14:paraId="6861E60D" w14:textId="77777777" w:rsidR="00FD227D" w:rsidRDefault="00FD227D">
      <w:pPr>
        <w:spacing w:after="82"/>
        <w:ind w:left="3196"/>
        <w:jc w:val="center"/>
        <w:rPr>
          <w:rFonts w:ascii="Times New Roman" w:eastAsia="Times New Roman" w:hAnsi="Times New Roman" w:cs="Times New Roman"/>
          <w:b/>
          <w:sz w:val="40"/>
        </w:rPr>
      </w:pPr>
    </w:p>
    <w:p w14:paraId="0400412F" w14:textId="55102B81" w:rsidR="001208C9" w:rsidRDefault="00202504">
      <w:pPr>
        <w:spacing w:after="82"/>
        <w:ind w:left="3196"/>
        <w:jc w:val="center"/>
      </w:pPr>
      <w:r>
        <w:rPr>
          <w:rFonts w:ascii="Times New Roman" w:eastAsia="Times New Roman" w:hAnsi="Times New Roman" w:cs="Times New Roman"/>
          <w:b/>
          <w:sz w:val="40"/>
        </w:rPr>
        <w:t xml:space="preserve"> </w:t>
      </w:r>
    </w:p>
    <w:p w14:paraId="18D169F0" w14:textId="77777777" w:rsidR="001208C9" w:rsidRDefault="00202504">
      <w:pPr>
        <w:spacing w:after="0"/>
        <w:ind w:left="578"/>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46"/>
        </w:rPr>
        <w:t xml:space="preserve"> </w:t>
      </w:r>
    </w:p>
    <w:p w14:paraId="34D9E911" w14:textId="77777777" w:rsidR="001208C9" w:rsidRDefault="00202504">
      <w:pPr>
        <w:spacing w:after="314"/>
        <w:ind w:left="2785" w:hanging="10"/>
      </w:pPr>
      <w:r>
        <w:rPr>
          <w:rFonts w:ascii="Times New Roman" w:eastAsia="Times New Roman" w:hAnsi="Times New Roman" w:cs="Times New Roman"/>
          <w:b/>
          <w:sz w:val="32"/>
        </w:rPr>
        <w:t xml:space="preserve">                      TABLE DES MODELES </w:t>
      </w:r>
    </w:p>
    <w:p w14:paraId="26CEF297" w14:textId="77777777" w:rsidR="001208C9" w:rsidRDefault="00202504">
      <w:pPr>
        <w:spacing w:after="126" w:line="248" w:lineRule="auto"/>
        <w:ind w:left="574" w:hanging="10"/>
        <w:jc w:val="both"/>
      </w:pPr>
      <w:r>
        <w:rPr>
          <w:rFonts w:ascii="Times New Roman" w:eastAsia="Times New Roman" w:hAnsi="Times New Roman" w:cs="Times New Roman"/>
          <w:sz w:val="24"/>
        </w:rPr>
        <w:t xml:space="preserve">Annexen°1: Modèle de lettre de soumission  </w:t>
      </w:r>
    </w:p>
    <w:p w14:paraId="6C3D5448" w14:textId="77777777" w:rsidR="001208C9" w:rsidRDefault="00202504">
      <w:pPr>
        <w:spacing w:after="124" w:line="248" w:lineRule="auto"/>
        <w:ind w:left="574" w:hanging="10"/>
        <w:jc w:val="both"/>
      </w:pPr>
      <w:r>
        <w:rPr>
          <w:rFonts w:ascii="Times New Roman" w:eastAsia="Times New Roman" w:hAnsi="Times New Roman" w:cs="Times New Roman"/>
          <w:sz w:val="24"/>
        </w:rPr>
        <w:t xml:space="preserve">Annexen°2: Modèle de cautionnement de soumission </w:t>
      </w:r>
    </w:p>
    <w:p w14:paraId="07D74EA9" w14:textId="77777777" w:rsidR="001208C9" w:rsidRDefault="00202504">
      <w:pPr>
        <w:spacing w:after="126" w:line="248" w:lineRule="auto"/>
        <w:ind w:left="574" w:hanging="10"/>
        <w:jc w:val="both"/>
      </w:pPr>
      <w:r>
        <w:rPr>
          <w:rFonts w:ascii="Times New Roman" w:eastAsia="Times New Roman" w:hAnsi="Times New Roman" w:cs="Times New Roman"/>
          <w:sz w:val="24"/>
        </w:rPr>
        <w:t xml:space="preserve">Annexen°3: Modèle de cautionnement d'avance de démarrage  </w:t>
      </w:r>
    </w:p>
    <w:p w14:paraId="69F170A6" w14:textId="77777777" w:rsidR="001208C9" w:rsidRDefault="00202504">
      <w:pPr>
        <w:spacing w:after="124" w:line="248" w:lineRule="auto"/>
        <w:ind w:left="574" w:hanging="10"/>
        <w:jc w:val="both"/>
      </w:pPr>
      <w:r>
        <w:rPr>
          <w:rFonts w:ascii="Times New Roman" w:eastAsia="Times New Roman" w:hAnsi="Times New Roman" w:cs="Times New Roman"/>
          <w:sz w:val="24"/>
        </w:rPr>
        <w:t xml:space="preserve">Annexen°4: Modèle de cautionnement de bonne exécution (retenue de garantie) </w:t>
      </w:r>
    </w:p>
    <w:p w14:paraId="6E7B868A" w14:textId="77777777" w:rsidR="001208C9" w:rsidRDefault="00202504">
      <w:pPr>
        <w:spacing w:after="173" w:line="248" w:lineRule="auto"/>
        <w:ind w:left="574" w:hanging="10"/>
        <w:jc w:val="both"/>
      </w:pPr>
      <w:r>
        <w:rPr>
          <w:rFonts w:ascii="Times New Roman" w:eastAsia="Times New Roman" w:hAnsi="Times New Roman" w:cs="Times New Roman"/>
          <w:sz w:val="24"/>
        </w:rPr>
        <w:t>Annexe n° 5: Modèle de cautionnement définitif</w:t>
      </w:r>
      <w:r>
        <w:rPr>
          <w:rFonts w:ascii="Times New Roman" w:eastAsia="Times New Roman" w:hAnsi="Times New Roman" w:cs="Times New Roman"/>
          <w:color w:val="ED7D31"/>
          <w:sz w:val="24"/>
        </w:rPr>
        <w:t xml:space="preserve"> </w:t>
      </w:r>
    </w:p>
    <w:p w14:paraId="13E54E1A" w14:textId="77777777" w:rsidR="001208C9" w:rsidRDefault="00202504">
      <w:pPr>
        <w:spacing w:after="124" w:line="248" w:lineRule="auto"/>
        <w:ind w:left="574" w:hanging="10"/>
        <w:jc w:val="both"/>
      </w:pPr>
      <w:r>
        <w:rPr>
          <w:rFonts w:ascii="Times New Roman" w:eastAsia="Times New Roman" w:hAnsi="Times New Roman" w:cs="Times New Roman"/>
          <w:sz w:val="24"/>
        </w:rPr>
        <w:t xml:space="preserve">Annexe n° 6: Modèle d’attestation ou d’autorisation du fabricant  </w:t>
      </w:r>
    </w:p>
    <w:p w14:paraId="5EF1F98F" w14:textId="77777777" w:rsidR="001208C9" w:rsidRDefault="00202504">
      <w:pPr>
        <w:spacing w:after="174" w:line="248" w:lineRule="auto"/>
        <w:ind w:left="574" w:hanging="10"/>
        <w:jc w:val="both"/>
      </w:pPr>
      <w:r>
        <w:rPr>
          <w:rFonts w:ascii="Times New Roman" w:eastAsia="Times New Roman" w:hAnsi="Times New Roman" w:cs="Times New Roman"/>
          <w:sz w:val="24"/>
        </w:rPr>
        <w:t xml:space="preserve">Annexen°7: Modèle de lettre de soumission de la proposition technique  </w:t>
      </w:r>
    </w:p>
    <w:p w14:paraId="03FFD30C" w14:textId="77777777" w:rsidR="001208C9" w:rsidRDefault="00202504">
      <w:pPr>
        <w:spacing w:after="172" w:line="248" w:lineRule="auto"/>
        <w:ind w:left="574" w:hanging="10"/>
        <w:jc w:val="both"/>
      </w:pPr>
      <w:r>
        <w:rPr>
          <w:rFonts w:ascii="Times New Roman" w:eastAsia="Times New Roman" w:hAnsi="Times New Roman" w:cs="Times New Roman"/>
          <w:sz w:val="24"/>
        </w:rPr>
        <w:t xml:space="preserve">Annexen°8: Modèle de formulaire d’information relative aux références du soumissionnaire </w:t>
      </w:r>
    </w:p>
    <w:p w14:paraId="08501CA6" w14:textId="77777777" w:rsidR="001208C9" w:rsidRDefault="00202504">
      <w:pPr>
        <w:spacing w:after="146" w:line="248" w:lineRule="auto"/>
        <w:ind w:left="574" w:hanging="10"/>
        <w:jc w:val="both"/>
      </w:pPr>
      <w:r>
        <w:rPr>
          <w:rFonts w:ascii="Times New Roman" w:eastAsia="Times New Roman" w:hAnsi="Times New Roman" w:cs="Times New Roman"/>
          <w:sz w:val="24"/>
        </w:rPr>
        <w:t xml:space="preserve">Annexen°9: Modèle de formulaire d’information relative au personnel à mobiliser clé  </w:t>
      </w:r>
    </w:p>
    <w:p w14:paraId="0467C302" w14:textId="77777777" w:rsidR="001208C9" w:rsidRDefault="00202504">
      <w:pPr>
        <w:spacing w:after="124" w:line="248" w:lineRule="auto"/>
        <w:ind w:left="574" w:hanging="10"/>
        <w:jc w:val="both"/>
      </w:pPr>
      <w:r>
        <w:rPr>
          <w:rFonts w:ascii="Times New Roman" w:eastAsia="Times New Roman" w:hAnsi="Times New Roman" w:cs="Times New Roman"/>
          <w:sz w:val="24"/>
        </w:rPr>
        <w:t xml:space="preserve">Annexen°10: Modèle de fiche d’information relative au matériel essentiel, le cas échéant </w:t>
      </w:r>
    </w:p>
    <w:p w14:paraId="1BB0C7C5" w14:textId="77777777" w:rsidR="001208C9" w:rsidRDefault="00202504">
      <w:pPr>
        <w:spacing w:after="173" w:line="248" w:lineRule="auto"/>
        <w:ind w:left="574" w:hanging="10"/>
        <w:jc w:val="both"/>
      </w:pPr>
      <w:r>
        <w:rPr>
          <w:rFonts w:ascii="Times New Roman" w:eastAsia="Times New Roman" w:hAnsi="Times New Roman" w:cs="Times New Roman"/>
          <w:sz w:val="24"/>
        </w:rPr>
        <w:t xml:space="preserve">Annexen°11: Modèle de CV du personnel  </w:t>
      </w:r>
    </w:p>
    <w:p w14:paraId="67EC9234" w14:textId="77777777" w:rsidR="001208C9" w:rsidRDefault="00202504">
      <w:pPr>
        <w:spacing w:after="170" w:line="248" w:lineRule="auto"/>
        <w:ind w:left="574" w:hanging="10"/>
        <w:jc w:val="both"/>
      </w:pPr>
      <w:r>
        <w:rPr>
          <w:rFonts w:ascii="Times New Roman" w:eastAsia="Times New Roman" w:hAnsi="Times New Roman" w:cs="Times New Roman"/>
          <w:sz w:val="24"/>
        </w:rPr>
        <w:t xml:space="preserve">Annexen°12: Modèle de déclaration d’intention de soumissionner  </w:t>
      </w:r>
    </w:p>
    <w:p w14:paraId="79B1B339" w14:textId="77777777" w:rsidR="001208C9" w:rsidRDefault="00202504">
      <w:pPr>
        <w:spacing w:after="126" w:line="248" w:lineRule="auto"/>
        <w:ind w:left="574" w:hanging="10"/>
        <w:jc w:val="both"/>
      </w:pPr>
      <w:r>
        <w:rPr>
          <w:rFonts w:ascii="Times New Roman" w:eastAsia="Times New Roman" w:hAnsi="Times New Roman" w:cs="Times New Roman"/>
          <w:sz w:val="24"/>
        </w:rPr>
        <w:t xml:space="preserve"> Annexen°13: Modèle de l’attestation de visite de site  </w:t>
      </w:r>
    </w:p>
    <w:p w14:paraId="313585D9" w14:textId="77777777" w:rsidR="001208C9" w:rsidRDefault="00202504">
      <w:pPr>
        <w:spacing w:after="124" w:line="248" w:lineRule="auto"/>
        <w:ind w:left="574" w:hanging="10"/>
        <w:jc w:val="both"/>
      </w:pPr>
      <w:r>
        <w:rPr>
          <w:rFonts w:ascii="Times New Roman" w:eastAsia="Times New Roman" w:hAnsi="Times New Roman" w:cs="Times New Roman"/>
          <w:sz w:val="24"/>
        </w:rPr>
        <w:t xml:space="preserve">Annexen°14 : Tableau de comparaison des cotations  </w:t>
      </w:r>
    </w:p>
    <w:p w14:paraId="6D5C9E49" w14:textId="77777777" w:rsidR="001208C9" w:rsidRDefault="00202504">
      <w:pPr>
        <w:spacing w:after="201"/>
        <w:ind w:left="578"/>
      </w:pPr>
      <w:r>
        <w:rPr>
          <w:rFonts w:ascii="Times New Roman" w:eastAsia="Times New Roman" w:hAnsi="Times New Roman" w:cs="Times New Roman"/>
          <w:sz w:val="24"/>
        </w:rPr>
        <w:t xml:space="preserve"> </w:t>
      </w:r>
    </w:p>
    <w:p w14:paraId="1531492A" w14:textId="77777777" w:rsidR="001208C9" w:rsidRDefault="00202504">
      <w:pPr>
        <w:spacing w:after="527"/>
      </w:pPr>
      <w:r>
        <w:rPr>
          <w:rFonts w:ascii="Times New Roman" w:eastAsia="Times New Roman" w:hAnsi="Times New Roman" w:cs="Times New Roman"/>
          <w:b/>
          <w:sz w:val="20"/>
        </w:rPr>
        <w:t xml:space="preserve">  </w:t>
      </w:r>
    </w:p>
    <w:p w14:paraId="1ED08070" w14:textId="77777777" w:rsidR="001208C9" w:rsidRDefault="00202504">
      <w:pPr>
        <w:spacing w:after="0"/>
        <w:ind w:left="578"/>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46"/>
        </w:rPr>
        <w:t xml:space="preserve"> </w:t>
      </w:r>
    </w:p>
    <w:p w14:paraId="3FDC1AA9" w14:textId="77777777" w:rsidR="001208C9" w:rsidRDefault="001208C9">
      <w:pPr>
        <w:sectPr w:rsidR="001208C9">
          <w:footerReference w:type="even" r:id="rId30"/>
          <w:footerReference w:type="default" r:id="rId31"/>
          <w:footerReference w:type="first" r:id="rId32"/>
          <w:footnotePr>
            <w:numRestart w:val="eachPage"/>
          </w:footnotePr>
          <w:pgSz w:w="12240" w:h="15840"/>
          <w:pgMar w:top="6" w:right="971" w:bottom="1151" w:left="554" w:header="720" w:footer="726" w:gutter="0"/>
          <w:cols w:space="720"/>
        </w:sectPr>
      </w:pPr>
    </w:p>
    <w:p w14:paraId="79F7944A" w14:textId="77777777" w:rsidR="001208C9" w:rsidRDefault="00202504">
      <w:pPr>
        <w:spacing w:after="0"/>
        <w:ind w:left="10" w:right="262" w:hanging="10"/>
        <w:jc w:val="right"/>
      </w:pPr>
      <w:r>
        <w:rPr>
          <w:rFonts w:ascii="Times New Roman" w:eastAsia="Times New Roman" w:hAnsi="Times New Roman" w:cs="Times New Roman"/>
          <w:sz w:val="24"/>
        </w:rPr>
        <w:lastRenderedPageBreak/>
        <w:t xml:space="preserve">67 </w:t>
      </w:r>
    </w:p>
    <w:p w14:paraId="2A00E55A" w14:textId="77777777" w:rsidR="001208C9" w:rsidRDefault="00202504">
      <w:pPr>
        <w:spacing w:after="278"/>
        <w:ind w:left="502"/>
      </w:pPr>
      <w:r>
        <w:rPr>
          <w:rFonts w:ascii="Times New Roman" w:eastAsia="Times New Roman" w:hAnsi="Times New Roman" w:cs="Times New Roman"/>
          <w:sz w:val="2"/>
        </w:rPr>
        <w:t xml:space="preserve"> </w:t>
      </w:r>
    </w:p>
    <w:p w14:paraId="7F6B7AF1" w14:textId="77777777" w:rsidR="001208C9" w:rsidRDefault="00202504">
      <w:pPr>
        <w:spacing w:after="76"/>
        <w:ind w:left="10" w:right="293" w:hanging="10"/>
        <w:jc w:val="center"/>
      </w:pPr>
      <w:r>
        <w:rPr>
          <w:rFonts w:ascii="Times New Roman" w:eastAsia="Times New Roman" w:hAnsi="Times New Roman" w:cs="Times New Roman"/>
          <w:b/>
          <w:sz w:val="32"/>
        </w:rPr>
        <w:t xml:space="preserve">ANNEXE N° 1 : MODELE DE SOUMISSION </w:t>
      </w:r>
    </w:p>
    <w:p w14:paraId="59587A2B" w14:textId="77777777" w:rsidR="001208C9" w:rsidRDefault="00202504">
      <w:pPr>
        <w:spacing w:after="7" w:line="373" w:lineRule="auto"/>
        <w:ind w:left="10" w:right="264" w:hanging="10"/>
        <w:jc w:val="both"/>
      </w:pPr>
      <w:r>
        <w:rPr>
          <w:rFonts w:ascii="Times New Roman" w:eastAsia="Times New Roman" w:hAnsi="Times New Roman" w:cs="Times New Roman"/>
          <w:sz w:val="24"/>
        </w:rPr>
        <w:t xml:space="preserve">Je, soussigné __________________ </w:t>
      </w:r>
      <w:r>
        <w:rPr>
          <w:rFonts w:ascii="Times New Roman" w:eastAsia="Times New Roman" w:hAnsi="Times New Roman" w:cs="Times New Roman"/>
          <w:i/>
          <w:sz w:val="24"/>
        </w:rPr>
        <w:t xml:space="preserve">[indiquer le nom et la qualité du signataire] </w:t>
      </w:r>
      <w:r>
        <w:rPr>
          <w:rFonts w:ascii="Times New Roman" w:eastAsia="Times New Roman" w:hAnsi="Times New Roman" w:cs="Times New Roman"/>
          <w:sz w:val="24"/>
        </w:rPr>
        <w:t xml:space="preserve">représentant la société, l’entreprise ou le groupement </w:t>
      </w:r>
      <w:r>
        <w:rPr>
          <w:rFonts w:ascii="Times New Roman" w:eastAsia="Times New Roman" w:hAnsi="Times New Roman" w:cs="Times New Roman"/>
          <w:sz w:val="24"/>
          <w:vertAlign w:val="superscript"/>
        </w:rPr>
        <w:t>(8)</w:t>
      </w:r>
      <w:r>
        <w:rPr>
          <w:rFonts w:ascii="Times New Roman" w:eastAsia="Times New Roman" w:hAnsi="Times New Roman" w:cs="Times New Roman"/>
          <w:sz w:val="24"/>
        </w:rPr>
        <w:t xml:space="preserve"> ______________ dont le siège social est à _____________ inscrite au registre du commerce de _______________ sous le n° ____________ </w:t>
      </w:r>
    </w:p>
    <w:p w14:paraId="32539EF6" w14:textId="77777777" w:rsidR="001208C9" w:rsidRDefault="00202504">
      <w:pPr>
        <w:spacing w:after="7" w:line="397" w:lineRule="auto"/>
        <w:ind w:left="10" w:hanging="10"/>
        <w:jc w:val="both"/>
      </w:pPr>
      <w:r>
        <w:rPr>
          <w:rFonts w:ascii="Times New Roman" w:eastAsia="Times New Roman" w:hAnsi="Times New Roman" w:cs="Times New Roman"/>
          <w:sz w:val="24"/>
        </w:rPr>
        <w:t xml:space="preserve">Après avoir pris connaissance de toutes les pièces figurant ou mentionnées au dossier de Cotation y compris les additifs, N°_______________________ [rappeler l’objet de l’appel d’offres] </w:t>
      </w:r>
    </w:p>
    <w:p w14:paraId="4D0606F4" w14:textId="77777777" w:rsidR="001208C9" w:rsidRDefault="00202504">
      <w:pPr>
        <w:spacing w:after="7" w:line="358" w:lineRule="auto"/>
        <w:ind w:left="730" w:right="261" w:hanging="10"/>
        <w:jc w:val="both"/>
      </w:pPr>
      <w:r>
        <w:rPr>
          <w:rFonts w:ascii="Times New Roman" w:eastAsia="Times New Roman" w:hAnsi="Times New Roman" w:cs="Times New Roman"/>
          <w:sz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Pr>
          <w:rFonts w:ascii="Times New Roman" w:eastAsia="Times New Roman" w:hAnsi="Times New Roman" w:cs="Times New Roman"/>
          <w:i/>
          <w:sz w:val="24"/>
        </w:rPr>
        <w:t>[en chiffres et en lettres]</w:t>
      </w:r>
      <w:r>
        <w:rPr>
          <w:rFonts w:ascii="Times New Roman" w:eastAsia="Times New Roman" w:hAnsi="Times New Roman" w:cs="Times New Roman"/>
          <w:sz w:val="24"/>
        </w:rPr>
        <w:t xml:space="preserve"> francs CFA Hors TVA, et à </w:t>
      </w:r>
    </w:p>
    <w:p w14:paraId="7B459255" w14:textId="77777777" w:rsidR="001208C9" w:rsidRDefault="00202504">
      <w:pPr>
        <w:spacing w:after="135" w:line="248" w:lineRule="auto"/>
        <w:ind w:left="730" w:hanging="10"/>
        <w:jc w:val="both"/>
      </w:pPr>
      <w:r>
        <w:rPr>
          <w:rFonts w:ascii="Times New Roman" w:eastAsia="Times New Roman" w:hAnsi="Times New Roman" w:cs="Times New Roman"/>
          <w:sz w:val="24"/>
        </w:rPr>
        <w:t xml:space="preserve">_______________________ francs CFA Toutes Taxes Comprises. </w:t>
      </w:r>
      <w:r>
        <w:rPr>
          <w:rFonts w:ascii="Times New Roman" w:eastAsia="Times New Roman" w:hAnsi="Times New Roman" w:cs="Times New Roman"/>
          <w:i/>
          <w:sz w:val="24"/>
        </w:rPr>
        <w:t>[en chiffres et en lettres]</w:t>
      </w:r>
      <w:r>
        <w:rPr>
          <w:rFonts w:ascii="Times New Roman" w:eastAsia="Times New Roman" w:hAnsi="Times New Roman" w:cs="Times New Roman"/>
          <w:sz w:val="24"/>
        </w:rPr>
        <w:t xml:space="preserve"> </w:t>
      </w:r>
    </w:p>
    <w:p w14:paraId="370BC2F6" w14:textId="77777777" w:rsidR="001208C9" w:rsidRDefault="00202504" w:rsidP="006F1380">
      <w:pPr>
        <w:numPr>
          <w:ilvl w:val="0"/>
          <w:numId w:val="72"/>
        </w:numPr>
        <w:spacing w:after="176" w:line="248" w:lineRule="auto"/>
        <w:ind w:hanging="360"/>
        <w:jc w:val="both"/>
      </w:pPr>
      <w:r>
        <w:rPr>
          <w:rFonts w:ascii="Times New Roman" w:eastAsia="Times New Roman" w:hAnsi="Times New Roman" w:cs="Times New Roman"/>
          <w:sz w:val="24"/>
        </w:rPr>
        <w:t xml:space="preserve">M'engage à exécuter les prestations dans un délai de ____________ mois </w:t>
      </w:r>
    </w:p>
    <w:p w14:paraId="5943296A" w14:textId="77777777" w:rsidR="001208C9" w:rsidRDefault="00202504" w:rsidP="006F1380">
      <w:pPr>
        <w:numPr>
          <w:ilvl w:val="0"/>
          <w:numId w:val="72"/>
        </w:numPr>
        <w:spacing w:after="30" w:line="369" w:lineRule="auto"/>
        <w:ind w:hanging="360"/>
        <w:jc w:val="both"/>
      </w:pPr>
      <w:r>
        <w:rPr>
          <w:rFonts w:ascii="Times New Roman" w:eastAsia="Times New Roman" w:hAnsi="Times New Roman" w:cs="Times New Roman"/>
          <w:sz w:val="24"/>
        </w:rPr>
        <w:t xml:space="preserve">M’engage en outre à maintenir mon offre dans le délai _________ jours [indiquer la durée de validité, en principe 90 jours] à compter de la date limite de remise des offres </w:t>
      </w:r>
    </w:p>
    <w:p w14:paraId="00989D61" w14:textId="77777777" w:rsidR="001208C9" w:rsidRDefault="00202504" w:rsidP="006F1380">
      <w:pPr>
        <w:numPr>
          <w:ilvl w:val="0"/>
          <w:numId w:val="72"/>
        </w:numPr>
        <w:spacing w:after="37" w:line="367" w:lineRule="auto"/>
        <w:ind w:hanging="360"/>
        <w:jc w:val="both"/>
      </w:pPr>
      <w:r>
        <w:rPr>
          <w:noProof/>
        </w:rPr>
        <mc:AlternateContent>
          <mc:Choice Requires="wpg">
            <w:drawing>
              <wp:anchor distT="0" distB="0" distL="114300" distR="114300" simplePos="0" relativeHeight="251663360" behindDoc="0" locked="0" layoutInCell="1" allowOverlap="1" wp14:anchorId="76E455CD" wp14:editId="30BC9149">
                <wp:simplePos x="0" y="0"/>
                <wp:positionH relativeFrom="page">
                  <wp:posOffset>384048</wp:posOffset>
                </wp:positionH>
                <wp:positionV relativeFrom="page">
                  <wp:posOffset>15240</wp:posOffset>
                </wp:positionV>
                <wp:extent cx="19812" cy="6096"/>
                <wp:effectExtent l="0" t="0" r="0" b="0"/>
                <wp:wrapTopAndBottom/>
                <wp:docPr id="172531" name="Group 172531"/>
                <wp:cNvGraphicFramePr/>
                <a:graphic xmlns:a="http://schemas.openxmlformats.org/drawingml/2006/main">
                  <a:graphicData uri="http://schemas.microsoft.com/office/word/2010/wordprocessingGroup">
                    <wpg:wgp>
                      <wpg:cNvGrpSpPr/>
                      <wpg:grpSpPr>
                        <a:xfrm>
                          <a:off x="0" y="0"/>
                          <a:ext cx="19812" cy="6096"/>
                          <a:chOff x="0" y="0"/>
                          <a:chExt cx="19812" cy="6096"/>
                        </a:xfrm>
                      </wpg:grpSpPr>
                      <wps:wsp>
                        <wps:cNvPr id="17057" name="Shape 17057"/>
                        <wps:cNvSpPr/>
                        <wps:spPr>
                          <a:xfrm>
                            <a:off x="0" y="0"/>
                            <a:ext cx="19812" cy="0"/>
                          </a:xfrm>
                          <a:custGeom>
                            <a:avLst/>
                            <a:gdLst/>
                            <a:ahLst/>
                            <a:cxnLst/>
                            <a:rect l="0" t="0" r="0" b="0"/>
                            <a:pathLst>
                              <a:path w="19812">
                                <a:moveTo>
                                  <a:pt x="0" y="0"/>
                                </a:moveTo>
                                <a:lnTo>
                                  <a:pt x="19812" y="0"/>
                                </a:lnTo>
                              </a:path>
                            </a:pathLst>
                          </a:custGeom>
                          <a:ln w="6096"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2531" style="width:1.56pt;height:0.48pt;position:absolute;mso-position-horizontal-relative:page;mso-position-horizontal:absolute;margin-left:30.24pt;mso-position-vertical-relative:page;margin-top:1.20001pt;" coordsize="198,60">
                <v:shape id="Shape 17057" style="position:absolute;width:198;height:0;left:0;top:0;" coordsize="19812,0" path="m0,0l19812,0">
                  <v:stroke weight="0.48pt" endcap="flat" joinstyle="round" on="true" color="#221f1f"/>
                  <v:fill on="false" color="#000000" opacity="0"/>
                </v:shape>
                <w10:wrap type="topAndBottom"/>
              </v:group>
            </w:pict>
          </mc:Fallback>
        </mc:AlternateContent>
      </w:r>
      <w:r>
        <w:rPr>
          <w:noProof/>
        </w:rPr>
        <mc:AlternateContent>
          <mc:Choice Requires="wpg">
            <w:drawing>
              <wp:anchor distT="0" distB="0" distL="114300" distR="114300" simplePos="0" relativeHeight="251664384" behindDoc="0" locked="0" layoutInCell="1" allowOverlap="1" wp14:anchorId="4D1E6214" wp14:editId="21A57AD3">
                <wp:simplePos x="0" y="0"/>
                <wp:positionH relativeFrom="page">
                  <wp:posOffset>2346960</wp:posOffset>
                </wp:positionH>
                <wp:positionV relativeFrom="page">
                  <wp:posOffset>15240</wp:posOffset>
                </wp:positionV>
                <wp:extent cx="19812" cy="6096"/>
                <wp:effectExtent l="0" t="0" r="0" b="0"/>
                <wp:wrapTopAndBottom/>
                <wp:docPr id="172532" name="Group 172532"/>
                <wp:cNvGraphicFramePr/>
                <a:graphic xmlns:a="http://schemas.openxmlformats.org/drawingml/2006/main">
                  <a:graphicData uri="http://schemas.microsoft.com/office/word/2010/wordprocessingGroup">
                    <wpg:wgp>
                      <wpg:cNvGrpSpPr/>
                      <wpg:grpSpPr>
                        <a:xfrm>
                          <a:off x="0" y="0"/>
                          <a:ext cx="19812" cy="6096"/>
                          <a:chOff x="0" y="0"/>
                          <a:chExt cx="19812" cy="6096"/>
                        </a:xfrm>
                      </wpg:grpSpPr>
                      <wps:wsp>
                        <wps:cNvPr id="17058" name="Shape 17058"/>
                        <wps:cNvSpPr/>
                        <wps:spPr>
                          <a:xfrm>
                            <a:off x="0" y="0"/>
                            <a:ext cx="19812" cy="0"/>
                          </a:xfrm>
                          <a:custGeom>
                            <a:avLst/>
                            <a:gdLst/>
                            <a:ahLst/>
                            <a:cxnLst/>
                            <a:rect l="0" t="0" r="0" b="0"/>
                            <a:pathLst>
                              <a:path w="19812">
                                <a:moveTo>
                                  <a:pt x="0" y="0"/>
                                </a:moveTo>
                                <a:lnTo>
                                  <a:pt x="19812" y="0"/>
                                </a:lnTo>
                              </a:path>
                            </a:pathLst>
                          </a:custGeom>
                          <a:ln w="6096"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2532" style="width:1.56pt;height:0.48pt;position:absolute;mso-position-horizontal-relative:page;mso-position-horizontal:absolute;margin-left:184.8pt;mso-position-vertical-relative:page;margin-top:1.20001pt;" coordsize="198,60">
                <v:shape id="Shape 17058" style="position:absolute;width:198;height:0;left:0;top:0;" coordsize="19812,0" path="m0,0l19812,0">
                  <v:stroke weight="0.48pt" endcap="flat" joinstyle="round" on="true" color="#221f1f"/>
                  <v:fill on="false" color="#000000" opacity="0"/>
                </v:shape>
                <w10:wrap type="topAndBottom"/>
              </v:group>
            </w:pict>
          </mc:Fallback>
        </mc:AlternateContent>
      </w:r>
      <w:r>
        <w:rPr>
          <w:rFonts w:ascii="Times New Roman" w:eastAsia="Times New Roman" w:hAnsi="Times New Roman" w:cs="Times New Roman"/>
          <w:sz w:val="24"/>
        </w:rPr>
        <w:t xml:space="preserve">Adhère entièrement à la charte d’intégrité et à la déclaration d’engagement environnemental et social jointes aux présents DAO. </w:t>
      </w:r>
    </w:p>
    <w:p w14:paraId="79DA4BDB" w14:textId="77777777" w:rsidR="001208C9" w:rsidRDefault="00202504">
      <w:pPr>
        <w:spacing w:after="184" w:line="248" w:lineRule="auto"/>
        <w:ind w:left="10" w:hanging="10"/>
        <w:jc w:val="both"/>
      </w:pPr>
      <w:r>
        <w:rPr>
          <w:rFonts w:ascii="Times New Roman" w:eastAsia="Times New Roman" w:hAnsi="Times New Roman" w:cs="Times New Roman"/>
          <w:sz w:val="24"/>
        </w:rPr>
        <w:t xml:space="preserve">Les rabais offerts et les modalités d’application desdits rabais sont les suivants : </w:t>
      </w:r>
    </w:p>
    <w:p w14:paraId="469D048C" w14:textId="77777777" w:rsidR="001208C9" w:rsidRDefault="00202504">
      <w:pPr>
        <w:spacing w:after="126" w:line="248" w:lineRule="auto"/>
        <w:ind w:left="10" w:hanging="10"/>
        <w:jc w:val="both"/>
      </w:pPr>
      <w:r>
        <w:rPr>
          <w:rFonts w:ascii="Times New Roman" w:eastAsia="Times New Roman" w:hAnsi="Times New Roman" w:cs="Times New Roman"/>
          <w:sz w:val="24"/>
        </w:rPr>
        <w:t>___________________________________________________________________________________</w:t>
      </w:r>
    </w:p>
    <w:p w14:paraId="10C45B22" w14:textId="77777777" w:rsidR="001208C9" w:rsidRDefault="00202504">
      <w:pPr>
        <w:spacing w:after="184" w:line="248" w:lineRule="auto"/>
        <w:ind w:left="10" w:hanging="10"/>
        <w:jc w:val="both"/>
      </w:pPr>
      <w:r>
        <w:rPr>
          <w:rFonts w:ascii="Times New Roman" w:eastAsia="Times New Roman" w:hAnsi="Times New Roman" w:cs="Times New Roman"/>
          <w:sz w:val="24"/>
        </w:rPr>
        <w:t xml:space="preserve">_____________________________________________________________________________ </w:t>
      </w:r>
    </w:p>
    <w:p w14:paraId="57E8ECE2" w14:textId="77777777" w:rsidR="001208C9" w:rsidRDefault="00202504">
      <w:pPr>
        <w:spacing w:after="58" w:line="358" w:lineRule="auto"/>
        <w:ind w:left="10" w:right="265" w:hanging="10"/>
        <w:jc w:val="both"/>
      </w:pPr>
      <w:r>
        <w:rPr>
          <w:rFonts w:ascii="Times New Roman" w:eastAsia="Times New Roman" w:hAnsi="Times New Roman" w:cs="Times New Roman"/>
          <w:sz w:val="24"/>
        </w:rPr>
        <w:t xml:space="preserve">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 </w:t>
      </w:r>
    </w:p>
    <w:p w14:paraId="1DD48986" w14:textId="77777777" w:rsidR="001208C9" w:rsidRDefault="00202504">
      <w:pPr>
        <w:spacing w:after="5" w:line="358" w:lineRule="auto"/>
        <w:ind w:left="4122" w:right="253" w:hanging="10"/>
        <w:jc w:val="both"/>
      </w:pPr>
      <w:r>
        <w:rPr>
          <w:rFonts w:ascii="Times New Roman" w:eastAsia="Times New Roman" w:hAnsi="Times New Roman" w:cs="Times New Roman"/>
          <w:i/>
          <w:sz w:val="24"/>
        </w:rPr>
        <w:t>Fait à ________________ le ____________________</w:t>
      </w:r>
      <w:r>
        <w:rPr>
          <w:rFonts w:ascii="Times New Roman" w:eastAsia="Times New Roman" w:hAnsi="Times New Roman" w:cs="Times New Roman"/>
          <w:sz w:val="24"/>
        </w:rPr>
        <w:t xml:space="preserve"> Signature : </w:t>
      </w:r>
    </w:p>
    <w:p w14:paraId="7DAC90F9" w14:textId="77777777" w:rsidR="001208C9" w:rsidRDefault="00202504">
      <w:pPr>
        <w:spacing w:after="126" w:line="248" w:lineRule="auto"/>
        <w:ind w:left="4122" w:hanging="10"/>
        <w:jc w:val="both"/>
      </w:pPr>
      <w:r>
        <w:rPr>
          <w:rFonts w:ascii="Times New Roman" w:eastAsia="Times New Roman" w:hAnsi="Times New Roman" w:cs="Times New Roman"/>
          <w:sz w:val="24"/>
        </w:rPr>
        <w:t xml:space="preserve">Nom du signataire : _______________________ </w:t>
      </w:r>
    </w:p>
    <w:p w14:paraId="6042A29B" w14:textId="77777777" w:rsidR="001208C9" w:rsidRDefault="00202504">
      <w:pPr>
        <w:spacing w:after="7" w:line="303" w:lineRule="auto"/>
        <w:ind w:left="4122" w:hanging="10"/>
        <w:jc w:val="both"/>
      </w:pPr>
      <w:r>
        <w:rPr>
          <w:rFonts w:ascii="Times New Roman" w:eastAsia="Times New Roman" w:hAnsi="Times New Roman" w:cs="Times New Roman"/>
          <w:sz w:val="24"/>
        </w:rPr>
        <w:t>En qualité de : ___________________ dûment autorisé à signer les soumissions pour et au nom de</w:t>
      </w:r>
      <w:r>
        <w:rPr>
          <w:rFonts w:ascii="Times New Roman" w:eastAsia="Times New Roman" w:hAnsi="Times New Roman" w:cs="Times New Roman"/>
          <w:sz w:val="37"/>
          <w:vertAlign w:val="superscript"/>
        </w:rPr>
        <w:t xml:space="preserve"> (9) </w:t>
      </w:r>
      <w:r>
        <w:rPr>
          <w:rFonts w:ascii="Times New Roman" w:eastAsia="Times New Roman" w:hAnsi="Times New Roman" w:cs="Times New Roman"/>
          <w:sz w:val="24"/>
        </w:rPr>
        <w:t xml:space="preserve">__________ </w:t>
      </w:r>
    </w:p>
    <w:p w14:paraId="776501C7" w14:textId="77777777" w:rsidR="001208C9" w:rsidRDefault="00202504" w:rsidP="006F1380">
      <w:pPr>
        <w:numPr>
          <w:ilvl w:val="0"/>
          <w:numId w:val="73"/>
        </w:numPr>
        <w:spacing w:after="229" w:line="248" w:lineRule="auto"/>
        <w:ind w:hanging="228"/>
        <w:jc w:val="both"/>
      </w:pPr>
      <w:r>
        <w:rPr>
          <w:rFonts w:ascii="Times New Roman" w:eastAsia="Times New Roman" w:hAnsi="Times New Roman" w:cs="Times New Roman"/>
          <w:sz w:val="24"/>
        </w:rPr>
        <w:t xml:space="preserve">Supprimer la mention inutile </w:t>
      </w:r>
    </w:p>
    <w:p w14:paraId="79021797" w14:textId="77777777" w:rsidR="001208C9" w:rsidRDefault="00202504" w:rsidP="006F1380">
      <w:pPr>
        <w:numPr>
          <w:ilvl w:val="0"/>
          <w:numId w:val="73"/>
        </w:numPr>
        <w:spacing w:after="7" w:line="248" w:lineRule="auto"/>
        <w:ind w:hanging="228"/>
        <w:jc w:val="both"/>
      </w:pPr>
      <w:r>
        <w:rPr>
          <w:rFonts w:ascii="Times New Roman" w:eastAsia="Times New Roman" w:hAnsi="Times New Roman" w:cs="Times New Roman"/>
          <w:sz w:val="24"/>
        </w:rPr>
        <w:t xml:space="preserve">Annexer la lettre de pouvoirs   </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p>
    <w:p w14:paraId="604FF610" w14:textId="77777777" w:rsidR="001208C9" w:rsidRDefault="00202504">
      <w:pPr>
        <w:spacing w:after="76"/>
        <w:ind w:left="128" w:hanging="10"/>
      </w:pPr>
      <w:r>
        <w:rPr>
          <w:rFonts w:ascii="Times New Roman" w:eastAsia="Times New Roman" w:hAnsi="Times New Roman" w:cs="Times New Roman"/>
          <w:b/>
          <w:sz w:val="32"/>
        </w:rPr>
        <w:lastRenderedPageBreak/>
        <w:t xml:space="preserve">ANNEXE N° 2 : MODELE DE CAUTIONNEMENT DE SOUMISSION </w:t>
      </w:r>
    </w:p>
    <w:p w14:paraId="769FA78A" w14:textId="77777777" w:rsidR="001208C9" w:rsidRDefault="00202504">
      <w:pPr>
        <w:spacing w:after="30" w:line="248" w:lineRule="auto"/>
        <w:ind w:left="118" w:hanging="10"/>
        <w:jc w:val="both"/>
      </w:pPr>
      <w:r>
        <w:rPr>
          <w:rFonts w:ascii="Times New Roman" w:eastAsia="Times New Roman" w:hAnsi="Times New Roman" w:cs="Times New Roman"/>
          <w:sz w:val="24"/>
        </w:rPr>
        <w:t xml:space="preserve">Organisme financier : _____________________________________ </w:t>
      </w:r>
    </w:p>
    <w:p w14:paraId="65EB5044" w14:textId="77777777" w:rsidR="001208C9" w:rsidRDefault="00202504">
      <w:pPr>
        <w:spacing w:after="5" w:line="263" w:lineRule="auto"/>
        <w:ind w:left="103" w:right="253" w:hanging="10"/>
        <w:jc w:val="both"/>
      </w:pPr>
      <w:r>
        <w:rPr>
          <w:rFonts w:ascii="Times New Roman" w:eastAsia="Times New Roman" w:hAnsi="Times New Roman" w:cs="Times New Roman"/>
          <w:sz w:val="24"/>
        </w:rPr>
        <w:t>Référence de la Caution : N°</w:t>
      </w:r>
      <w:r>
        <w:rPr>
          <w:rFonts w:ascii="Times New Roman" w:eastAsia="Times New Roman" w:hAnsi="Times New Roman" w:cs="Times New Roman"/>
          <w:i/>
          <w:sz w:val="24"/>
        </w:rPr>
        <w:t>________________________________</w:t>
      </w:r>
      <w:r>
        <w:rPr>
          <w:rFonts w:ascii="Times New Roman" w:eastAsia="Times New Roman" w:hAnsi="Times New Roman" w:cs="Times New Roman"/>
          <w:sz w:val="24"/>
        </w:rPr>
        <w:t xml:space="preserve"> </w:t>
      </w:r>
    </w:p>
    <w:p w14:paraId="0F7339B7" w14:textId="77777777" w:rsidR="001208C9" w:rsidRDefault="00202504">
      <w:pPr>
        <w:spacing w:after="7" w:line="312" w:lineRule="auto"/>
        <w:ind w:left="118" w:hanging="10"/>
        <w:jc w:val="both"/>
      </w:pPr>
      <w:r>
        <w:rPr>
          <w:rFonts w:ascii="Times New Roman" w:eastAsia="Times New Roman" w:hAnsi="Times New Roman" w:cs="Times New Roman"/>
          <w:sz w:val="24"/>
        </w:rPr>
        <w:t xml:space="preserve">Adressée à </w:t>
      </w:r>
      <w:r>
        <w:rPr>
          <w:rFonts w:ascii="Times New Roman" w:eastAsia="Times New Roman" w:hAnsi="Times New Roman" w:cs="Times New Roman"/>
          <w:i/>
          <w:sz w:val="24"/>
        </w:rPr>
        <w:t xml:space="preserve">[indiquerLe Maître d’Ouvrage et son adresse] </w:t>
      </w:r>
      <w:r>
        <w:rPr>
          <w:rFonts w:ascii="Times New Roman" w:eastAsia="Times New Roman" w:hAnsi="Times New Roman" w:cs="Times New Roman"/>
          <w:sz w:val="24"/>
        </w:rPr>
        <w:t xml:space="preserve">Cameroun, ci-dessous désigné « le Maître d’Ouvrage » </w:t>
      </w:r>
    </w:p>
    <w:p w14:paraId="5279E25E" w14:textId="77777777" w:rsidR="001208C9" w:rsidRDefault="00202504">
      <w:pPr>
        <w:spacing w:after="43" w:line="248" w:lineRule="auto"/>
        <w:ind w:left="118" w:hanging="10"/>
        <w:jc w:val="both"/>
      </w:pPr>
      <w:r>
        <w:rPr>
          <w:rFonts w:ascii="Times New Roman" w:eastAsia="Times New Roman" w:hAnsi="Times New Roman" w:cs="Times New Roman"/>
          <w:sz w:val="24"/>
        </w:rPr>
        <w:t xml:space="preserve">Attendu que le Fournisseur ou le prestataire _____________________, ci-dessous désigné « le soumissionnaire », a soumis son offre en date du _________________ pour </w:t>
      </w:r>
      <w:r>
        <w:rPr>
          <w:rFonts w:ascii="Times New Roman" w:eastAsia="Times New Roman" w:hAnsi="Times New Roman" w:cs="Times New Roman"/>
          <w:i/>
          <w:sz w:val="24"/>
        </w:rPr>
        <w:t>[rappeler l’objet de l’appel d’offres]</w:t>
      </w:r>
      <w:r>
        <w:rPr>
          <w:rFonts w:ascii="Times New Roman" w:eastAsia="Times New Roman" w:hAnsi="Times New Roman" w:cs="Times New Roman"/>
          <w:sz w:val="24"/>
        </w:rPr>
        <w:t xml:space="preserve">, ci-dessous désignée « l’offre », et pour laquelle il doit joindre un cautionnement provisoire équivalant à </w:t>
      </w:r>
      <w:r>
        <w:rPr>
          <w:rFonts w:ascii="Times New Roman" w:eastAsia="Times New Roman" w:hAnsi="Times New Roman" w:cs="Times New Roman"/>
          <w:i/>
          <w:sz w:val="24"/>
        </w:rPr>
        <w:t xml:space="preserve">[indiquer le montant] </w:t>
      </w:r>
      <w:r>
        <w:rPr>
          <w:rFonts w:ascii="Times New Roman" w:eastAsia="Times New Roman" w:hAnsi="Times New Roman" w:cs="Times New Roman"/>
          <w:sz w:val="24"/>
        </w:rPr>
        <w:t xml:space="preserve">francs CFA, </w:t>
      </w:r>
    </w:p>
    <w:p w14:paraId="28EE1587" w14:textId="77777777" w:rsidR="001208C9" w:rsidRDefault="00202504">
      <w:pPr>
        <w:spacing w:after="7" w:line="299" w:lineRule="auto"/>
        <w:ind w:left="118" w:hanging="10"/>
        <w:jc w:val="both"/>
      </w:pPr>
      <w:r>
        <w:rPr>
          <w:rFonts w:ascii="Times New Roman" w:eastAsia="Times New Roman" w:hAnsi="Times New Roman" w:cs="Times New Roman"/>
          <w:sz w:val="24"/>
        </w:rPr>
        <w:t xml:space="preserve">Nous _____________ </w:t>
      </w:r>
      <w:r>
        <w:rPr>
          <w:rFonts w:ascii="Times New Roman" w:eastAsia="Times New Roman" w:hAnsi="Times New Roman" w:cs="Times New Roman"/>
          <w:i/>
          <w:sz w:val="24"/>
        </w:rPr>
        <w:t>[nom et adresse de la banque]</w:t>
      </w:r>
      <w:r>
        <w:rPr>
          <w:rFonts w:ascii="Times New Roman" w:eastAsia="Times New Roman" w:hAnsi="Times New Roman" w:cs="Times New Roman"/>
          <w:sz w:val="24"/>
        </w:rPr>
        <w:t xml:space="preserve">, représentée par ____________ </w:t>
      </w:r>
      <w:r>
        <w:rPr>
          <w:rFonts w:ascii="Times New Roman" w:eastAsia="Times New Roman" w:hAnsi="Times New Roman" w:cs="Times New Roman"/>
          <w:i/>
          <w:sz w:val="24"/>
        </w:rPr>
        <w:t>[noms des signataires]</w:t>
      </w:r>
      <w:r>
        <w:rPr>
          <w:rFonts w:ascii="Times New Roman" w:eastAsia="Times New Roman" w:hAnsi="Times New Roman" w:cs="Times New Roman"/>
          <w:sz w:val="24"/>
        </w:rPr>
        <w:t xml:space="preserve">, ci-dessous désignée «la banque », déclarons garantir le paiement au Maître d’Ouvrage   de la somme maximale de </w:t>
      </w:r>
      <w:r>
        <w:rPr>
          <w:rFonts w:ascii="Times New Roman" w:eastAsia="Times New Roman" w:hAnsi="Times New Roman" w:cs="Times New Roman"/>
          <w:i/>
          <w:sz w:val="24"/>
        </w:rPr>
        <w:t>[indiquer le montant]</w:t>
      </w:r>
      <w:r>
        <w:rPr>
          <w:rFonts w:ascii="Times New Roman" w:eastAsia="Times New Roman" w:hAnsi="Times New Roman" w:cs="Times New Roman"/>
          <w:sz w:val="24"/>
        </w:rPr>
        <w:t xml:space="preserve"> Francs CFA, que la banque s’engage à régler intégralement au Maître d’Ouvrage, s’obligeant elle-même, ses successeurs et assignataires. </w:t>
      </w:r>
    </w:p>
    <w:p w14:paraId="50BCACAA" w14:textId="77777777" w:rsidR="001208C9" w:rsidRDefault="00202504">
      <w:pPr>
        <w:spacing w:after="30" w:line="248" w:lineRule="auto"/>
        <w:ind w:left="118" w:hanging="10"/>
        <w:jc w:val="both"/>
      </w:pPr>
      <w:r>
        <w:rPr>
          <w:rFonts w:ascii="Times New Roman" w:eastAsia="Times New Roman" w:hAnsi="Times New Roman" w:cs="Times New Roman"/>
          <w:sz w:val="24"/>
        </w:rPr>
        <w:t xml:space="preserve">Les conditions de cette obligation sont les suivantes: </w:t>
      </w:r>
    </w:p>
    <w:p w14:paraId="7138E0AE" w14:textId="77777777" w:rsidR="001208C9" w:rsidRDefault="00202504">
      <w:pPr>
        <w:spacing w:after="68" w:line="248" w:lineRule="auto"/>
        <w:ind w:left="118" w:hanging="10"/>
        <w:jc w:val="both"/>
      </w:pPr>
      <w:r>
        <w:rPr>
          <w:rFonts w:ascii="Times New Roman" w:eastAsia="Times New Roman" w:hAnsi="Times New Roman" w:cs="Times New Roman"/>
          <w:sz w:val="24"/>
        </w:rPr>
        <w:t xml:space="preserve">Si le soumissionnaire retire son offre pendant la période de validité prévue dans le dossier de Cotation;  Où </w:t>
      </w:r>
    </w:p>
    <w:p w14:paraId="2E1054C5" w14:textId="77777777" w:rsidR="001208C9" w:rsidRDefault="00202504">
      <w:pPr>
        <w:spacing w:after="77" w:line="248" w:lineRule="auto"/>
        <w:ind w:left="118" w:hanging="10"/>
        <w:jc w:val="both"/>
      </w:pPr>
      <w:r>
        <w:rPr>
          <w:rFonts w:ascii="Times New Roman" w:eastAsia="Times New Roman" w:hAnsi="Times New Roman" w:cs="Times New Roman"/>
          <w:sz w:val="24"/>
        </w:rPr>
        <w:t xml:space="preserve">Si le soumissionnaire, s’étant vu notifié l’attribution du marché par Le Maître d’Ouvrage pendant la période de validité : </w:t>
      </w:r>
    </w:p>
    <w:p w14:paraId="4390D039" w14:textId="77777777" w:rsidR="001208C9" w:rsidRDefault="00202504" w:rsidP="006F1380">
      <w:pPr>
        <w:numPr>
          <w:ilvl w:val="0"/>
          <w:numId w:val="74"/>
        </w:numPr>
        <w:spacing w:after="33" w:line="248" w:lineRule="auto"/>
        <w:ind w:hanging="360"/>
        <w:jc w:val="both"/>
      </w:pPr>
      <w:r>
        <w:rPr>
          <w:rFonts w:ascii="Times New Roman" w:eastAsia="Times New Roman" w:hAnsi="Times New Roman" w:cs="Times New Roman"/>
          <w:sz w:val="24"/>
        </w:rPr>
        <w:t xml:space="preserve">omet ou refuse de souscrire le marché, alors qu’il est requis de le faire ; </w:t>
      </w:r>
    </w:p>
    <w:p w14:paraId="2590FF90" w14:textId="77777777" w:rsidR="001208C9" w:rsidRDefault="00202504" w:rsidP="006F1380">
      <w:pPr>
        <w:numPr>
          <w:ilvl w:val="0"/>
          <w:numId w:val="74"/>
        </w:numPr>
        <w:spacing w:after="23" w:line="249" w:lineRule="auto"/>
        <w:ind w:hanging="360"/>
        <w:jc w:val="both"/>
      </w:pPr>
      <w:r>
        <w:rPr>
          <w:rFonts w:ascii="Times New Roman" w:eastAsia="Times New Roman" w:hAnsi="Times New Roman" w:cs="Times New Roman"/>
          <w:sz w:val="24"/>
        </w:rPr>
        <w:t xml:space="preserve">omet ou refuse de fournir le cautionnement définitif du marché comme prévu dans ledit marché. </w:t>
      </w:r>
    </w:p>
    <w:p w14:paraId="46A8FD85" w14:textId="77777777" w:rsidR="001208C9" w:rsidRDefault="00202504">
      <w:pPr>
        <w:spacing w:after="48" w:line="248" w:lineRule="auto"/>
        <w:ind w:left="118" w:hanging="10"/>
        <w:jc w:val="both"/>
      </w:pPr>
      <w:r>
        <w:rPr>
          <w:rFonts w:ascii="Times New Roman" w:eastAsia="Times New Roman" w:hAnsi="Times New Roman" w:cs="Times New Roman"/>
          <w:sz w:val="24"/>
        </w:rPr>
        <w:t xml:space="preserve">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 </w:t>
      </w:r>
    </w:p>
    <w:p w14:paraId="5C12B8B9" w14:textId="77777777" w:rsidR="001208C9" w:rsidRDefault="00202504">
      <w:pPr>
        <w:spacing w:after="36" w:line="248" w:lineRule="auto"/>
        <w:ind w:left="118" w:hanging="10"/>
        <w:jc w:val="both"/>
      </w:pPr>
      <w:r>
        <w:rPr>
          <w:rFonts w:ascii="Times New Roman" w:eastAsia="Times New Roman" w:hAnsi="Times New Roman" w:cs="Times New Roman"/>
          <w:sz w:val="24"/>
        </w:rPr>
        <w:t xml:space="preserve">La présente caution entre en vigueur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55457024" w14:textId="77777777" w:rsidR="001208C9" w:rsidRDefault="00202504">
      <w:pPr>
        <w:spacing w:after="28" w:line="248" w:lineRule="auto"/>
        <w:ind w:left="118" w:right="347" w:hanging="10"/>
        <w:jc w:val="both"/>
      </w:pPr>
      <w:r>
        <w:rPr>
          <w:rFonts w:ascii="Times New Roman" w:eastAsia="Times New Roman" w:hAnsi="Times New Roman" w:cs="Times New Roman"/>
          <w:sz w:val="24"/>
        </w:rPr>
        <w:t xml:space="preserve">Le présent cautionnement est soumis pour son interprétation et son exécution au droit camerounais. Les tribunaux du Cameroun seront seuls compétents pour statuer sur tout ce qui concerne le présent engagement et ses suites. </w:t>
      </w:r>
    </w:p>
    <w:p w14:paraId="63EBF43C" w14:textId="77777777" w:rsidR="001208C9" w:rsidRDefault="00202504">
      <w:pPr>
        <w:spacing w:after="173"/>
        <w:ind w:right="94"/>
        <w:jc w:val="center"/>
      </w:pPr>
      <w:r>
        <w:rPr>
          <w:rFonts w:ascii="Times New Roman" w:eastAsia="Times New Roman" w:hAnsi="Times New Roman" w:cs="Times New Roman"/>
          <w:i/>
          <w:sz w:val="24"/>
        </w:rPr>
        <w:t xml:space="preserve"> </w:t>
      </w:r>
    </w:p>
    <w:p w14:paraId="6E0595DC" w14:textId="77777777" w:rsidR="001208C9" w:rsidRDefault="00202504">
      <w:pPr>
        <w:spacing w:after="78" w:line="263" w:lineRule="auto"/>
        <w:ind w:left="5051" w:right="253" w:hanging="10"/>
        <w:jc w:val="both"/>
      </w:pPr>
      <w:r>
        <w:rPr>
          <w:rFonts w:ascii="Times New Roman" w:eastAsia="Times New Roman" w:hAnsi="Times New Roman" w:cs="Times New Roman"/>
          <w:i/>
          <w:sz w:val="24"/>
        </w:rPr>
        <w:t xml:space="preserve">   Signé et authentifié par la banque</w:t>
      </w:r>
      <w:r>
        <w:rPr>
          <w:rFonts w:ascii="Times New Roman" w:eastAsia="Times New Roman" w:hAnsi="Times New Roman" w:cs="Times New Roman"/>
          <w:sz w:val="24"/>
        </w:rPr>
        <w:t xml:space="preserve"> </w:t>
      </w:r>
    </w:p>
    <w:p w14:paraId="6753009F" w14:textId="77777777" w:rsidR="001208C9" w:rsidRDefault="00202504">
      <w:pPr>
        <w:spacing w:after="219"/>
      </w:pPr>
      <w:r>
        <w:rPr>
          <w:rFonts w:ascii="Times New Roman" w:eastAsia="Times New Roman" w:hAnsi="Times New Roman" w:cs="Times New Roman"/>
          <w:sz w:val="14"/>
        </w:rPr>
        <w:t xml:space="preserve"> </w:t>
      </w:r>
    </w:p>
    <w:p w14:paraId="764BBC95" w14:textId="77777777" w:rsidR="001208C9" w:rsidRDefault="00202504">
      <w:pPr>
        <w:spacing w:after="174"/>
        <w:ind w:left="10" w:right="576" w:hanging="10"/>
        <w:jc w:val="right"/>
      </w:pPr>
      <w:r>
        <w:rPr>
          <w:rFonts w:ascii="Times New Roman" w:eastAsia="Times New Roman" w:hAnsi="Times New Roman" w:cs="Times New Roman"/>
          <w:i/>
          <w:sz w:val="24"/>
        </w:rPr>
        <w:t>Fait à _______, le ___________.</w:t>
      </w:r>
      <w:r>
        <w:rPr>
          <w:rFonts w:ascii="Times New Roman" w:eastAsia="Times New Roman" w:hAnsi="Times New Roman" w:cs="Times New Roman"/>
          <w:sz w:val="24"/>
        </w:rPr>
        <w:t xml:space="preserve"> </w:t>
      </w:r>
    </w:p>
    <w:p w14:paraId="528EA4C0" w14:textId="77777777" w:rsidR="001208C9" w:rsidRDefault="00202504">
      <w:pPr>
        <w:spacing w:after="169" w:line="263" w:lineRule="auto"/>
        <w:ind w:left="6455" w:right="253" w:hanging="10"/>
        <w:jc w:val="both"/>
      </w:pPr>
      <w:r>
        <w:rPr>
          <w:rFonts w:ascii="Times New Roman" w:eastAsia="Times New Roman" w:hAnsi="Times New Roman" w:cs="Times New Roman"/>
          <w:i/>
          <w:sz w:val="24"/>
        </w:rPr>
        <w:t xml:space="preserve">[Signature de la banque] </w:t>
      </w:r>
    </w:p>
    <w:p w14:paraId="45534712" w14:textId="77777777" w:rsidR="001208C9" w:rsidRDefault="00202504">
      <w:pPr>
        <w:spacing w:after="180"/>
        <w:ind w:left="2715"/>
        <w:jc w:val="center"/>
      </w:pPr>
      <w:r>
        <w:rPr>
          <w:rFonts w:ascii="Times New Roman" w:eastAsia="Times New Roman" w:hAnsi="Times New Roman" w:cs="Times New Roman"/>
          <w:i/>
          <w:sz w:val="24"/>
        </w:rPr>
        <w:t xml:space="preserve"> </w:t>
      </w:r>
    </w:p>
    <w:p w14:paraId="26DA57E8" w14:textId="77777777" w:rsidR="001208C9" w:rsidRDefault="00202504">
      <w:pPr>
        <w:spacing w:after="13" w:line="249" w:lineRule="auto"/>
        <w:ind w:left="-5" w:right="46" w:hanging="10"/>
        <w:jc w:val="both"/>
      </w:pPr>
      <w:r>
        <w:rPr>
          <w:rFonts w:ascii="Times New Roman" w:eastAsia="Times New Roman" w:hAnsi="Times New Roman" w:cs="Times New Roman"/>
          <w:b/>
          <w:i/>
          <w:sz w:val="24"/>
        </w:rPr>
        <w:t xml:space="preserve">[NB : ce cautionnement doit être acquitté à la main par la banque] </w:t>
      </w:r>
    </w:p>
    <w:p w14:paraId="216B1502" w14:textId="77777777" w:rsidR="001208C9" w:rsidRDefault="00202504">
      <w:pPr>
        <w:spacing w:after="427"/>
      </w:pPr>
      <w:r>
        <w:rPr>
          <w:rFonts w:ascii="Times New Roman" w:eastAsia="Times New Roman" w:hAnsi="Times New Roman" w:cs="Times New Roman"/>
          <w:b/>
          <w:i/>
          <w:sz w:val="24"/>
        </w:rPr>
        <w:t xml:space="preserve"> </w:t>
      </w:r>
    </w:p>
    <w:p w14:paraId="2411AA45" w14:textId="77777777" w:rsidR="001208C9" w:rsidRDefault="00202504">
      <w:pPr>
        <w:spacing w:after="316"/>
        <w:ind w:left="666" w:hanging="10"/>
      </w:pPr>
      <w:r>
        <w:rPr>
          <w:rFonts w:ascii="Times New Roman" w:eastAsia="Times New Roman" w:hAnsi="Times New Roman" w:cs="Times New Roman"/>
          <w:b/>
          <w:sz w:val="32"/>
        </w:rPr>
        <w:lastRenderedPageBreak/>
        <w:t xml:space="preserve">ANNEXEN°3 : MODELE DE CAUTIONNEMENT DEFINITIF </w:t>
      </w:r>
    </w:p>
    <w:p w14:paraId="54BDE9EA" w14:textId="77777777" w:rsidR="001208C9" w:rsidRDefault="00202504">
      <w:pPr>
        <w:spacing w:after="184" w:line="248" w:lineRule="auto"/>
        <w:ind w:left="118" w:hanging="10"/>
        <w:jc w:val="both"/>
      </w:pPr>
      <w:r>
        <w:rPr>
          <w:rFonts w:ascii="Times New Roman" w:eastAsia="Times New Roman" w:hAnsi="Times New Roman" w:cs="Times New Roman"/>
          <w:sz w:val="24"/>
        </w:rPr>
        <w:t xml:space="preserve">Organisme financier : __________________________________ </w:t>
      </w:r>
    </w:p>
    <w:p w14:paraId="14C38F7A" w14:textId="77777777" w:rsidR="001208C9" w:rsidRDefault="00202504">
      <w:pPr>
        <w:spacing w:after="42" w:line="263" w:lineRule="auto"/>
        <w:ind w:left="103" w:right="253" w:hanging="10"/>
        <w:jc w:val="both"/>
      </w:pPr>
      <w:r>
        <w:rPr>
          <w:rFonts w:ascii="Times New Roman" w:eastAsia="Times New Roman" w:hAnsi="Times New Roman" w:cs="Times New Roman"/>
          <w:sz w:val="24"/>
        </w:rPr>
        <w:t xml:space="preserve">Référence de la Caution : N° </w:t>
      </w:r>
      <w:r>
        <w:rPr>
          <w:rFonts w:ascii="Times New Roman" w:eastAsia="Times New Roman" w:hAnsi="Times New Roman" w:cs="Times New Roman"/>
          <w:i/>
          <w:sz w:val="24"/>
        </w:rPr>
        <w:t>____________________________</w:t>
      </w:r>
      <w:r>
        <w:rPr>
          <w:rFonts w:ascii="Times New Roman" w:eastAsia="Times New Roman" w:hAnsi="Times New Roman" w:cs="Times New Roman"/>
          <w:sz w:val="24"/>
        </w:rPr>
        <w:t xml:space="preserve"> </w:t>
      </w:r>
    </w:p>
    <w:p w14:paraId="2D63EA27" w14:textId="77777777" w:rsidR="001208C9" w:rsidRDefault="00202504">
      <w:pPr>
        <w:spacing w:after="247"/>
      </w:pPr>
      <w:r>
        <w:rPr>
          <w:rFonts w:ascii="Times New Roman" w:eastAsia="Times New Roman" w:hAnsi="Times New Roman" w:cs="Times New Roman"/>
          <w:i/>
          <w:sz w:val="10"/>
        </w:rPr>
        <w:t xml:space="preserve"> </w:t>
      </w:r>
    </w:p>
    <w:p w14:paraId="6D1AA1CC" w14:textId="77777777" w:rsidR="001208C9" w:rsidRDefault="00202504">
      <w:pPr>
        <w:spacing w:after="7" w:line="390" w:lineRule="auto"/>
        <w:ind w:left="118" w:hanging="10"/>
        <w:jc w:val="both"/>
      </w:pPr>
      <w:r>
        <w:rPr>
          <w:rFonts w:ascii="Times New Roman" w:eastAsia="Times New Roman" w:hAnsi="Times New Roman" w:cs="Times New Roman"/>
          <w:sz w:val="24"/>
        </w:rPr>
        <w:t xml:space="preserve">Adressée à </w:t>
      </w:r>
      <w:r>
        <w:rPr>
          <w:rFonts w:ascii="Times New Roman" w:eastAsia="Times New Roman" w:hAnsi="Times New Roman" w:cs="Times New Roman"/>
          <w:i/>
          <w:sz w:val="24"/>
        </w:rPr>
        <w:t xml:space="preserve">[indiquerLe Maître d’Ouvrage et son adresse] </w:t>
      </w:r>
      <w:r>
        <w:rPr>
          <w:rFonts w:ascii="Times New Roman" w:eastAsia="Times New Roman" w:hAnsi="Times New Roman" w:cs="Times New Roman"/>
          <w:sz w:val="24"/>
        </w:rPr>
        <w:t xml:space="preserve">Cameroun, ci-dessous désigné « le Maître d’Ouvrage » </w:t>
      </w:r>
    </w:p>
    <w:p w14:paraId="31BE01D3" w14:textId="77777777" w:rsidR="001208C9" w:rsidRDefault="00202504">
      <w:pPr>
        <w:spacing w:after="7" w:line="359" w:lineRule="auto"/>
        <w:ind w:left="118" w:hanging="10"/>
        <w:jc w:val="both"/>
      </w:pPr>
      <w:r>
        <w:rPr>
          <w:rFonts w:ascii="Times New Roman" w:eastAsia="Times New Roman" w:hAnsi="Times New Roman" w:cs="Times New Roman"/>
          <w:sz w:val="24"/>
        </w:rPr>
        <w:t xml:space="preserve">Attendu que </w:t>
      </w:r>
      <w:r>
        <w:rPr>
          <w:rFonts w:ascii="Times New Roman" w:eastAsia="Times New Roman" w:hAnsi="Times New Roman" w:cs="Times New Roman"/>
          <w:i/>
          <w:sz w:val="24"/>
        </w:rPr>
        <w:t>____________________ [nom et adresse du fournisseur ou du prestataire]</w:t>
      </w:r>
      <w:r>
        <w:rPr>
          <w:rFonts w:ascii="Times New Roman" w:eastAsia="Times New Roman" w:hAnsi="Times New Roman" w:cs="Times New Roman"/>
          <w:sz w:val="24"/>
        </w:rPr>
        <w:t>, ci-dessous désigné « le Fournisseur</w:t>
      </w:r>
      <w:r>
        <w:rPr>
          <w:rFonts w:ascii="Times New Roman" w:eastAsia="Times New Roman" w:hAnsi="Times New Roman" w:cs="Times New Roman"/>
          <w:i/>
          <w:sz w:val="24"/>
        </w:rPr>
        <w:t xml:space="preserve"> ou du prestataire</w:t>
      </w:r>
      <w:r>
        <w:rPr>
          <w:rFonts w:ascii="Times New Roman" w:eastAsia="Times New Roman" w:hAnsi="Times New Roman" w:cs="Times New Roman"/>
          <w:sz w:val="24"/>
        </w:rPr>
        <w:t xml:space="preserve"> », s’est engagé, en exécution du marché désigné « le marché </w:t>
      </w:r>
    </w:p>
    <w:p w14:paraId="6158D916" w14:textId="77777777" w:rsidR="001208C9" w:rsidRDefault="00202504">
      <w:pPr>
        <w:spacing w:after="177" w:line="263" w:lineRule="auto"/>
        <w:ind w:left="103" w:right="253" w:hanging="10"/>
        <w:jc w:val="both"/>
      </w:pPr>
      <w:r>
        <w:rPr>
          <w:rFonts w:ascii="Times New Roman" w:eastAsia="Times New Roman" w:hAnsi="Times New Roman" w:cs="Times New Roman"/>
          <w:sz w:val="24"/>
        </w:rPr>
        <w:t xml:space="preserve">», à réaliser </w:t>
      </w:r>
      <w:r>
        <w:rPr>
          <w:rFonts w:ascii="Times New Roman" w:eastAsia="Times New Roman" w:hAnsi="Times New Roman" w:cs="Times New Roman"/>
          <w:i/>
          <w:sz w:val="24"/>
        </w:rPr>
        <w:t>[indiquer la nature des fournitures et services connexes]</w:t>
      </w:r>
      <w:r>
        <w:rPr>
          <w:rFonts w:ascii="Times New Roman" w:eastAsia="Times New Roman" w:hAnsi="Times New Roman" w:cs="Times New Roman"/>
          <w:sz w:val="24"/>
        </w:rPr>
        <w:t xml:space="preserve"> </w:t>
      </w:r>
    </w:p>
    <w:p w14:paraId="288D0E3D" w14:textId="77777777" w:rsidR="001208C9" w:rsidRDefault="00202504">
      <w:pPr>
        <w:spacing w:after="56" w:line="360" w:lineRule="auto"/>
        <w:ind w:left="118" w:hanging="10"/>
        <w:jc w:val="both"/>
      </w:pPr>
      <w:r>
        <w:rPr>
          <w:rFonts w:ascii="Times New Roman" w:eastAsia="Times New Roman" w:hAnsi="Times New Roman" w:cs="Times New Roman"/>
          <w:sz w:val="24"/>
        </w:rPr>
        <w:t>Attendu qu’il est stipulé dans le marché que le Fournisseur remettra au Maître d’Ouvrage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un cautionnement définitif, d’un montant égal à [indiquer le pourcentage compris entre 2 et 5 %] du montant de la tranche du marché correspondant, comme garantie de l’exécution de ses obligations de bonne fin conformément aux conditions du marché, </w:t>
      </w:r>
    </w:p>
    <w:p w14:paraId="46680D8E" w14:textId="77777777" w:rsidR="001208C9" w:rsidRDefault="00202504">
      <w:pPr>
        <w:spacing w:after="186" w:line="248" w:lineRule="auto"/>
        <w:ind w:left="118" w:hanging="10"/>
        <w:jc w:val="both"/>
      </w:pPr>
      <w:r>
        <w:rPr>
          <w:rFonts w:ascii="Times New Roman" w:eastAsia="Times New Roman" w:hAnsi="Times New Roman" w:cs="Times New Roman"/>
          <w:sz w:val="24"/>
        </w:rPr>
        <w:t xml:space="preserve">Attendu que nous avons convenu de donner au Fournisseur ce cautionnement, </w:t>
      </w:r>
    </w:p>
    <w:p w14:paraId="20DCE0CC" w14:textId="77777777" w:rsidR="001208C9" w:rsidRDefault="00202504">
      <w:pPr>
        <w:spacing w:after="124" w:line="248" w:lineRule="auto"/>
        <w:ind w:left="118" w:hanging="10"/>
        <w:jc w:val="both"/>
      </w:pPr>
      <w:r>
        <w:rPr>
          <w:rFonts w:ascii="Times New Roman" w:eastAsia="Times New Roman" w:hAnsi="Times New Roman" w:cs="Times New Roman"/>
          <w:sz w:val="24"/>
        </w:rPr>
        <w:t>Nous, ____________________</w:t>
      </w:r>
      <w:r>
        <w:rPr>
          <w:rFonts w:ascii="Times New Roman" w:eastAsia="Times New Roman" w:hAnsi="Times New Roman" w:cs="Times New Roman"/>
          <w:i/>
          <w:sz w:val="24"/>
        </w:rPr>
        <w:t xml:space="preserve"> [nom et adresse de banque]</w:t>
      </w:r>
      <w:r>
        <w:rPr>
          <w:rFonts w:ascii="Times New Roman" w:eastAsia="Times New Roman" w:hAnsi="Times New Roman" w:cs="Times New Roman"/>
          <w:sz w:val="24"/>
        </w:rPr>
        <w:t>, représentée par _____________</w:t>
      </w:r>
      <w:r>
        <w:rPr>
          <w:rFonts w:ascii="Times New Roman" w:eastAsia="Times New Roman" w:hAnsi="Times New Roman" w:cs="Times New Roman"/>
          <w:i/>
          <w:sz w:val="24"/>
        </w:rPr>
        <w:t xml:space="preserve"> </w:t>
      </w:r>
    </w:p>
    <w:p w14:paraId="54A8AE47" w14:textId="77777777" w:rsidR="001208C9" w:rsidRDefault="00202504">
      <w:pPr>
        <w:spacing w:after="187" w:line="263" w:lineRule="auto"/>
        <w:ind w:left="103" w:right="253" w:hanging="10"/>
        <w:jc w:val="both"/>
      </w:pPr>
      <w:r>
        <w:rPr>
          <w:rFonts w:ascii="Times New Roman" w:eastAsia="Times New Roman" w:hAnsi="Times New Roman" w:cs="Times New Roman"/>
          <w:i/>
          <w:sz w:val="24"/>
        </w:rPr>
        <w:t>[noms des signataires]</w:t>
      </w:r>
      <w:r>
        <w:rPr>
          <w:rFonts w:ascii="Times New Roman" w:eastAsia="Times New Roman" w:hAnsi="Times New Roman" w:cs="Times New Roman"/>
          <w:sz w:val="24"/>
        </w:rPr>
        <w:t xml:space="preserve">, </w:t>
      </w:r>
    </w:p>
    <w:p w14:paraId="6632AE29" w14:textId="77777777" w:rsidR="001208C9" w:rsidRDefault="00202504">
      <w:pPr>
        <w:spacing w:after="56" w:line="364" w:lineRule="auto"/>
        <w:ind w:left="118" w:hanging="10"/>
        <w:jc w:val="both"/>
      </w:pPr>
      <w:r>
        <w:rPr>
          <w:rFonts w:ascii="Times New Roman" w:eastAsia="Times New Roman" w:hAnsi="Times New Roman" w:cs="Times New Roman"/>
          <w:sz w:val="24"/>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__________</w:t>
      </w:r>
      <w:r>
        <w:rPr>
          <w:rFonts w:ascii="Times New Roman" w:eastAsia="Times New Roman" w:hAnsi="Times New Roman" w:cs="Times New Roman"/>
          <w:i/>
          <w:sz w:val="24"/>
        </w:rPr>
        <w:t xml:space="preserve"> [en chiffres et en lettres]</w:t>
      </w:r>
      <w:r>
        <w:rPr>
          <w:rFonts w:ascii="Times New Roman" w:eastAsia="Times New Roman" w:hAnsi="Times New Roman" w:cs="Times New Roman"/>
          <w:sz w:val="24"/>
        </w:rPr>
        <w:t xml:space="preserve">. </w:t>
      </w:r>
    </w:p>
    <w:p w14:paraId="415048F7" w14:textId="77777777" w:rsidR="001208C9" w:rsidRDefault="00202504">
      <w:pPr>
        <w:spacing w:after="59" w:line="359" w:lineRule="auto"/>
        <w:ind w:left="118" w:right="344" w:hanging="10"/>
        <w:jc w:val="both"/>
      </w:pPr>
      <w:r>
        <w:rPr>
          <w:rFonts w:ascii="Times New Roman" w:eastAsia="Times New Roman" w:hAnsi="Times New Roman" w:cs="Times New Roman"/>
          <w:sz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400BFF0D" w14:textId="77777777" w:rsidR="001208C9" w:rsidRDefault="00202504">
      <w:pPr>
        <w:spacing w:after="62" w:line="356" w:lineRule="auto"/>
        <w:ind w:left="118" w:right="344" w:hanging="10"/>
        <w:jc w:val="both"/>
      </w:pPr>
      <w:r>
        <w:rPr>
          <w:rFonts w:ascii="Times New Roman" w:eastAsia="Times New Roman" w:hAnsi="Times New Roman" w:cs="Times New Roman"/>
          <w:sz w:val="24"/>
        </w:rPr>
        <w:t xml:space="preserve">Le présent cautionnement définitif prend effet à compter de sa signature et dès notification du marché. La caution sera libérée dans un délai (indiquer le délai) à compter de la date de réception provisoire des fournitures. </w:t>
      </w:r>
    </w:p>
    <w:p w14:paraId="27446EF7" w14:textId="77777777" w:rsidR="001208C9" w:rsidRDefault="00202504">
      <w:pPr>
        <w:spacing w:after="7" w:line="356" w:lineRule="auto"/>
        <w:ind w:left="118" w:hanging="10"/>
        <w:jc w:val="both"/>
      </w:pPr>
      <w:r>
        <w:rPr>
          <w:rFonts w:ascii="Times New Roman" w:eastAsia="Times New Roman" w:hAnsi="Times New Roman" w:cs="Times New Roman"/>
          <w:sz w:val="24"/>
        </w:rPr>
        <w:t xml:space="preserve">Après le délai susvisé, la caution devient sans objet et doit nous être automatiquement retournée sans aucune forme de procédure. </w:t>
      </w:r>
    </w:p>
    <w:p w14:paraId="0761BA06" w14:textId="77777777" w:rsidR="001208C9" w:rsidRDefault="00202504">
      <w:pPr>
        <w:spacing w:after="7" w:line="358" w:lineRule="auto"/>
        <w:ind w:left="118" w:right="340" w:hanging="10"/>
        <w:jc w:val="both"/>
      </w:pPr>
      <w:r>
        <w:rPr>
          <w:rFonts w:ascii="Times New Roman" w:eastAsia="Times New Roman" w:hAnsi="Times New Roman" w:cs="Times New Roman"/>
          <w:sz w:val="24"/>
        </w:rPr>
        <w:lastRenderedPageBreak/>
        <w:t xml:space="preserve">Toute demande de paiement formulée parLe Maître d’Ouvrage au titre de la présente garantie doit être faite par lettre recommandée avec accusé de réception, parvenue à la banque pendant la période de validité du présent engagement. </w:t>
      </w:r>
    </w:p>
    <w:p w14:paraId="4B2A25D0" w14:textId="77777777" w:rsidR="001208C9" w:rsidRDefault="00202504">
      <w:pPr>
        <w:spacing w:after="236"/>
      </w:pPr>
      <w:r>
        <w:rPr>
          <w:rFonts w:ascii="Times New Roman" w:eastAsia="Times New Roman" w:hAnsi="Times New Roman" w:cs="Times New Roman"/>
          <w:i/>
          <w:sz w:val="10"/>
        </w:rPr>
        <w:t xml:space="preserve"> </w:t>
      </w:r>
    </w:p>
    <w:p w14:paraId="2AF967CB" w14:textId="77777777" w:rsidR="001208C9" w:rsidRDefault="00202504">
      <w:pPr>
        <w:spacing w:after="59" w:line="357" w:lineRule="auto"/>
        <w:ind w:left="118" w:right="342" w:hanging="10"/>
        <w:jc w:val="both"/>
      </w:pPr>
      <w:r>
        <w:rPr>
          <w:rFonts w:ascii="Times New Roman" w:eastAsia="Times New Roman" w:hAnsi="Times New Roman" w:cs="Times New Roman"/>
          <w:sz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3D0F984F" w14:textId="77777777" w:rsidR="001208C9" w:rsidRDefault="00202504">
      <w:pPr>
        <w:spacing w:after="197"/>
      </w:pPr>
      <w:r>
        <w:rPr>
          <w:rFonts w:ascii="Times New Roman" w:eastAsia="Times New Roman" w:hAnsi="Times New Roman" w:cs="Times New Roman"/>
          <w:i/>
          <w:sz w:val="24"/>
        </w:rPr>
        <w:t xml:space="preserve"> </w:t>
      </w:r>
    </w:p>
    <w:p w14:paraId="1A52E611" w14:textId="77777777" w:rsidR="001208C9" w:rsidRDefault="00202504">
      <w:pPr>
        <w:spacing w:after="174"/>
        <w:ind w:left="10" w:right="723" w:hanging="10"/>
        <w:jc w:val="right"/>
      </w:pPr>
      <w:r>
        <w:rPr>
          <w:rFonts w:ascii="Times New Roman" w:eastAsia="Times New Roman" w:hAnsi="Times New Roman" w:cs="Times New Roman"/>
          <w:i/>
          <w:sz w:val="24"/>
        </w:rPr>
        <w:t>Signé et authentifié par l’Organisme financier</w:t>
      </w:r>
      <w:r>
        <w:rPr>
          <w:rFonts w:ascii="Times New Roman" w:eastAsia="Times New Roman" w:hAnsi="Times New Roman" w:cs="Times New Roman"/>
          <w:sz w:val="24"/>
        </w:rPr>
        <w:t xml:space="preserve"> </w:t>
      </w:r>
    </w:p>
    <w:p w14:paraId="7950EC12" w14:textId="77777777" w:rsidR="001208C9" w:rsidRDefault="00202504">
      <w:pPr>
        <w:spacing w:after="175"/>
      </w:pPr>
      <w:r>
        <w:rPr>
          <w:rFonts w:ascii="Times New Roman" w:eastAsia="Times New Roman" w:hAnsi="Times New Roman" w:cs="Times New Roman"/>
          <w:sz w:val="24"/>
        </w:rPr>
        <w:t xml:space="preserve"> </w:t>
      </w:r>
    </w:p>
    <w:p w14:paraId="307D5CD6" w14:textId="77777777" w:rsidR="001208C9" w:rsidRDefault="00202504">
      <w:pPr>
        <w:spacing w:after="174"/>
        <w:ind w:left="10" w:right="576" w:hanging="10"/>
        <w:jc w:val="right"/>
      </w:pPr>
      <w:r>
        <w:rPr>
          <w:rFonts w:ascii="Times New Roman" w:eastAsia="Times New Roman" w:hAnsi="Times New Roman" w:cs="Times New Roman"/>
          <w:i/>
          <w:sz w:val="24"/>
        </w:rPr>
        <w:t>____________, le ___________</w:t>
      </w:r>
      <w:r>
        <w:rPr>
          <w:rFonts w:ascii="Times New Roman" w:eastAsia="Times New Roman" w:hAnsi="Times New Roman" w:cs="Times New Roman"/>
          <w:sz w:val="24"/>
        </w:rPr>
        <w:t xml:space="preserve"> </w:t>
      </w:r>
    </w:p>
    <w:p w14:paraId="545F3F9A" w14:textId="77777777" w:rsidR="001208C9" w:rsidRDefault="00202504">
      <w:pPr>
        <w:spacing w:after="172" w:line="263" w:lineRule="auto"/>
        <w:ind w:left="5771" w:right="253" w:hanging="10"/>
        <w:jc w:val="both"/>
      </w:pPr>
      <w:r>
        <w:rPr>
          <w:rFonts w:ascii="Times New Roman" w:eastAsia="Times New Roman" w:hAnsi="Times New Roman" w:cs="Times New Roman"/>
          <w:i/>
          <w:sz w:val="24"/>
        </w:rPr>
        <w:t xml:space="preserve">[Signature de la banque] </w:t>
      </w:r>
    </w:p>
    <w:p w14:paraId="6517EA2F" w14:textId="77777777" w:rsidR="001208C9" w:rsidRDefault="00202504">
      <w:pPr>
        <w:spacing w:after="170"/>
        <w:ind w:left="1347"/>
        <w:jc w:val="center"/>
      </w:pPr>
      <w:r>
        <w:rPr>
          <w:rFonts w:ascii="Times New Roman" w:eastAsia="Times New Roman" w:hAnsi="Times New Roman" w:cs="Times New Roman"/>
          <w:i/>
          <w:sz w:val="24"/>
        </w:rPr>
        <w:t xml:space="preserve"> </w:t>
      </w:r>
    </w:p>
    <w:p w14:paraId="617FF4D9" w14:textId="77777777" w:rsidR="001208C9" w:rsidRDefault="00202504">
      <w:pPr>
        <w:spacing w:after="0"/>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br w:type="page"/>
      </w:r>
    </w:p>
    <w:p w14:paraId="04E118A1" w14:textId="77777777" w:rsidR="001208C9" w:rsidRDefault="00202504">
      <w:pPr>
        <w:spacing w:after="158" w:line="358" w:lineRule="auto"/>
        <w:ind w:left="3975" w:hanging="3579"/>
      </w:pPr>
      <w:r>
        <w:rPr>
          <w:rFonts w:ascii="Times New Roman" w:eastAsia="Times New Roman" w:hAnsi="Times New Roman" w:cs="Times New Roman"/>
          <w:b/>
          <w:sz w:val="32"/>
        </w:rPr>
        <w:lastRenderedPageBreak/>
        <w:t xml:space="preserve">ANNEXEN°4 : MODELE DE CAUTIONNEMENT D'AVANCE DE DEMARRAGE </w:t>
      </w:r>
    </w:p>
    <w:p w14:paraId="4A7A8C43"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Organisme financier : ________________________ </w:t>
      </w:r>
    </w:p>
    <w:p w14:paraId="5A63D3E2" w14:textId="77777777" w:rsidR="001208C9" w:rsidRDefault="00202504">
      <w:pPr>
        <w:spacing w:after="211" w:line="248" w:lineRule="auto"/>
        <w:ind w:left="10" w:hanging="10"/>
        <w:jc w:val="both"/>
      </w:pPr>
      <w:r>
        <w:rPr>
          <w:rFonts w:ascii="Times New Roman" w:eastAsia="Times New Roman" w:hAnsi="Times New Roman" w:cs="Times New Roman"/>
          <w:sz w:val="24"/>
        </w:rPr>
        <w:t xml:space="preserve">Référence du Cautionnement : N° ______________________________ </w:t>
      </w:r>
    </w:p>
    <w:p w14:paraId="42C4745F" w14:textId="77777777" w:rsidR="001208C9" w:rsidRDefault="00202504">
      <w:pPr>
        <w:spacing w:after="203" w:line="263" w:lineRule="auto"/>
        <w:ind w:left="10" w:right="253" w:hanging="10"/>
        <w:jc w:val="both"/>
      </w:pPr>
      <w:r>
        <w:rPr>
          <w:rFonts w:ascii="Times New Roman" w:eastAsia="Times New Roman" w:hAnsi="Times New Roman" w:cs="Times New Roman"/>
          <w:sz w:val="24"/>
        </w:rPr>
        <w:t xml:space="preserve">Adressée </w:t>
      </w:r>
      <w:r>
        <w:rPr>
          <w:rFonts w:ascii="Times New Roman" w:eastAsia="Times New Roman" w:hAnsi="Times New Roman" w:cs="Times New Roman"/>
          <w:i/>
          <w:sz w:val="24"/>
        </w:rPr>
        <w:t>[indiquer le Maître d’Ouvrage</w:t>
      </w:r>
      <w:r>
        <w:rPr>
          <w:rFonts w:ascii="Times New Roman" w:eastAsia="Times New Roman" w:hAnsi="Times New Roman" w:cs="Times New Roman"/>
          <w:sz w:val="24"/>
        </w:rPr>
        <w:t xml:space="preserve"> </w:t>
      </w:r>
      <w:r>
        <w:rPr>
          <w:rFonts w:ascii="Times New Roman" w:eastAsia="Times New Roman" w:hAnsi="Times New Roman" w:cs="Times New Roman"/>
          <w:i/>
          <w:sz w:val="24"/>
        </w:rPr>
        <w:t>ou le Maître d’Ouvrage Délégué]</w:t>
      </w:r>
      <w:r>
        <w:rPr>
          <w:rFonts w:ascii="Times New Roman" w:eastAsia="Times New Roman" w:hAnsi="Times New Roman" w:cs="Times New Roman"/>
          <w:sz w:val="24"/>
        </w:rPr>
        <w:t xml:space="preserve"> </w:t>
      </w:r>
    </w:p>
    <w:p w14:paraId="05B1303D" w14:textId="77777777" w:rsidR="001208C9" w:rsidRDefault="00202504">
      <w:pPr>
        <w:spacing w:after="208" w:line="248" w:lineRule="auto"/>
        <w:ind w:left="10" w:hanging="10"/>
        <w:jc w:val="both"/>
      </w:pPr>
      <w:r>
        <w:rPr>
          <w:rFonts w:ascii="Times New Roman" w:eastAsia="Times New Roman" w:hAnsi="Times New Roman" w:cs="Times New Roman"/>
          <w:i/>
          <w:sz w:val="24"/>
        </w:rPr>
        <w:t>[Adresse du Maître d’Ouvrage</w:t>
      </w:r>
      <w:r>
        <w:rPr>
          <w:rFonts w:ascii="Times New Roman" w:eastAsia="Times New Roman" w:hAnsi="Times New Roman" w:cs="Times New Roman"/>
          <w:sz w:val="24"/>
        </w:rPr>
        <w:t xml:space="preserve"> ou du Maître d’Ouvrage Délégué</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799451D3" w14:textId="77777777" w:rsidR="001208C9" w:rsidRDefault="00202504">
      <w:pPr>
        <w:spacing w:after="40" w:line="248" w:lineRule="auto"/>
        <w:ind w:left="10" w:hanging="10"/>
        <w:jc w:val="both"/>
      </w:pPr>
      <w:r>
        <w:rPr>
          <w:rFonts w:ascii="Times New Roman" w:eastAsia="Times New Roman" w:hAnsi="Times New Roman" w:cs="Times New Roman"/>
          <w:sz w:val="24"/>
        </w:rPr>
        <w:t xml:space="preserve">Ci-dessous désigné «Le Maître d’Ouvrage » </w:t>
      </w:r>
    </w:p>
    <w:p w14:paraId="4A13F84C" w14:textId="77777777" w:rsidR="001208C9" w:rsidRDefault="00202504">
      <w:pPr>
        <w:spacing w:after="245"/>
      </w:pPr>
      <w:r>
        <w:rPr>
          <w:rFonts w:ascii="Times New Roman" w:eastAsia="Times New Roman" w:hAnsi="Times New Roman" w:cs="Times New Roman"/>
          <w:sz w:val="8"/>
        </w:rPr>
        <w:t xml:space="preserve"> </w:t>
      </w:r>
    </w:p>
    <w:p w14:paraId="7B296422" w14:textId="77777777" w:rsidR="001208C9" w:rsidRDefault="00202504">
      <w:pPr>
        <w:spacing w:after="45" w:line="370" w:lineRule="auto"/>
        <w:ind w:left="10" w:right="241" w:hanging="10"/>
        <w:jc w:val="both"/>
      </w:pPr>
      <w:r>
        <w:rPr>
          <w:rFonts w:ascii="Times New Roman" w:eastAsia="Times New Roman" w:hAnsi="Times New Roman" w:cs="Times New Roman"/>
          <w:sz w:val="24"/>
        </w:rPr>
        <w:t xml:space="preserve">Nous soussignés (organisme financier, adresse), déclarons par la présente garantir, pour le compte de : </w:t>
      </w:r>
      <w:r>
        <w:rPr>
          <w:rFonts w:ascii="Times New Roman" w:eastAsia="Times New Roman" w:hAnsi="Times New Roman" w:cs="Times New Roman"/>
          <w:i/>
          <w:sz w:val="24"/>
        </w:rPr>
        <w:t>__________________ [le titulaire]</w:t>
      </w:r>
      <w:r>
        <w:rPr>
          <w:rFonts w:ascii="Times New Roman" w:eastAsia="Times New Roman" w:hAnsi="Times New Roman" w:cs="Times New Roman"/>
          <w:sz w:val="24"/>
        </w:rPr>
        <w:t>, au profit de _____________________________ Maître d’Ouvrage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ou Maître d’Ouvrage Délégué </w:t>
      </w:r>
      <w:r>
        <w:rPr>
          <w:rFonts w:ascii="Times New Roman" w:eastAsia="Times New Roman" w:hAnsi="Times New Roman" w:cs="Times New Roman"/>
          <w:i/>
          <w:sz w:val="24"/>
        </w:rPr>
        <w:t>[Adresse du Maître d’Ouvrage ou du Maître d’Ouvrage Délégué] (« le bénéficiaire »)</w:t>
      </w:r>
      <w:r>
        <w:rPr>
          <w:rFonts w:ascii="Times New Roman" w:eastAsia="Times New Roman" w:hAnsi="Times New Roman" w:cs="Times New Roman"/>
          <w:sz w:val="24"/>
        </w:rPr>
        <w:t xml:space="preserve"> </w:t>
      </w:r>
    </w:p>
    <w:p w14:paraId="7DF35519" w14:textId="77777777" w:rsidR="001208C9" w:rsidRDefault="00202504">
      <w:pPr>
        <w:spacing w:after="58" w:line="360" w:lineRule="auto"/>
        <w:ind w:left="10" w:right="240" w:hanging="10"/>
        <w:jc w:val="both"/>
      </w:pPr>
      <w:r>
        <w:rPr>
          <w:rFonts w:ascii="Times New Roman" w:eastAsia="Times New Roman" w:hAnsi="Times New Roman" w:cs="Times New Roman"/>
          <w:sz w:val="24"/>
        </w:rPr>
        <w:t xml:space="preserve">Le paiement, sans contestation et dès réception de la première demande écrite du bénéficiaire, déclarant que ____________ </w:t>
      </w:r>
      <w:r>
        <w:rPr>
          <w:rFonts w:ascii="Times New Roman" w:eastAsia="Times New Roman" w:hAnsi="Times New Roman" w:cs="Times New Roman"/>
          <w:i/>
          <w:sz w:val="24"/>
        </w:rPr>
        <w:t xml:space="preserve">[le titulaire] </w:t>
      </w:r>
      <w:r>
        <w:rPr>
          <w:rFonts w:ascii="Times New Roman" w:eastAsia="Times New Roman" w:hAnsi="Times New Roman" w:cs="Times New Roman"/>
          <w:sz w:val="24"/>
        </w:rPr>
        <w:t xml:space="preserve">ne s’est pas acquitté de ses obligations, relatives au remboursement de l’avance de démarrage selon les conditions du marché ______________ du ____________ relatif aux fournitures et services connexes </w:t>
      </w:r>
      <w:r>
        <w:rPr>
          <w:rFonts w:ascii="Times New Roman" w:eastAsia="Times New Roman" w:hAnsi="Times New Roman" w:cs="Times New Roman"/>
          <w:i/>
          <w:sz w:val="24"/>
        </w:rPr>
        <w:t>[indiquer l’objet et les références de l’dossier de Cotationet le lot, éventuellement]</w:t>
      </w:r>
      <w:r>
        <w:rPr>
          <w:rFonts w:ascii="Times New Roman" w:eastAsia="Times New Roman" w:hAnsi="Times New Roman" w:cs="Times New Roman"/>
          <w:sz w:val="24"/>
        </w:rPr>
        <w:t xml:space="preserve">, de la somme totale maximum correspondant à l’avance </w:t>
      </w:r>
      <w:r>
        <w:rPr>
          <w:rFonts w:ascii="Times New Roman" w:eastAsia="Times New Roman" w:hAnsi="Times New Roman" w:cs="Times New Roman"/>
          <w:i/>
          <w:sz w:val="24"/>
        </w:rPr>
        <w:t xml:space="preserve">de quarante 40% </w:t>
      </w:r>
      <w:r>
        <w:rPr>
          <w:rFonts w:ascii="Times New Roman" w:eastAsia="Times New Roman" w:hAnsi="Times New Roman" w:cs="Times New Roman"/>
          <w:sz w:val="24"/>
        </w:rPr>
        <w:t xml:space="preserve">du montant Toutes Taxes Comprises du marché n° _________, payable dès la notification de l’ordre de service correspondant, soit ______________ francs CFA </w:t>
      </w:r>
    </w:p>
    <w:p w14:paraId="7B149DE2" w14:textId="77777777" w:rsidR="001208C9" w:rsidRDefault="00202504">
      <w:pPr>
        <w:spacing w:after="67" w:line="357" w:lineRule="auto"/>
        <w:ind w:left="10" w:right="242" w:hanging="10"/>
        <w:jc w:val="both"/>
      </w:pPr>
      <w:r>
        <w:rPr>
          <w:rFonts w:ascii="Times New Roman" w:eastAsia="Times New Roman" w:hAnsi="Times New Roman" w:cs="Times New Roman"/>
          <w:sz w:val="24"/>
        </w:rPr>
        <w:t xml:space="preserve">La présente garantie entrera en vigueur et prendra effet dès réception des parts respectives de cette avance sur les comptes de _____________________ </w:t>
      </w:r>
      <w:r>
        <w:rPr>
          <w:rFonts w:ascii="Times New Roman" w:eastAsia="Times New Roman" w:hAnsi="Times New Roman" w:cs="Times New Roman"/>
          <w:i/>
          <w:sz w:val="24"/>
        </w:rPr>
        <w:t xml:space="preserve">[le titulaire] </w:t>
      </w:r>
      <w:r>
        <w:rPr>
          <w:rFonts w:ascii="Times New Roman" w:eastAsia="Times New Roman" w:hAnsi="Times New Roman" w:cs="Times New Roman"/>
          <w:sz w:val="24"/>
        </w:rPr>
        <w:t xml:space="preserve">ouverts auprès de la banque ________________ sous le n° ______________. </w:t>
      </w:r>
    </w:p>
    <w:p w14:paraId="60F9E667" w14:textId="77777777" w:rsidR="001208C9" w:rsidRDefault="00202504">
      <w:pPr>
        <w:spacing w:after="58" w:line="360" w:lineRule="auto"/>
        <w:ind w:left="10" w:right="239" w:hanging="10"/>
        <w:jc w:val="both"/>
      </w:pPr>
      <w:r>
        <w:rPr>
          <w:rFonts w:ascii="Times New Roman" w:eastAsia="Times New Roman" w:hAnsi="Times New Roman" w:cs="Times New Roman"/>
          <w:sz w:val="24"/>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6E08EEA2" w14:textId="77777777" w:rsidR="001208C9" w:rsidRDefault="00202504">
      <w:pPr>
        <w:spacing w:after="54" w:line="248" w:lineRule="auto"/>
        <w:ind w:left="10" w:hanging="10"/>
        <w:jc w:val="both"/>
      </w:pPr>
      <w:r>
        <w:rPr>
          <w:rFonts w:ascii="Times New Roman" w:eastAsia="Times New Roman" w:hAnsi="Times New Roman" w:cs="Times New Roman"/>
          <w:sz w:val="24"/>
        </w:rPr>
        <w:t xml:space="preserve">La loi et la juridiction applicables à la garantie sont celles de la République du Cameroun. </w:t>
      </w:r>
    </w:p>
    <w:p w14:paraId="67B7A84C" w14:textId="77777777" w:rsidR="001208C9" w:rsidRDefault="00202504">
      <w:pPr>
        <w:spacing w:after="258"/>
      </w:pPr>
      <w:r>
        <w:rPr>
          <w:rFonts w:ascii="Times New Roman" w:eastAsia="Times New Roman" w:hAnsi="Times New Roman" w:cs="Times New Roman"/>
          <w:sz w:val="10"/>
        </w:rPr>
        <w:t xml:space="preserve"> </w:t>
      </w:r>
    </w:p>
    <w:p w14:paraId="0BC057BC" w14:textId="77777777" w:rsidR="001208C9" w:rsidRDefault="00202504">
      <w:pPr>
        <w:spacing w:after="43"/>
        <w:ind w:left="1136" w:right="1373" w:hanging="10"/>
        <w:jc w:val="center"/>
      </w:pPr>
      <w:r>
        <w:rPr>
          <w:rFonts w:ascii="Times New Roman" w:eastAsia="Times New Roman" w:hAnsi="Times New Roman" w:cs="Times New Roman"/>
          <w:i/>
          <w:sz w:val="24"/>
        </w:rPr>
        <w:t>Signé et authentifié par l’organisme financier</w:t>
      </w:r>
      <w:r>
        <w:rPr>
          <w:rFonts w:ascii="Times New Roman" w:eastAsia="Times New Roman" w:hAnsi="Times New Roman" w:cs="Times New Roman"/>
          <w:sz w:val="24"/>
        </w:rPr>
        <w:t xml:space="preserve"> </w:t>
      </w:r>
    </w:p>
    <w:p w14:paraId="6CF27EE4" w14:textId="77777777" w:rsidR="001208C9" w:rsidRDefault="00202504">
      <w:pPr>
        <w:spacing w:after="236"/>
        <w:ind w:right="220"/>
        <w:jc w:val="center"/>
      </w:pPr>
      <w:r>
        <w:rPr>
          <w:rFonts w:ascii="Times New Roman" w:eastAsia="Times New Roman" w:hAnsi="Times New Roman" w:cs="Times New Roman"/>
          <w:sz w:val="10"/>
        </w:rPr>
        <w:t xml:space="preserve"> </w:t>
      </w:r>
    </w:p>
    <w:p w14:paraId="2DFAE87D" w14:textId="77777777" w:rsidR="001208C9" w:rsidRDefault="00202504">
      <w:pPr>
        <w:spacing w:after="183"/>
        <w:ind w:left="1136" w:right="1371" w:hanging="10"/>
        <w:jc w:val="center"/>
      </w:pPr>
      <w:r>
        <w:rPr>
          <w:rFonts w:ascii="Times New Roman" w:eastAsia="Times New Roman" w:hAnsi="Times New Roman" w:cs="Times New Roman"/>
          <w:i/>
          <w:sz w:val="24"/>
        </w:rPr>
        <w:t>Fait à ________________, le ____________________.</w:t>
      </w:r>
      <w:r>
        <w:rPr>
          <w:rFonts w:ascii="Times New Roman" w:eastAsia="Times New Roman" w:hAnsi="Times New Roman" w:cs="Times New Roman"/>
          <w:sz w:val="24"/>
        </w:rPr>
        <w:t xml:space="preserve"> </w:t>
      </w:r>
    </w:p>
    <w:p w14:paraId="0DB5E066" w14:textId="77777777" w:rsidR="001208C9" w:rsidRDefault="00202504">
      <w:pPr>
        <w:spacing w:after="43"/>
        <w:ind w:left="1136" w:right="1373" w:hanging="10"/>
        <w:jc w:val="center"/>
      </w:pPr>
      <w:r>
        <w:rPr>
          <w:rFonts w:ascii="Times New Roman" w:eastAsia="Times New Roman" w:hAnsi="Times New Roman" w:cs="Times New Roman"/>
          <w:i/>
          <w:sz w:val="24"/>
        </w:rPr>
        <w:t>[Signature de l’organisme financier]</w:t>
      </w:r>
      <w:r>
        <w:rPr>
          <w:rFonts w:ascii="Times New Roman" w:eastAsia="Times New Roman" w:hAnsi="Times New Roman" w:cs="Times New Roman"/>
          <w:sz w:val="24"/>
        </w:rPr>
        <w:t xml:space="preserve"> </w:t>
      </w:r>
    </w:p>
    <w:p w14:paraId="156E6C7E" w14:textId="77777777" w:rsidR="001208C9" w:rsidRDefault="00202504">
      <w:pPr>
        <w:spacing w:after="136"/>
        <w:ind w:left="-5" w:hanging="10"/>
      </w:pPr>
      <w:r>
        <w:rPr>
          <w:rFonts w:ascii="Times New Roman" w:eastAsia="Times New Roman" w:hAnsi="Times New Roman" w:cs="Times New Roman"/>
          <w:b/>
          <w:sz w:val="32"/>
        </w:rPr>
        <w:lastRenderedPageBreak/>
        <w:t xml:space="preserve">ANNEXEN°5 : MODELE DE CAUTIONNEMENT DE BONNE EXECUTION EN REMPLACEMENT DE LA RETENUE DE GARANTIE </w:t>
      </w:r>
    </w:p>
    <w:p w14:paraId="4844E388" w14:textId="77777777" w:rsidR="001208C9" w:rsidRDefault="00202504">
      <w:pPr>
        <w:spacing w:after="175"/>
      </w:pPr>
      <w:r>
        <w:rPr>
          <w:rFonts w:ascii="Times New Roman" w:eastAsia="Times New Roman" w:hAnsi="Times New Roman" w:cs="Times New Roman"/>
          <w:sz w:val="24"/>
        </w:rPr>
        <w:t xml:space="preserve"> </w:t>
      </w:r>
    </w:p>
    <w:p w14:paraId="15D9B65F" w14:textId="77777777" w:rsidR="001208C9" w:rsidRDefault="00202504">
      <w:pPr>
        <w:spacing w:after="184" w:line="248" w:lineRule="auto"/>
        <w:ind w:left="10" w:hanging="10"/>
        <w:jc w:val="both"/>
      </w:pPr>
      <w:r>
        <w:rPr>
          <w:rFonts w:ascii="Times New Roman" w:eastAsia="Times New Roman" w:hAnsi="Times New Roman" w:cs="Times New Roman"/>
          <w:sz w:val="24"/>
        </w:rPr>
        <w:t xml:space="preserve">Organisme financier : ___________________________ </w:t>
      </w:r>
    </w:p>
    <w:p w14:paraId="5C360572" w14:textId="77777777" w:rsidR="001208C9" w:rsidRDefault="00202504">
      <w:pPr>
        <w:spacing w:after="213" w:line="248" w:lineRule="auto"/>
        <w:ind w:left="10" w:hanging="10"/>
        <w:jc w:val="both"/>
      </w:pPr>
      <w:r>
        <w:rPr>
          <w:rFonts w:ascii="Times New Roman" w:eastAsia="Times New Roman" w:hAnsi="Times New Roman" w:cs="Times New Roman"/>
          <w:sz w:val="24"/>
        </w:rPr>
        <w:t xml:space="preserve">Référence du Cautionnement : N° ___________________________ </w:t>
      </w:r>
    </w:p>
    <w:p w14:paraId="1F7BC354" w14:textId="77777777" w:rsidR="001208C9" w:rsidRDefault="00202504">
      <w:pPr>
        <w:spacing w:after="201" w:line="263" w:lineRule="auto"/>
        <w:ind w:left="10" w:right="253" w:hanging="10"/>
        <w:jc w:val="both"/>
      </w:pPr>
      <w:r>
        <w:rPr>
          <w:rFonts w:ascii="Times New Roman" w:eastAsia="Times New Roman" w:hAnsi="Times New Roman" w:cs="Times New Roman"/>
          <w:sz w:val="24"/>
        </w:rPr>
        <w:t xml:space="preserve">Adressée </w:t>
      </w:r>
      <w:r>
        <w:rPr>
          <w:rFonts w:ascii="Times New Roman" w:eastAsia="Times New Roman" w:hAnsi="Times New Roman" w:cs="Times New Roman"/>
          <w:i/>
          <w:sz w:val="24"/>
        </w:rPr>
        <w:t>[indiquer le Maître d’Ouvrage</w:t>
      </w:r>
      <w:r>
        <w:rPr>
          <w:rFonts w:ascii="Times New Roman" w:eastAsia="Times New Roman" w:hAnsi="Times New Roman" w:cs="Times New Roman"/>
          <w:sz w:val="24"/>
        </w:rPr>
        <w:t xml:space="preserve"> </w:t>
      </w:r>
      <w:r>
        <w:rPr>
          <w:rFonts w:ascii="Times New Roman" w:eastAsia="Times New Roman" w:hAnsi="Times New Roman" w:cs="Times New Roman"/>
          <w:i/>
          <w:sz w:val="24"/>
        </w:rPr>
        <w:t>ou le Maître d’Ouvrage Délégué]</w:t>
      </w:r>
      <w:r>
        <w:rPr>
          <w:rFonts w:ascii="Times New Roman" w:eastAsia="Times New Roman" w:hAnsi="Times New Roman" w:cs="Times New Roman"/>
          <w:sz w:val="24"/>
        </w:rPr>
        <w:t xml:space="preserve"> </w:t>
      </w:r>
    </w:p>
    <w:p w14:paraId="6A0129FB" w14:textId="77777777" w:rsidR="001208C9" w:rsidRDefault="00202504">
      <w:pPr>
        <w:spacing w:after="210" w:line="248" w:lineRule="auto"/>
        <w:ind w:left="10" w:hanging="10"/>
        <w:jc w:val="both"/>
      </w:pPr>
      <w:r>
        <w:rPr>
          <w:rFonts w:ascii="Times New Roman" w:eastAsia="Times New Roman" w:hAnsi="Times New Roman" w:cs="Times New Roman"/>
          <w:i/>
          <w:sz w:val="24"/>
        </w:rPr>
        <w:t>[Adresse du Maître d’Ouvrage</w:t>
      </w:r>
      <w:r>
        <w:rPr>
          <w:rFonts w:ascii="Times New Roman" w:eastAsia="Times New Roman" w:hAnsi="Times New Roman" w:cs="Times New Roman"/>
          <w:sz w:val="24"/>
        </w:rPr>
        <w:t xml:space="preserve"> ou du Maître d’Ouvrage Délégué</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49B4726D" w14:textId="77777777" w:rsidR="001208C9" w:rsidRDefault="00202504">
      <w:pPr>
        <w:spacing w:after="185" w:line="248" w:lineRule="auto"/>
        <w:ind w:left="10" w:hanging="10"/>
        <w:jc w:val="both"/>
      </w:pPr>
      <w:r>
        <w:rPr>
          <w:rFonts w:ascii="Times New Roman" w:eastAsia="Times New Roman" w:hAnsi="Times New Roman" w:cs="Times New Roman"/>
          <w:sz w:val="24"/>
        </w:rPr>
        <w:t xml:space="preserve">Ci-dessous désigné «Le Maître d’Ouvrage » </w:t>
      </w:r>
    </w:p>
    <w:p w14:paraId="2A969D2F" w14:textId="77777777" w:rsidR="001208C9" w:rsidRDefault="00202504">
      <w:pPr>
        <w:spacing w:after="175"/>
      </w:pPr>
      <w:r>
        <w:rPr>
          <w:rFonts w:ascii="Times New Roman" w:eastAsia="Times New Roman" w:hAnsi="Times New Roman" w:cs="Times New Roman"/>
          <w:sz w:val="24"/>
        </w:rPr>
        <w:t xml:space="preserve"> </w:t>
      </w:r>
    </w:p>
    <w:p w14:paraId="6F18E8E4" w14:textId="77777777" w:rsidR="001208C9" w:rsidRDefault="00202504">
      <w:pPr>
        <w:spacing w:after="56" w:line="360" w:lineRule="auto"/>
        <w:ind w:left="10" w:right="243" w:hanging="10"/>
        <w:jc w:val="both"/>
      </w:pPr>
      <w:r>
        <w:rPr>
          <w:rFonts w:ascii="Times New Roman" w:eastAsia="Times New Roman" w:hAnsi="Times New Roman" w:cs="Times New Roman"/>
          <w:sz w:val="24"/>
        </w:rPr>
        <w:t>Attendu que __________ n</w:t>
      </w:r>
      <w:r>
        <w:rPr>
          <w:rFonts w:ascii="Times New Roman" w:eastAsia="Times New Roman" w:hAnsi="Times New Roman" w:cs="Times New Roman"/>
          <w:i/>
          <w:sz w:val="24"/>
        </w:rPr>
        <w:t>om et adresse du fournisseur ou du prestataire]</w:t>
      </w:r>
      <w:r>
        <w:rPr>
          <w:rFonts w:ascii="Times New Roman" w:eastAsia="Times New Roman" w:hAnsi="Times New Roman" w:cs="Times New Roman"/>
          <w:sz w:val="24"/>
        </w:rPr>
        <w:t xml:space="preserve">, ci-dessous désigné « le Fournisseur », s’est engagé, en exécution du marché, livrer les fournitures de [indiquer l’objet des prestations] </w:t>
      </w:r>
    </w:p>
    <w:p w14:paraId="29AB6459" w14:textId="77777777" w:rsidR="001208C9" w:rsidRDefault="00202504">
      <w:pPr>
        <w:spacing w:after="177"/>
      </w:pPr>
      <w:r>
        <w:rPr>
          <w:rFonts w:ascii="Times New Roman" w:eastAsia="Times New Roman" w:hAnsi="Times New Roman" w:cs="Times New Roman"/>
          <w:sz w:val="24"/>
        </w:rPr>
        <w:t xml:space="preserve"> </w:t>
      </w:r>
    </w:p>
    <w:p w14:paraId="2F356501" w14:textId="77777777" w:rsidR="001208C9" w:rsidRDefault="00202504">
      <w:pPr>
        <w:spacing w:after="62" w:line="356" w:lineRule="auto"/>
        <w:ind w:left="10" w:hanging="10"/>
        <w:jc w:val="both"/>
      </w:pPr>
      <w:r>
        <w:rPr>
          <w:rFonts w:ascii="Times New Roman" w:eastAsia="Times New Roman" w:hAnsi="Times New Roman" w:cs="Times New Roman"/>
          <w:sz w:val="24"/>
        </w:rPr>
        <w:t xml:space="preserve">Attendu qu’il est stipulé dans le marché que la retenue de garantie fixée à </w:t>
      </w:r>
      <w:r>
        <w:rPr>
          <w:rFonts w:ascii="Times New Roman" w:eastAsia="Times New Roman" w:hAnsi="Times New Roman" w:cs="Times New Roman"/>
          <w:i/>
          <w:sz w:val="24"/>
        </w:rPr>
        <w:t>[pourcentage inférieur à 10% à préciser] du</w:t>
      </w:r>
      <w:r>
        <w:rPr>
          <w:rFonts w:ascii="Times New Roman" w:eastAsia="Times New Roman" w:hAnsi="Times New Roman" w:cs="Times New Roman"/>
          <w:sz w:val="24"/>
        </w:rPr>
        <w:t xml:space="preserve"> montant TTC du marché peut être remplacée par une caution solidaire, </w:t>
      </w:r>
    </w:p>
    <w:p w14:paraId="2E709375" w14:textId="77777777" w:rsidR="001208C9" w:rsidRDefault="00202504">
      <w:pPr>
        <w:spacing w:after="173"/>
      </w:pPr>
      <w:r>
        <w:rPr>
          <w:rFonts w:ascii="Times New Roman" w:eastAsia="Times New Roman" w:hAnsi="Times New Roman" w:cs="Times New Roman"/>
          <w:sz w:val="24"/>
        </w:rPr>
        <w:t xml:space="preserve"> </w:t>
      </w:r>
    </w:p>
    <w:p w14:paraId="2FD5BCE8"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Attendu que nous avons convenu de donner au Fournisseur ce cautionnement, </w:t>
      </w:r>
    </w:p>
    <w:p w14:paraId="35BCDC1C" w14:textId="77777777" w:rsidR="001208C9" w:rsidRDefault="00202504">
      <w:pPr>
        <w:spacing w:after="62" w:line="356" w:lineRule="auto"/>
        <w:ind w:left="10" w:hanging="10"/>
        <w:jc w:val="both"/>
      </w:pPr>
      <w:r>
        <w:rPr>
          <w:rFonts w:ascii="Times New Roman" w:eastAsia="Times New Roman" w:hAnsi="Times New Roman" w:cs="Times New Roman"/>
          <w:sz w:val="24"/>
        </w:rPr>
        <w:t>Nous, ____________</w:t>
      </w:r>
      <w:r>
        <w:rPr>
          <w:rFonts w:ascii="Times New Roman" w:eastAsia="Times New Roman" w:hAnsi="Times New Roman" w:cs="Times New Roman"/>
          <w:i/>
          <w:sz w:val="24"/>
        </w:rPr>
        <w:t xml:space="preserve"> adresse organisme financier]</w:t>
      </w:r>
      <w:r>
        <w:rPr>
          <w:rFonts w:ascii="Times New Roman" w:eastAsia="Times New Roman" w:hAnsi="Times New Roman" w:cs="Times New Roman"/>
          <w:sz w:val="24"/>
        </w:rPr>
        <w:t xml:space="preserve">, représentée par _________________ </w:t>
      </w:r>
      <w:r>
        <w:rPr>
          <w:rFonts w:ascii="Times New Roman" w:eastAsia="Times New Roman" w:hAnsi="Times New Roman" w:cs="Times New Roman"/>
          <w:i/>
          <w:sz w:val="24"/>
        </w:rPr>
        <w:t>noms des signataires]</w:t>
      </w:r>
      <w:r>
        <w:rPr>
          <w:rFonts w:ascii="Times New Roman" w:eastAsia="Times New Roman" w:hAnsi="Times New Roman" w:cs="Times New Roman"/>
          <w:sz w:val="24"/>
        </w:rPr>
        <w:t xml:space="preserve">, et ci-dessous désignée « organisme financier », </w:t>
      </w:r>
    </w:p>
    <w:p w14:paraId="2954F11F" w14:textId="77777777" w:rsidR="001208C9" w:rsidRDefault="00202504">
      <w:pPr>
        <w:spacing w:after="177"/>
      </w:pPr>
      <w:r>
        <w:rPr>
          <w:rFonts w:ascii="Times New Roman" w:eastAsia="Times New Roman" w:hAnsi="Times New Roman" w:cs="Times New Roman"/>
          <w:sz w:val="24"/>
        </w:rPr>
        <w:t xml:space="preserve"> </w:t>
      </w:r>
    </w:p>
    <w:p w14:paraId="3AB2E8A9" w14:textId="77777777" w:rsidR="001208C9" w:rsidRDefault="00202504">
      <w:pPr>
        <w:spacing w:after="147" w:line="248" w:lineRule="auto"/>
        <w:ind w:left="10" w:hanging="10"/>
        <w:jc w:val="both"/>
      </w:pPr>
      <w:r>
        <w:rPr>
          <w:rFonts w:ascii="Times New Roman" w:eastAsia="Times New Roman" w:hAnsi="Times New Roman" w:cs="Times New Roman"/>
          <w:sz w:val="24"/>
        </w:rPr>
        <w:t xml:space="preserve">Dès lors, nous affirmons par les présentes que nous nous portons garants et responsables à l’égard du </w:t>
      </w:r>
    </w:p>
    <w:p w14:paraId="7C947049" w14:textId="77777777" w:rsidR="001208C9" w:rsidRDefault="00202504">
      <w:pPr>
        <w:spacing w:after="7" w:line="341" w:lineRule="auto"/>
        <w:ind w:left="10" w:right="240" w:hanging="10"/>
        <w:jc w:val="both"/>
      </w:pPr>
      <w:r>
        <w:rPr>
          <w:rFonts w:ascii="Times New Roman" w:eastAsia="Times New Roman" w:hAnsi="Times New Roman" w:cs="Times New Roman"/>
          <w:sz w:val="24"/>
        </w:rPr>
        <w:t>Maître d’Ouvrage</w:t>
      </w:r>
      <w:r>
        <w:rPr>
          <w:rFonts w:ascii="Times New Roman" w:eastAsia="Times New Roman" w:hAnsi="Times New Roman" w:cs="Times New Roman"/>
          <w:i/>
          <w:sz w:val="24"/>
        </w:rPr>
        <w:t xml:space="preserve"> ou du Maître d’Ouvrage Délégué</w:t>
      </w:r>
      <w:r>
        <w:rPr>
          <w:rFonts w:ascii="Times New Roman" w:eastAsia="Times New Roman" w:hAnsi="Times New Roman" w:cs="Times New Roman"/>
          <w:sz w:val="24"/>
        </w:rPr>
        <w:t xml:space="preserve">, au nom du Fournisseur ou du prestataire, pour un montant maximum de ______________ </w:t>
      </w:r>
      <w:r>
        <w:rPr>
          <w:rFonts w:ascii="Times New Roman" w:eastAsia="Times New Roman" w:hAnsi="Times New Roman" w:cs="Times New Roman"/>
          <w:i/>
          <w:sz w:val="24"/>
        </w:rPr>
        <w:t>[en chiffres et en lettres]</w:t>
      </w:r>
      <w:r>
        <w:rPr>
          <w:rFonts w:ascii="Times New Roman" w:eastAsia="Times New Roman" w:hAnsi="Times New Roman" w:cs="Times New Roman"/>
          <w:sz w:val="24"/>
        </w:rPr>
        <w:t xml:space="preserve">, correspondant à </w:t>
      </w:r>
      <w:r>
        <w:rPr>
          <w:rFonts w:ascii="Times New Roman" w:eastAsia="Times New Roman" w:hAnsi="Times New Roman" w:cs="Times New Roman"/>
          <w:i/>
          <w:sz w:val="24"/>
        </w:rPr>
        <w:t>[pourcentage inférieur à 10% à préciser]</w:t>
      </w:r>
      <w:r>
        <w:rPr>
          <w:rFonts w:ascii="Times New Roman" w:eastAsia="Times New Roman" w:hAnsi="Times New Roman" w:cs="Times New Roman"/>
          <w:sz w:val="24"/>
        </w:rPr>
        <w:t xml:space="preserve"> du montant du marché</w:t>
      </w:r>
      <w:r>
        <w:rPr>
          <w:rFonts w:ascii="Times New Roman" w:eastAsia="Times New Roman" w:hAnsi="Times New Roman" w:cs="Times New Roman"/>
          <w:sz w:val="37"/>
          <w:vertAlign w:val="superscript"/>
        </w:rPr>
        <w:t xml:space="preserve"> (10)</w:t>
      </w:r>
      <w:r>
        <w:rPr>
          <w:rFonts w:ascii="Times New Roman" w:eastAsia="Times New Roman" w:hAnsi="Times New Roman" w:cs="Times New Roman"/>
          <w:sz w:val="24"/>
        </w:rPr>
        <w:t xml:space="preserve"> </w:t>
      </w:r>
    </w:p>
    <w:p w14:paraId="65A49901" w14:textId="77777777" w:rsidR="001208C9" w:rsidRDefault="00202504">
      <w:pPr>
        <w:spacing w:after="213"/>
      </w:pPr>
      <w:r>
        <w:rPr>
          <w:rFonts w:ascii="Times New Roman" w:eastAsia="Times New Roman" w:hAnsi="Times New Roman" w:cs="Times New Roman"/>
          <w:sz w:val="24"/>
        </w:rPr>
        <w:t xml:space="preserve"> </w:t>
      </w:r>
    </w:p>
    <w:p w14:paraId="768E9832" w14:textId="77777777" w:rsidR="001208C9" w:rsidRDefault="00202504">
      <w:pPr>
        <w:spacing w:after="60" w:line="365" w:lineRule="auto"/>
        <w:ind w:left="10" w:right="238" w:hanging="10"/>
        <w:jc w:val="both"/>
      </w:pPr>
      <w:r>
        <w:rPr>
          <w:rFonts w:ascii="Times New Roman" w:eastAsia="Times New Roman" w:hAnsi="Times New Roman" w:cs="Times New Roman"/>
          <w:sz w:val="24"/>
        </w:rPr>
        <w:t>Et nous nous engageons à payer au Maître d’Ouvrage ou au Maître d’Ouvrage Délégué</w:t>
      </w:r>
      <w:r>
        <w:rPr>
          <w:rFonts w:ascii="Times New Roman" w:eastAsia="Times New Roman" w:hAnsi="Times New Roman" w:cs="Times New Roman"/>
          <w:i/>
          <w:sz w:val="24"/>
        </w:rPr>
        <w:t xml:space="preserve"> </w:t>
      </w:r>
      <w:r>
        <w:rPr>
          <w:rFonts w:ascii="Times New Roman" w:eastAsia="Times New Roman" w:hAnsi="Times New Roman" w:cs="Times New Roman"/>
          <w:sz w:val="24"/>
        </w:rPr>
        <w:t>, dans un délai maximum de huit (08) semaines, sur simple demande écrite de celui-ci déclarant que le Fournisseur</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w:t>
      </w:r>
      <w:r>
        <w:rPr>
          <w:rFonts w:ascii="Times New Roman" w:eastAsia="Times New Roman" w:hAnsi="Times New Roman" w:cs="Times New Roman"/>
          <w:sz w:val="24"/>
        </w:rPr>
        <w:lastRenderedPageBreak/>
        <w:t xml:space="preserve">du montant égal à [pourcentage inférieur à 10% à préciser] du montant cumulé des prestations figurant dans le décompte définitif, sans queLe Maître d’Ouvrage ait à prouver ou à donner les raisons ni le motif de sa demande du montant de la somme indiquée ci-dessus. </w:t>
      </w:r>
    </w:p>
    <w:p w14:paraId="5771B863" w14:textId="77777777" w:rsidR="001208C9" w:rsidRDefault="00202504">
      <w:pPr>
        <w:spacing w:after="60" w:line="358" w:lineRule="auto"/>
        <w:ind w:left="10" w:right="241" w:hanging="10"/>
        <w:jc w:val="both"/>
      </w:pPr>
      <w:r>
        <w:rPr>
          <w:rFonts w:ascii="Times New Roman" w:eastAsia="Times New Roman" w:hAnsi="Times New Roman" w:cs="Times New Roman"/>
          <w:sz w:val="24"/>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40BBA27B" w14:textId="77777777" w:rsidR="001208C9" w:rsidRDefault="00202504">
      <w:pPr>
        <w:spacing w:after="46" w:line="378" w:lineRule="auto"/>
        <w:ind w:left="10" w:right="240" w:hanging="10"/>
        <w:jc w:val="both"/>
      </w:pPr>
      <w:r>
        <w:rPr>
          <w:rFonts w:ascii="Times New Roman" w:eastAsia="Times New Roman" w:hAnsi="Times New Roman" w:cs="Times New Roman"/>
          <w:sz w:val="24"/>
        </w:rPr>
        <w:t xml:space="preserve">La présente garantie entre en vigueur dès sa signature. Elle sera libérée dans un délai de trente (30) jours à compter de la date de réception définitive des prestations, et sur mainlevée délivrée par le Maître d’Ouvrage ou au Maître d’Ouvrage Délégué. </w:t>
      </w:r>
    </w:p>
    <w:p w14:paraId="79550D77" w14:textId="77777777" w:rsidR="001208C9" w:rsidRDefault="00202504">
      <w:pPr>
        <w:spacing w:after="7" w:line="357" w:lineRule="auto"/>
        <w:ind w:left="10" w:right="268" w:hanging="10"/>
        <w:jc w:val="both"/>
      </w:pPr>
      <w:r>
        <w:rPr>
          <w:rFonts w:ascii="Times New Roman" w:eastAsia="Times New Roman" w:hAnsi="Times New Roman" w:cs="Times New Roman"/>
          <w:sz w:val="24"/>
        </w:rPr>
        <w:t xml:space="preserve">Toute demande de paiement formulée parLe Maître d’Ouvrage au titre de la présente garantie devra être faite par lettre recommandée avec accusé de réception, parvenue à la banque pendant la période de validité du présent engagement. </w:t>
      </w:r>
    </w:p>
    <w:p w14:paraId="4EF284B1" w14:textId="77777777" w:rsidR="001208C9" w:rsidRDefault="00202504">
      <w:pPr>
        <w:spacing w:after="236"/>
      </w:pPr>
      <w:r>
        <w:rPr>
          <w:rFonts w:ascii="Times New Roman" w:eastAsia="Times New Roman" w:hAnsi="Times New Roman" w:cs="Times New Roman"/>
          <w:sz w:val="10"/>
        </w:rPr>
        <w:t xml:space="preserve"> </w:t>
      </w:r>
    </w:p>
    <w:p w14:paraId="48D95AE2" w14:textId="77777777" w:rsidR="001208C9" w:rsidRDefault="00202504">
      <w:pPr>
        <w:spacing w:after="81" w:line="357" w:lineRule="auto"/>
        <w:ind w:left="10" w:right="245" w:hanging="10"/>
        <w:jc w:val="both"/>
      </w:pPr>
      <w:r>
        <w:rPr>
          <w:rFonts w:ascii="Times New Roman" w:eastAsia="Times New Roman" w:hAnsi="Times New Roman" w:cs="Times New Roman"/>
          <w:sz w:val="24"/>
        </w:rPr>
        <w:t xml:space="preserve">La présente caution est soumise pour son interprétation et son exécution au droit camerounais. Les tribunaux camerounais seront seuls compétents pour statuer sur tout ce qui concerne le présent engagement et ses suites. </w:t>
      </w:r>
    </w:p>
    <w:p w14:paraId="55806F1C" w14:textId="77777777" w:rsidR="001208C9" w:rsidRDefault="00202504">
      <w:pPr>
        <w:spacing w:after="174"/>
        <w:ind w:left="10" w:right="776" w:hanging="10"/>
        <w:jc w:val="right"/>
      </w:pPr>
      <w:r>
        <w:rPr>
          <w:rFonts w:ascii="Times New Roman" w:eastAsia="Times New Roman" w:hAnsi="Times New Roman" w:cs="Times New Roman"/>
          <w:i/>
          <w:sz w:val="24"/>
        </w:rPr>
        <w:t>Signé et authentifié par l’organisme financier</w:t>
      </w:r>
      <w:r>
        <w:rPr>
          <w:rFonts w:ascii="Times New Roman" w:eastAsia="Times New Roman" w:hAnsi="Times New Roman" w:cs="Times New Roman"/>
          <w:sz w:val="24"/>
        </w:rPr>
        <w:t xml:space="preserve"> </w:t>
      </w:r>
    </w:p>
    <w:p w14:paraId="3B336B4D" w14:textId="77777777" w:rsidR="001208C9" w:rsidRDefault="00202504">
      <w:pPr>
        <w:spacing w:after="174"/>
        <w:ind w:left="10" w:right="901" w:hanging="10"/>
        <w:jc w:val="right"/>
      </w:pPr>
      <w:r>
        <w:rPr>
          <w:rFonts w:ascii="Times New Roman" w:eastAsia="Times New Roman" w:hAnsi="Times New Roman" w:cs="Times New Roman"/>
          <w:i/>
          <w:sz w:val="24"/>
        </w:rPr>
        <w:t>Fait à ___________, le ___________</w:t>
      </w:r>
      <w:r>
        <w:rPr>
          <w:rFonts w:ascii="Times New Roman" w:eastAsia="Times New Roman" w:hAnsi="Times New Roman" w:cs="Times New Roman"/>
          <w:sz w:val="24"/>
        </w:rPr>
        <w:t xml:space="preserve"> </w:t>
      </w:r>
    </w:p>
    <w:p w14:paraId="3EA8328D" w14:textId="77777777" w:rsidR="001208C9" w:rsidRDefault="00202504">
      <w:pPr>
        <w:spacing w:after="204"/>
        <w:ind w:left="1054"/>
        <w:jc w:val="center"/>
      </w:pPr>
      <w:r>
        <w:rPr>
          <w:rFonts w:ascii="Times New Roman" w:eastAsia="Times New Roman" w:hAnsi="Times New Roman" w:cs="Times New Roman"/>
          <w:i/>
          <w:sz w:val="24"/>
        </w:rPr>
        <w:t xml:space="preserve"> </w:t>
      </w:r>
    </w:p>
    <w:p w14:paraId="55A8334C" w14:textId="77777777" w:rsidR="001208C9" w:rsidRDefault="00202504">
      <w:pPr>
        <w:spacing w:after="346"/>
        <w:ind w:left="10" w:right="1009" w:hanging="10"/>
        <w:jc w:val="right"/>
      </w:pPr>
      <w:r>
        <w:rPr>
          <w:rFonts w:ascii="Times New Roman" w:eastAsia="Times New Roman" w:hAnsi="Times New Roman" w:cs="Times New Roman"/>
          <w:i/>
          <w:sz w:val="24"/>
        </w:rPr>
        <w:t>[Signature de l’Organisme financier]</w:t>
      </w:r>
      <w:r>
        <w:rPr>
          <w:rFonts w:ascii="Times New Roman" w:eastAsia="Times New Roman" w:hAnsi="Times New Roman" w:cs="Times New Roman"/>
          <w:sz w:val="24"/>
        </w:rPr>
        <w:t xml:space="preserve"> </w:t>
      </w:r>
    </w:p>
    <w:p w14:paraId="7C2D61AA" w14:textId="77777777" w:rsidR="00FD227D" w:rsidRDefault="00202504">
      <w:pPr>
        <w:spacing w:after="5" w:line="364" w:lineRule="auto"/>
        <w:ind w:left="10" w:right="253" w:hanging="10"/>
        <w:jc w:val="both"/>
        <w:rPr>
          <w:rFonts w:ascii="Times New Roman" w:eastAsia="Times New Roman" w:hAnsi="Times New Roman" w:cs="Times New Roman"/>
          <w:i/>
          <w:sz w:val="24"/>
        </w:rPr>
      </w:pPr>
      <w:r>
        <w:rPr>
          <w:rFonts w:ascii="Times New Roman" w:eastAsia="Times New Roman" w:hAnsi="Times New Roman" w:cs="Times New Roman"/>
          <w:i/>
          <w:sz w:val="37"/>
          <w:vertAlign w:val="superscript"/>
        </w:rPr>
        <w:t>(10)</w:t>
      </w:r>
      <w:r>
        <w:rPr>
          <w:rFonts w:ascii="Times New Roman" w:eastAsia="Times New Roman" w:hAnsi="Times New Roman" w:cs="Times New Roman"/>
          <w:i/>
          <w:sz w:val="24"/>
        </w:rPr>
        <w:t xml:space="preserve">Cas où la caution est établie une fois au démarrage des prestations et couvre la totalité de la garantie, soit 10% du marché. </w:t>
      </w:r>
    </w:p>
    <w:p w14:paraId="0CA215A7" w14:textId="77777777" w:rsidR="00FD227D" w:rsidRDefault="00FD227D">
      <w:pPr>
        <w:spacing w:after="5" w:line="364" w:lineRule="auto"/>
        <w:ind w:left="10" w:right="253" w:hanging="10"/>
        <w:jc w:val="both"/>
        <w:rPr>
          <w:rFonts w:ascii="Times New Roman" w:eastAsia="Times New Roman" w:hAnsi="Times New Roman" w:cs="Times New Roman"/>
          <w:i/>
          <w:sz w:val="24"/>
        </w:rPr>
      </w:pPr>
    </w:p>
    <w:p w14:paraId="52A79AC8" w14:textId="77777777" w:rsidR="00FD227D" w:rsidRDefault="00FD227D">
      <w:pPr>
        <w:spacing w:after="5" w:line="364" w:lineRule="auto"/>
        <w:ind w:left="10" w:right="253" w:hanging="10"/>
        <w:jc w:val="both"/>
        <w:rPr>
          <w:rFonts w:ascii="Times New Roman" w:eastAsia="Times New Roman" w:hAnsi="Times New Roman" w:cs="Times New Roman"/>
          <w:i/>
          <w:sz w:val="24"/>
        </w:rPr>
      </w:pPr>
    </w:p>
    <w:p w14:paraId="608DE67E" w14:textId="77777777" w:rsidR="00FD227D" w:rsidRDefault="00FD227D">
      <w:pPr>
        <w:spacing w:after="5" w:line="364" w:lineRule="auto"/>
        <w:ind w:left="10" w:right="253" w:hanging="10"/>
        <w:jc w:val="both"/>
        <w:rPr>
          <w:rFonts w:ascii="Times New Roman" w:eastAsia="Times New Roman" w:hAnsi="Times New Roman" w:cs="Times New Roman"/>
          <w:i/>
          <w:sz w:val="24"/>
        </w:rPr>
      </w:pPr>
    </w:p>
    <w:p w14:paraId="598D9EB9" w14:textId="77777777" w:rsidR="00FD227D" w:rsidRDefault="00FD227D">
      <w:pPr>
        <w:spacing w:after="5" w:line="364" w:lineRule="auto"/>
        <w:ind w:left="10" w:right="253" w:hanging="10"/>
        <w:jc w:val="both"/>
        <w:rPr>
          <w:rFonts w:ascii="Times New Roman" w:eastAsia="Times New Roman" w:hAnsi="Times New Roman" w:cs="Times New Roman"/>
          <w:i/>
          <w:sz w:val="24"/>
        </w:rPr>
      </w:pPr>
    </w:p>
    <w:p w14:paraId="41469292" w14:textId="77777777" w:rsidR="00FD227D" w:rsidRDefault="00FD227D">
      <w:pPr>
        <w:spacing w:after="5" w:line="364" w:lineRule="auto"/>
        <w:ind w:left="10" w:right="253" w:hanging="10"/>
        <w:jc w:val="both"/>
        <w:rPr>
          <w:rFonts w:ascii="Times New Roman" w:eastAsia="Times New Roman" w:hAnsi="Times New Roman" w:cs="Times New Roman"/>
          <w:i/>
          <w:sz w:val="24"/>
        </w:rPr>
      </w:pPr>
    </w:p>
    <w:p w14:paraId="66C01BBA" w14:textId="77777777" w:rsidR="00FD227D" w:rsidRDefault="00FD227D">
      <w:pPr>
        <w:spacing w:after="5" w:line="364" w:lineRule="auto"/>
        <w:ind w:left="10" w:right="253" w:hanging="10"/>
        <w:jc w:val="both"/>
        <w:rPr>
          <w:rFonts w:ascii="Times New Roman" w:eastAsia="Times New Roman" w:hAnsi="Times New Roman" w:cs="Times New Roman"/>
          <w:i/>
          <w:sz w:val="24"/>
        </w:rPr>
      </w:pPr>
    </w:p>
    <w:p w14:paraId="2D88EEA2" w14:textId="77777777" w:rsidR="00FD227D" w:rsidRDefault="00FD227D">
      <w:pPr>
        <w:spacing w:after="5" w:line="364" w:lineRule="auto"/>
        <w:ind w:left="10" w:right="253" w:hanging="10"/>
        <w:jc w:val="both"/>
        <w:rPr>
          <w:rFonts w:ascii="Times New Roman" w:eastAsia="Times New Roman" w:hAnsi="Times New Roman" w:cs="Times New Roman"/>
          <w:i/>
          <w:sz w:val="24"/>
        </w:rPr>
      </w:pPr>
    </w:p>
    <w:p w14:paraId="6166BAF5" w14:textId="77777777" w:rsidR="00FD227D" w:rsidRDefault="00FD227D">
      <w:pPr>
        <w:spacing w:after="5" w:line="364" w:lineRule="auto"/>
        <w:ind w:left="10" w:right="253" w:hanging="10"/>
        <w:jc w:val="both"/>
        <w:rPr>
          <w:rFonts w:ascii="Times New Roman" w:eastAsia="Times New Roman" w:hAnsi="Times New Roman" w:cs="Times New Roman"/>
          <w:i/>
          <w:sz w:val="24"/>
        </w:rPr>
      </w:pPr>
    </w:p>
    <w:p w14:paraId="30C4CFEA" w14:textId="79378142" w:rsidR="001208C9" w:rsidRDefault="00202504">
      <w:pPr>
        <w:spacing w:after="5" w:line="364" w:lineRule="auto"/>
        <w:ind w:left="10" w:right="253" w:hanging="10"/>
        <w:jc w:val="both"/>
      </w:pPr>
      <w:r>
        <w:rPr>
          <w:rFonts w:ascii="Times New Roman" w:eastAsia="Times New Roman" w:hAnsi="Times New Roman" w:cs="Times New Roman"/>
          <w:i/>
          <w:sz w:val="24"/>
        </w:rPr>
        <w:tab/>
        <w:t xml:space="preserve"> </w:t>
      </w:r>
    </w:p>
    <w:p w14:paraId="09690DAA" w14:textId="77777777" w:rsidR="001208C9" w:rsidRDefault="00202504">
      <w:pPr>
        <w:spacing w:after="206" w:line="359" w:lineRule="auto"/>
        <w:ind w:left="3795" w:hanging="3615"/>
      </w:pPr>
      <w:r>
        <w:rPr>
          <w:rFonts w:ascii="Times New Roman" w:eastAsia="Times New Roman" w:hAnsi="Times New Roman" w:cs="Times New Roman"/>
          <w:b/>
          <w:sz w:val="32"/>
        </w:rPr>
        <w:lastRenderedPageBreak/>
        <w:t xml:space="preserve">ANNEXEN°6 : MODELE D’ATTESTATION OU D’AUTORISATION DU FABRICANT </w:t>
      </w:r>
    </w:p>
    <w:p w14:paraId="1E3DFB71" w14:textId="77777777" w:rsidR="001208C9" w:rsidRDefault="00202504">
      <w:pPr>
        <w:spacing w:after="53" w:line="362" w:lineRule="auto"/>
        <w:ind w:left="103" w:right="362" w:hanging="10"/>
        <w:jc w:val="both"/>
      </w:pPr>
      <w:r>
        <w:rPr>
          <w:rFonts w:ascii="Times New Roman" w:eastAsia="Times New Roman" w:hAnsi="Times New Roman" w:cs="Times New Roman"/>
          <w:i/>
          <w:sz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r>
        <w:rPr>
          <w:rFonts w:ascii="Times New Roman" w:eastAsia="Times New Roman" w:hAnsi="Times New Roman" w:cs="Times New Roman"/>
          <w:sz w:val="24"/>
        </w:rPr>
        <w:t xml:space="preserve"> </w:t>
      </w:r>
    </w:p>
    <w:p w14:paraId="4AE3D8DF" w14:textId="77777777" w:rsidR="001208C9" w:rsidRDefault="00202504">
      <w:pPr>
        <w:spacing w:after="204"/>
      </w:pPr>
      <w:r>
        <w:rPr>
          <w:rFonts w:ascii="Times New Roman" w:eastAsia="Times New Roman" w:hAnsi="Times New Roman" w:cs="Times New Roman"/>
          <w:sz w:val="24"/>
        </w:rPr>
        <w:t xml:space="preserve"> </w:t>
      </w:r>
    </w:p>
    <w:p w14:paraId="2203AD0B" w14:textId="313A83B3" w:rsidR="001208C9" w:rsidRDefault="00202504">
      <w:pPr>
        <w:tabs>
          <w:tab w:val="center" w:pos="7201"/>
          <w:tab w:val="center" w:pos="7823"/>
          <w:tab w:val="center" w:pos="8730"/>
          <w:tab w:val="center" w:pos="9737"/>
        </w:tabs>
        <w:spacing w:after="158" w:line="263" w:lineRule="auto"/>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 xml:space="preserve">[insérer la date (jour, mois, année) de remise de l’offre] </w:t>
      </w:r>
      <w:r>
        <w:rPr>
          <w:rFonts w:ascii="Times New Roman" w:eastAsia="Times New Roman" w:hAnsi="Times New Roman" w:cs="Times New Roman"/>
          <w:sz w:val="24"/>
        </w:rPr>
        <w:t>AON°</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sidR="004F32E6">
        <w:rPr>
          <w:rFonts w:ascii="Times New Roman" w:eastAsia="Times New Roman" w:hAnsi="Times New Roman" w:cs="Times New Roman"/>
          <w:sz w:val="24"/>
        </w:rPr>
        <w:t xml:space="preserve">du </w:t>
      </w:r>
      <w:r w:rsidR="004F32E6">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 xml:space="preserve">[insérer </w:t>
      </w:r>
      <w:r>
        <w:rPr>
          <w:rFonts w:ascii="Times New Roman" w:eastAsia="Times New Roman" w:hAnsi="Times New Roman" w:cs="Times New Roman"/>
          <w:i/>
          <w:sz w:val="24"/>
        </w:rPr>
        <w:tab/>
        <w:t xml:space="preserve">les </w:t>
      </w:r>
    </w:p>
    <w:p w14:paraId="02124429" w14:textId="77777777" w:rsidR="001208C9" w:rsidRDefault="00202504">
      <w:pPr>
        <w:spacing w:after="102" w:line="358" w:lineRule="auto"/>
        <w:ind w:left="10" w:right="253" w:hanging="10"/>
        <w:jc w:val="both"/>
      </w:pPr>
      <w:r>
        <w:rPr>
          <w:rFonts w:ascii="Times New Roman" w:eastAsia="Times New Roman" w:hAnsi="Times New Roman" w:cs="Times New Roman"/>
          <w:i/>
          <w:sz w:val="24"/>
        </w:rPr>
        <w:t xml:space="preserve">références de l’Appel d’Offres] </w:t>
      </w:r>
      <w:r>
        <w:rPr>
          <w:rFonts w:ascii="Times New Roman" w:eastAsia="Times New Roman" w:hAnsi="Times New Roman" w:cs="Times New Roman"/>
          <w:sz w:val="24"/>
        </w:rPr>
        <w:t xml:space="preserve">Variante N°.: </w:t>
      </w:r>
      <w:r>
        <w:rPr>
          <w:rFonts w:ascii="Times New Roman" w:eastAsia="Times New Roman" w:hAnsi="Times New Roman" w:cs="Times New Roman"/>
          <w:i/>
          <w:sz w:val="24"/>
        </w:rPr>
        <w:t>[insérer le numéro d’identification si cette offre est proposée pour une variante]</w:t>
      </w:r>
      <w:r>
        <w:rPr>
          <w:rFonts w:ascii="Times New Roman" w:eastAsia="Times New Roman" w:hAnsi="Times New Roman" w:cs="Times New Roman"/>
          <w:sz w:val="24"/>
        </w:rPr>
        <w:t xml:space="preserve"> </w:t>
      </w:r>
    </w:p>
    <w:p w14:paraId="11CD7F1C" w14:textId="77777777" w:rsidR="001208C9" w:rsidRDefault="00202504">
      <w:pPr>
        <w:spacing w:after="202" w:line="263" w:lineRule="auto"/>
        <w:ind w:left="103" w:right="253" w:hanging="10"/>
        <w:jc w:val="both"/>
      </w:pPr>
      <w:r>
        <w:rPr>
          <w:rFonts w:ascii="Times New Roman" w:eastAsia="Times New Roman" w:hAnsi="Times New Roman" w:cs="Times New Roman"/>
          <w:sz w:val="24"/>
        </w:rPr>
        <w:t>A:</w:t>
      </w:r>
      <w:r>
        <w:rPr>
          <w:rFonts w:ascii="Times New Roman" w:eastAsia="Times New Roman" w:hAnsi="Times New Roman" w:cs="Times New Roman"/>
          <w:i/>
          <w:sz w:val="24"/>
        </w:rPr>
        <w:t>[insérer le nom complet du Maître d’Ouvrage</w:t>
      </w:r>
      <w:r>
        <w:rPr>
          <w:rFonts w:ascii="Times New Roman" w:eastAsia="Times New Roman" w:hAnsi="Times New Roman" w:cs="Times New Roman"/>
          <w:sz w:val="24"/>
        </w:rPr>
        <w:t xml:space="preserve"> ou du Maître d’Ouvrage Délégué</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13922114" w14:textId="77777777" w:rsidR="001208C9" w:rsidRDefault="00202504">
      <w:pPr>
        <w:spacing w:after="184" w:line="248" w:lineRule="auto"/>
        <w:ind w:left="10" w:hanging="10"/>
        <w:jc w:val="both"/>
      </w:pPr>
      <w:r>
        <w:rPr>
          <w:rFonts w:ascii="Times New Roman" w:eastAsia="Times New Roman" w:hAnsi="Times New Roman" w:cs="Times New Roman"/>
          <w:sz w:val="24"/>
        </w:rPr>
        <w:t xml:space="preserve">Je soussigné (nom et adresse complète du fabricant) ………  </w:t>
      </w:r>
    </w:p>
    <w:p w14:paraId="680BC6D1" w14:textId="77777777" w:rsidR="001208C9" w:rsidRDefault="00202504">
      <w:pPr>
        <w:spacing w:after="7" w:line="399" w:lineRule="auto"/>
        <w:ind w:left="10" w:hanging="10"/>
        <w:jc w:val="both"/>
      </w:pPr>
      <w:r>
        <w:rPr>
          <w:rFonts w:ascii="Times New Roman" w:eastAsia="Times New Roman" w:hAnsi="Times New Roman" w:cs="Times New Roman"/>
          <w:sz w:val="24"/>
        </w:rPr>
        <w:t xml:space="preserve">Atteste que la société (nom et adresse complète) est habilitée à commercialiser nos produits (ou le cas échéant) dispose d’un agrément. </w:t>
      </w:r>
    </w:p>
    <w:p w14:paraId="26D735DD" w14:textId="77777777" w:rsidR="001208C9" w:rsidRDefault="00202504">
      <w:pPr>
        <w:spacing w:after="7" w:line="313" w:lineRule="auto"/>
        <w:ind w:left="108" w:right="1714" w:hanging="108"/>
        <w:jc w:val="both"/>
      </w:pPr>
      <w:r>
        <w:rPr>
          <w:rFonts w:ascii="Times New Roman" w:eastAsia="Times New Roman" w:hAnsi="Times New Roman" w:cs="Times New Roman"/>
          <w:sz w:val="10"/>
        </w:rPr>
        <w:t xml:space="preserve"> </w:t>
      </w:r>
      <w:r>
        <w:rPr>
          <w:rFonts w:ascii="Times New Roman" w:eastAsia="Times New Roman" w:hAnsi="Times New Roman" w:cs="Times New Roman"/>
          <w:sz w:val="24"/>
        </w:rPr>
        <w:t xml:space="preserve">Nousconfirmonstoutesnosgarantiesetnousnousportonsgarantspourlesfournituresoffertes. </w:t>
      </w:r>
    </w:p>
    <w:p w14:paraId="293A3561" w14:textId="77777777" w:rsidR="001208C9" w:rsidRDefault="00202504">
      <w:pPr>
        <w:spacing w:after="236"/>
      </w:pPr>
      <w:r>
        <w:rPr>
          <w:rFonts w:ascii="Times New Roman" w:eastAsia="Times New Roman" w:hAnsi="Times New Roman" w:cs="Times New Roman"/>
          <w:sz w:val="10"/>
        </w:rPr>
        <w:t xml:space="preserve"> </w:t>
      </w:r>
    </w:p>
    <w:p w14:paraId="391E98C4" w14:textId="77777777" w:rsidR="001208C9" w:rsidRDefault="00202504">
      <w:pPr>
        <w:tabs>
          <w:tab w:val="center" w:pos="708"/>
          <w:tab w:val="center" w:pos="1416"/>
          <w:tab w:val="center" w:pos="2124"/>
          <w:tab w:val="center" w:pos="2832"/>
          <w:tab w:val="center" w:pos="3541"/>
          <w:tab w:val="center" w:pos="4716"/>
        </w:tabs>
        <w:spacing w:after="176" w:line="263" w:lineRule="auto"/>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Signature </w:t>
      </w:r>
    </w:p>
    <w:p w14:paraId="65D75877" w14:textId="77777777" w:rsidR="001208C9" w:rsidRDefault="00202504">
      <w:pPr>
        <w:spacing w:after="172"/>
        <w:ind w:left="1136" w:hanging="10"/>
        <w:jc w:val="center"/>
      </w:pPr>
      <w:r>
        <w:rPr>
          <w:rFonts w:ascii="Times New Roman" w:eastAsia="Times New Roman" w:hAnsi="Times New Roman" w:cs="Times New Roman"/>
          <w:i/>
          <w:sz w:val="24"/>
        </w:rPr>
        <w:t>En date du............................</w:t>
      </w:r>
      <w:r>
        <w:rPr>
          <w:rFonts w:ascii="Times New Roman" w:eastAsia="Times New Roman" w:hAnsi="Times New Roman" w:cs="Times New Roman"/>
          <w:sz w:val="24"/>
        </w:rPr>
        <w:t xml:space="preserve"> </w:t>
      </w:r>
    </w:p>
    <w:p w14:paraId="1169AF17" w14:textId="77777777" w:rsidR="001208C9" w:rsidRDefault="00202504">
      <w:pPr>
        <w:spacing w:after="5" w:line="410" w:lineRule="auto"/>
        <w:ind w:right="3087" w:firstLine="4321"/>
        <w:jc w:val="both"/>
      </w:pPr>
      <w:r>
        <w:rPr>
          <w:rFonts w:ascii="Times New Roman" w:eastAsia="Times New Roman" w:hAnsi="Times New Roman" w:cs="Times New Roman"/>
          <w:i/>
          <w:sz w:val="24"/>
        </w:rPr>
        <w:t>Jour de..................................</w:t>
      </w:r>
      <w:r>
        <w:rPr>
          <w:rFonts w:ascii="Times New Roman" w:eastAsia="Times New Roman" w:hAnsi="Times New Roman" w:cs="Times New Roman"/>
          <w:sz w:val="24"/>
        </w:rPr>
        <w:t xml:space="preserve">  </w:t>
      </w:r>
    </w:p>
    <w:p w14:paraId="1E6EC160" w14:textId="77777777" w:rsidR="001208C9" w:rsidRDefault="0020250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27BD53F" w14:textId="77777777" w:rsidR="00E3648A" w:rsidRDefault="00E3648A">
      <w:pPr>
        <w:spacing w:after="316"/>
        <w:ind w:left="10" w:right="297" w:hanging="10"/>
        <w:jc w:val="center"/>
        <w:rPr>
          <w:rFonts w:ascii="Times New Roman" w:eastAsia="Times New Roman" w:hAnsi="Times New Roman" w:cs="Times New Roman"/>
          <w:b/>
          <w:sz w:val="32"/>
        </w:rPr>
      </w:pPr>
    </w:p>
    <w:p w14:paraId="390F8EE5" w14:textId="77777777" w:rsidR="00E3648A" w:rsidRDefault="00E3648A">
      <w:pPr>
        <w:spacing w:after="316"/>
        <w:ind w:left="10" w:right="297" w:hanging="10"/>
        <w:jc w:val="center"/>
        <w:rPr>
          <w:rFonts w:ascii="Times New Roman" w:eastAsia="Times New Roman" w:hAnsi="Times New Roman" w:cs="Times New Roman"/>
          <w:b/>
          <w:sz w:val="32"/>
        </w:rPr>
      </w:pPr>
    </w:p>
    <w:p w14:paraId="3371A62E" w14:textId="77777777" w:rsidR="00E3648A" w:rsidRDefault="00E3648A">
      <w:pPr>
        <w:spacing w:after="316"/>
        <w:ind w:left="10" w:right="297" w:hanging="10"/>
        <w:jc w:val="center"/>
        <w:rPr>
          <w:rFonts w:ascii="Times New Roman" w:eastAsia="Times New Roman" w:hAnsi="Times New Roman" w:cs="Times New Roman"/>
          <w:b/>
          <w:sz w:val="32"/>
        </w:rPr>
      </w:pPr>
    </w:p>
    <w:p w14:paraId="01C79761" w14:textId="77777777" w:rsidR="00E3648A" w:rsidRDefault="00E3648A">
      <w:pPr>
        <w:spacing w:after="316"/>
        <w:ind w:left="10" w:right="297" w:hanging="10"/>
        <w:jc w:val="center"/>
        <w:rPr>
          <w:rFonts w:ascii="Times New Roman" w:eastAsia="Times New Roman" w:hAnsi="Times New Roman" w:cs="Times New Roman"/>
          <w:b/>
          <w:sz w:val="32"/>
        </w:rPr>
      </w:pPr>
    </w:p>
    <w:p w14:paraId="65E992E3" w14:textId="77777777" w:rsidR="00E3648A" w:rsidRDefault="00E3648A">
      <w:pPr>
        <w:spacing w:after="316"/>
        <w:ind w:left="10" w:right="297" w:hanging="10"/>
        <w:jc w:val="center"/>
        <w:rPr>
          <w:rFonts w:ascii="Times New Roman" w:eastAsia="Times New Roman" w:hAnsi="Times New Roman" w:cs="Times New Roman"/>
          <w:b/>
          <w:sz w:val="32"/>
        </w:rPr>
      </w:pPr>
    </w:p>
    <w:p w14:paraId="58CCCA1F" w14:textId="77777777" w:rsidR="00E3648A" w:rsidRDefault="00E3648A">
      <w:pPr>
        <w:spacing w:after="316"/>
        <w:ind w:left="10" w:right="297" w:hanging="10"/>
        <w:jc w:val="center"/>
        <w:rPr>
          <w:rFonts w:ascii="Times New Roman" w:eastAsia="Times New Roman" w:hAnsi="Times New Roman" w:cs="Times New Roman"/>
          <w:b/>
          <w:sz w:val="32"/>
        </w:rPr>
      </w:pPr>
    </w:p>
    <w:p w14:paraId="28BF794B" w14:textId="77777777" w:rsidR="00E3648A" w:rsidRDefault="00E3648A">
      <w:pPr>
        <w:spacing w:after="316"/>
        <w:ind w:left="10" w:right="297" w:hanging="10"/>
        <w:jc w:val="center"/>
        <w:rPr>
          <w:rFonts w:ascii="Times New Roman" w:eastAsia="Times New Roman" w:hAnsi="Times New Roman" w:cs="Times New Roman"/>
          <w:b/>
          <w:sz w:val="32"/>
        </w:rPr>
      </w:pPr>
    </w:p>
    <w:p w14:paraId="19FD464F" w14:textId="4372DE1B" w:rsidR="001208C9" w:rsidRDefault="00202504">
      <w:pPr>
        <w:spacing w:after="316"/>
        <w:ind w:left="10" w:right="297" w:hanging="10"/>
        <w:jc w:val="center"/>
      </w:pPr>
      <w:r>
        <w:rPr>
          <w:rFonts w:ascii="Times New Roman" w:eastAsia="Times New Roman" w:hAnsi="Times New Roman" w:cs="Times New Roman"/>
          <w:b/>
          <w:sz w:val="32"/>
        </w:rPr>
        <w:t xml:space="preserve">ANNEXE N° 7 : CADRE DU PLANNING DE LIVRAISON </w:t>
      </w:r>
    </w:p>
    <w:p w14:paraId="247F14A6" w14:textId="77777777" w:rsidR="001208C9" w:rsidRDefault="00202504">
      <w:pPr>
        <w:spacing w:after="175"/>
      </w:pPr>
      <w:r>
        <w:rPr>
          <w:rFonts w:ascii="Times New Roman" w:eastAsia="Times New Roman" w:hAnsi="Times New Roman" w:cs="Times New Roman"/>
          <w:sz w:val="24"/>
        </w:rPr>
        <w:t xml:space="preserve"> </w:t>
      </w:r>
    </w:p>
    <w:p w14:paraId="3A47F6E0" w14:textId="77777777" w:rsidR="001208C9" w:rsidRDefault="00202504">
      <w:pPr>
        <w:spacing w:after="54" w:line="248" w:lineRule="auto"/>
        <w:ind w:left="10" w:hanging="10"/>
        <w:jc w:val="both"/>
      </w:pPr>
      <w:r>
        <w:rPr>
          <w:rFonts w:ascii="Times New Roman" w:eastAsia="Times New Roman" w:hAnsi="Times New Roman" w:cs="Times New Roman"/>
          <w:sz w:val="24"/>
        </w:rPr>
        <w:t>Note sur la présentation des plannings</w:t>
      </w:r>
      <w:r>
        <w:rPr>
          <w:rFonts w:ascii="Times New Roman" w:eastAsia="Times New Roman" w:hAnsi="Times New Roman" w:cs="Times New Roman"/>
          <w:b/>
          <w:sz w:val="24"/>
        </w:rPr>
        <w:t xml:space="preserve"> </w:t>
      </w:r>
    </w:p>
    <w:p w14:paraId="75D6CFA8" w14:textId="77777777" w:rsidR="001208C9" w:rsidRDefault="00202504">
      <w:pPr>
        <w:spacing w:after="268"/>
      </w:pPr>
      <w:r>
        <w:rPr>
          <w:rFonts w:ascii="Times New Roman" w:eastAsia="Times New Roman" w:hAnsi="Times New Roman" w:cs="Times New Roman"/>
          <w:sz w:val="10"/>
        </w:rPr>
        <w:t xml:space="preserve"> </w:t>
      </w:r>
    </w:p>
    <w:p w14:paraId="4CE94988" w14:textId="77777777" w:rsidR="001208C9" w:rsidRDefault="00202504">
      <w:pPr>
        <w:spacing w:after="7" w:line="358" w:lineRule="auto"/>
        <w:ind w:left="10" w:hanging="10"/>
        <w:jc w:val="both"/>
      </w:pPr>
      <w:r>
        <w:rPr>
          <w:rFonts w:ascii="Times New Roman" w:eastAsia="Times New Roman" w:hAnsi="Times New Roman" w:cs="Times New Roman"/>
          <w:sz w:val="24"/>
        </w:rPr>
        <w:t xml:space="preserve">Les quantités, les rendements journaliers, la durée d’exécution des prestations et les ralentissements voire, les interruptions, devront ressortir clairement des plannings. </w:t>
      </w:r>
    </w:p>
    <w:p w14:paraId="2CB6B6A8" w14:textId="77777777" w:rsidR="001208C9" w:rsidRDefault="00202504">
      <w:pPr>
        <w:spacing w:after="236"/>
      </w:pPr>
      <w:r>
        <w:rPr>
          <w:rFonts w:ascii="Times New Roman" w:eastAsia="Times New Roman" w:hAnsi="Times New Roman" w:cs="Times New Roman"/>
          <w:sz w:val="10"/>
        </w:rPr>
        <w:t xml:space="preserve"> </w:t>
      </w:r>
    </w:p>
    <w:p w14:paraId="788A131C" w14:textId="77777777" w:rsidR="001208C9" w:rsidRDefault="00202504">
      <w:pPr>
        <w:spacing w:after="7" w:line="378" w:lineRule="auto"/>
        <w:ind w:left="10" w:right="236" w:hanging="10"/>
        <w:jc w:val="both"/>
      </w:pPr>
      <w:r>
        <w:rPr>
          <w:rFonts w:ascii="Times New Roman" w:eastAsia="Times New Roman" w:hAnsi="Times New Roman" w:cs="Times New Roman"/>
          <w:sz w:val="24"/>
        </w:rPr>
        <w:t xml:space="preserve">Le planning financier qui découle du planning des prestations devra indiquer mois par mois, les et montants prévisionnels des décomptes de prestations par poste et cumulés, en tenant compte de l’incidence des saisons de pluies, pour la solution de base et éventuellement la solution variante. </w:t>
      </w:r>
    </w:p>
    <w:p w14:paraId="640C0F55" w14:textId="77777777" w:rsidR="001208C9" w:rsidRDefault="00202504">
      <w:pPr>
        <w:spacing w:after="246"/>
      </w:pPr>
      <w:r>
        <w:rPr>
          <w:rFonts w:ascii="Times New Roman" w:eastAsia="Times New Roman" w:hAnsi="Times New Roman" w:cs="Times New Roman"/>
          <w:sz w:val="10"/>
        </w:rPr>
        <w:t xml:space="preserve"> </w:t>
      </w:r>
    </w:p>
    <w:p w14:paraId="3DB51AF4" w14:textId="77777777" w:rsidR="001208C9" w:rsidRDefault="00202504">
      <w:pPr>
        <w:spacing w:after="5" w:line="263" w:lineRule="auto"/>
        <w:ind w:left="127" w:right="253" w:hanging="127"/>
        <w:jc w:val="both"/>
      </w:pPr>
      <w:r>
        <w:rPr>
          <w:rFonts w:ascii="Times New Roman" w:eastAsia="Times New Roman" w:hAnsi="Times New Roman" w:cs="Times New Roman"/>
          <w:i/>
          <w:sz w:val="24"/>
        </w:rPr>
        <w:t xml:space="preserve">[Les cadres des plannings à préparer et insérer dans le Dossier de Cotationpar le Maître d’Ouvrage] </w:t>
      </w:r>
      <w:r>
        <w:rPr>
          <w:rFonts w:ascii="Times New Roman" w:eastAsia="Times New Roman" w:hAnsi="Times New Roman" w:cs="Times New Roman"/>
          <w:b/>
          <w:sz w:val="24"/>
        </w:rPr>
        <w:t>A. Préciser la nature de l’activité</w:t>
      </w:r>
      <w:r>
        <w:rPr>
          <w:rFonts w:ascii="Times New Roman" w:eastAsia="Times New Roman" w:hAnsi="Times New Roman" w:cs="Times New Roman"/>
          <w:sz w:val="24"/>
        </w:rPr>
        <w:t xml:space="preserve"> </w:t>
      </w:r>
    </w:p>
    <w:tbl>
      <w:tblPr>
        <w:tblStyle w:val="TableGrid"/>
        <w:tblW w:w="10519" w:type="dxa"/>
        <w:tblInd w:w="118" w:type="dxa"/>
        <w:tblLook w:val="04A0" w:firstRow="1" w:lastRow="0" w:firstColumn="1" w:lastColumn="0" w:noHBand="0" w:noVBand="1"/>
      </w:tblPr>
      <w:tblGrid>
        <w:gridCol w:w="4645"/>
        <w:gridCol w:w="408"/>
        <w:gridCol w:w="406"/>
        <w:gridCol w:w="408"/>
        <w:gridCol w:w="406"/>
        <w:gridCol w:w="408"/>
        <w:gridCol w:w="406"/>
        <w:gridCol w:w="408"/>
        <w:gridCol w:w="406"/>
        <w:gridCol w:w="406"/>
        <w:gridCol w:w="409"/>
        <w:gridCol w:w="406"/>
        <w:gridCol w:w="408"/>
        <w:gridCol w:w="989"/>
      </w:tblGrid>
      <w:tr w:rsidR="001208C9" w14:paraId="1F8BC4CA" w14:textId="77777777">
        <w:trPr>
          <w:trHeight w:val="497"/>
        </w:trPr>
        <w:tc>
          <w:tcPr>
            <w:tcW w:w="4647" w:type="dxa"/>
            <w:tcBorders>
              <w:top w:val="single" w:sz="4" w:space="0" w:color="221F1F"/>
              <w:left w:val="single" w:sz="4" w:space="0" w:color="221F1F"/>
              <w:bottom w:val="single" w:sz="4" w:space="0" w:color="221F1F"/>
              <w:right w:val="single" w:sz="4" w:space="0" w:color="221F1F"/>
            </w:tcBorders>
          </w:tcPr>
          <w:p w14:paraId="67D7CBC5"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nil"/>
            </w:tcBorders>
          </w:tcPr>
          <w:p w14:paraId="5CB12932" w14:textId="77777777" w:rsidR="001208C9" w:rsidRDefault="001208C9"/>
        </w:tc>
        <w:tc>
          <w:tcPr>
            <w:tcW w:w="5463" w:type="dxa"/>
            <w:gridSpan w:val="12"/>
            <w:tcBorders>
              <w:top w:val="single" w:sz="4" w:space="0" w:color="221F1F"/>
              <w:left w:val="nil"/>
              <w:bottom w:val="single" w:sz="4" w:space="0" w:color="221F1F"/>
              <w:right w:val="single" w:sz="4" w:space="0" w:color="221F1F"/>
            </w:tcBorders>
          </w:tcPr>
          <w:p w14:paraId="13863AD5" w14:textId="77777777" w:rsidR="001208C9" w:rsidRDefault="00202504">
            <w:pPr>
              <w:ind w:left="10"/>
              <w:jc w:val="center"/>
            </w:pPr>
            <w:r>
              <w:rPr>
                <w:rFonts w:ascii="Times New Roman" w:eastAsia="Times New Roman" w:hAnsi="Times New Roman" w:cs="Times New Roman"/>
                <w:i/>
                <w:sz w:val="24"/>
              </w:rPr>
              <w:t xml:space="preserve">[Mois ou semaines à compter du début de la </w:t>
            </w:r>
          </w:p>
        </w:tc>
      </w:tr>
      <w:tr w:rsidR="001208C9" w14:paraId="6B900E22" w14:textId="77777777">
        <w:trPr>
          <w:trHeight w:val="518"/>
        </w:trPr>
        <w:tc>
          <w:tcPr>
            <w:tcW w:w="4647" w:type="dxa"/>
            <w:tcBorders>
              <w:top w:val="single" w:sz="4" w:space="0" w:color="221F1F"/>
              <w:left w:val="single" w:sz="4" w:space="0" w:color="221F1F"/>
              <w:bottom w:val="single" w:sz="4" w:space="0" w:color="221F1F"/>
              <w:right w:val="single" w:sz="4" w:space="0" w:color="221F1F"/>
            </w:tcBorders>
          </w:tcPr>
          <w:p w14:paraId="500930D4"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BA31EBE"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BDF1DD1"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98796A6" w14:textId="77777777" w:rsidR="001208C9" w:rsidRDefault="00202504">
            <w:pPr>
              <w:ind w:left="7"/>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m</w:t>
            </w:r>
          </w:p>
        </w:tc>
        <w:tc>
          <w:tcPr>
            <w:tcW w:w="406" w:type="dxa"/>
            <w:tcBorders>
              <w:top w:val="single" w:sz="4" w:space="0" w:color="221F1F"/>
              <w:left w:val="single" w:sz="4" w:space="0" w:color="221F1F"/>
              <w:bottom w:val="single" w:sz="4" w:space="0" w:color="221F1F"/>
              <w:right w:val="single" w:sz="4" w:space="0" w:color="221F1F"/>
            </w:tcBorders>
          </w:tcPr>
          <w:p w14:paraId="31AB08DD" w14:textId="77777777" w:rsidR="001208C9" w:rsidRDefault="00202504">
            <w:pPr>
              <w:ind w:left="-57"/>
              <w:jc w:val="both"/>
            </w:pPr>
            <w:r>
              <w:rPr>
                <w:rFonts w:ascii="Times New Roman" w:eastAsia="Times New Roman" w:hAnsi="Times New Roman" w:cs="Times New Roman"/>
                <w:i/>
                <w:sz w:val="24"/>
              </w:rPr>
              <w:t>issio</w:t>
            </w: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97FE6B9" w14:textId="77777777" w:rsidR="001208C9" w:rsidRDefault="00202504">
            <w:pPr>
              <w:ind w:left="-22"/>
            </w:pPr>
            <w:r>
              <w:rPr>
                <w:rFonts w:ascii="Times New Roman" w:eastAsia="Times New Roman" w:hAnsi="Times New Roman" w:cs="Times New Roman"/>
                <w:i/>
                <w:sz w:val="24"/>
              </w:rPr>
              <w:t>n]</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AC2F1EB"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3C78C60"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9612E11" w14:textId="77777777" w:rsidR="001208C9" w:rsidRDefault="00202504">
            <w:pPr>
              <w:ind w:left="5"/>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031314C" w14:textId="77777777" w:rsidR="001208C9" w:rsidRDefault="00202504">
            <w:pPr>
              <w:ind w:left="5"/>
            </w:pPr>
            <w:r>
              <w:rPr>
                <w:rFonts w:ascii="Times New Roman" w:eastAsia="Times New Roman" w:hAnsi="Times New Roman" w:cs="Times New Roman"/>
                <w:sz w:val="24"/>
              </w:rPr>
              <w:t xml:space="preserve"> </w:t>
            </w:r>
          </w:p>
        </w:tc>
        <w:tc>
          <w:tcPr>
            <w:tcW w:w="409" w:type="dxa"/>
            <w:tcBorders>
              <w:top w:val="single" w:sz="4" w:space="0" w:color="221F1F"/>
              <w:left w:val="single" w:sz="4" w:space="0" w:color="221F1F"/>
              <w:bottom w:val="single" w:sz="4" w:space="0" w:color="221F1F"/>
              <w:right w:val="single" w:sz="4" w:space="0" w:color="221F1F"/>
            </w:tcBorders>
          </w:tcPr>
          <w:p w14:paraId="6A3CF265"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F2BF8F7"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4FAE144" w14:textId="77777777" w:rsidR="001208C9" w:rsidRDefault="00202504">
            <w:pPr>
              <w:ind w:left="7"/>
            </w:pPr>
            <w:r>
              <w:rPr>
                <w:rFonts w:ascii="Times New Roman" w:eastAsia="Times New Roman" w:hAnsi="Times New Roman" w:cs="Times New Roman"/>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77A0B6C1" w14:textId="77777777" w:rsidR="001208C9" w:rsidRDefault="00202504">
            <w:pPr>
              <w:ind w:left="5"/>
            </w:pPr>
            <w:r>
              <w:rPr>
                <w:rFonts w:ascii="Times New Roman" w:eastAsia="Times New Roman" w:hAnsi="Times New Roman" w:cs="Times New Roman"/>
                <w:sz w:val="24"/>
              </w:rPr>
              <w:t xml:space="preserve"> </w:t>
            </w:r>
          </w:p>
        </w:tc>
      </w:tr>
      <w:tr w:rsidR="001208C9" w14:paraId="1E573E25" w14:textId="77777777">
        <w:trPr>
          <w:trHeight w:val="852"/>
        </w:trPr>
        <w:tc>
          <w:tcPr>
            <w:tcW w:w="4647" w:type="dxa"/>
            <w:tcBorders>
              <w:top w:val="single" w:sz="4" w:space="0" w:color="221F1F"/>
              <w:left w:val="single" w:sz="4" w:space="0" w:color="221F1F"/>
              <w:bottom w:val="single" w:sz="4" w:space="0" w:color="221F1F"/>
              <w:right w:val="single" w:sz="4" w:space="0" w:color="221F1F"/>
            </w:tcBorders>
          </w:tcPr>
          <w:p w14:paraId="107B30A8" w14:textId="77777777" w:rsidR="001208C9" w:rsidRDefault="00202504">
            <w:pPr>
              <w:ind w:left="24"/>
            </w:pPr>
            <w:r>
              <w:rPr>
                <w:rFonts w:ascii="Times New Roman" w:eastAsia="Times New Roman" w:hAnsi="Times New Roman" w:cs="Times New Roman"/>
                <w:sz w:val="24"/>
              </w:rPr>
              <w:t xml:space="preserve">Activité </w:t>
            </w:r>
            <w:r>
              <w:rPr>
                <w:rFonts w:ascii="Times New Roman" w:eastAsia="Times New Roman" w:hAnsi="Times New Roman" w:cs="Times New Roman"/>
                <w:i/>
                <w:sz w:val="24"/>
              </w:rPr>
              <w:t>(tâche)</w:t>
            </w: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61064BB6" w14:textId="77777777" w:rsidR="001208C9" w:rsidRDefault="00202504">
            <w:pPr>
              <w:ind w:left="7"/>
              <w:jc w:val="both"/>
            </w:pPr>
            <w:r>
              <w:rPr>
                <w:rFonts w:ascii="Times New Roman" w:eastAsia="Times New Roman" w:hAnsi="Times New Roman" w:cs="Times New Roman"/>
                <w:sz w:val="24"/>
              </w:rPr>
              <w:t xml:space="preserve"> e</w:t>
            </w:r>
          </w:p>
        </w:tc>
        <w:tc>
          <w:tcPr>
            <w:tcW w:w="406" w:type="dxa"/>
            <w:tcBorders>
              <w:top w:val="single" w:sz="4" w:space="0" w:color="221F1F"/>
              <w:left w:val="single" w:sz="4" w:space="0" w:color="221F1F"/>
              <w:bottom w:val="single" w:sz="4" w:space="0" w:color="221F1F"/>
              <w:right w:val="single" w:sz="4" w:space="0" w:color="221F1F"/>
            </w:tcBorders>
          </w:tcPr>
          <w:p w14:paraId="4993652D" w14:textId="77777777" w:rsidR="001208C9" w:rsidRDefault="00202504">
            <w:pPr>
              <w:tabs>
                <w:tab w:val="right" w:pos="406"/>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e</w:t>
            </w:r>
          </w:p>
        </w:tc>
        <w:tc>
          <w:tcPr>
            <w:tcW w:w="408" w:type="dxa"/>
            <w:tcBorders>
              <w:top w:val="single" w:sz="4" w:space="0" w:color="221F1F"/>
              <w:left w:val="single" w:sz="4" w:space="0" w:color="221F1F"/>
              <w:bottom w:val="single" w:sz="4" w:space="0" w:color="221F1F"/>
              <w:right w:val="single" w:sz="4" w:space="0" w:color="221F1F"/>
            </w:tcBorders>
          </w:tcPr>
          <w:p w14:paraId="369D43F1" w14:textId="77777777" w:rsidR="001208C9" w:rsidRDefault="00202504">
            <w:pPr>
              <w:ind w:left="-29"/>
              <w:jc w:val="both"/>
            </w:pPr>
            <w:r>
              <w:rPr>
                <w:rFonts w:ascii="Times New Roman" w:eastAsia="Times New Roman" w:hAnsi="Times New Roman" w:cs="Times New Roman"/>
                <w:sz w:val="24"/>
              </w:rPr>
              <w:t xml:space="preserve">  e </w:t>
            </w:r>
          </w:p>
        </w:tc>
        <w:tc>
          <w:tcPr>
            <w:tcW w:w="406" w:type="dxa"/>
            <w:tcBorders>
              <w:top w:val="single" w:sz="4" w:space="0" w:color="221F1F"/>
              <w:left w:val="single" w:sz="4" w:space="0" w:color="221F1F"/>
              <w:bottom w:val="single" w:sz="4" w:space="0" w:color="221F1F"/>
              <w:right w:val="single" w:sz="4" w:space="0" w:color="221F1F"/>
            </w:tcBorders>
          </w:tcPr>
          <w:p w14:paraId="4A445129" w14:textId="77777777" w:rsidR="001208C9" w:rsidRDefault="00202504">
            <w:pPr>
              <w:ind w:left="5"/>
              <w:jc w:val="both"/>
            </w:pPr>
            <w:r>
              <w:rPr>
                <w:rFonts w:ascii="Times New Roman" w:eastAsia="Times New Roman" w:hAnsi="Times New Roman" w:cs="Times New Roman"/>
                <w:sz w:val="24"/>
              </w:rPr>
              <w:t xml:space="preserve"> e </w:t>
            </w:r>
          </w:p>
        </w:tc>
        <w:tc>
          <w:tcPr>
            <w:tcW w:w="408" w:type="dxa"/>
            <w:tcBorders>
              <w:top w:val="single" w:sz="4" w:space="0" w:color="221F1F"/>
              <w:left w:val="single" w:sz="4" w:space="0" w:color="221F1F"/>
              <w:bottom w:val="single" w:sz="4" w:space="0" w:color="221F1F"/>
              <w:right w:val="single" w:sz="4" w:space="0" w:color="221F1F"/>
            </w:tcBorders>
          </w:tcPr>
          <w:p w14:paraId="39EA7F37" w14:textId="77777777" w:rsidR="001208C9" w:rsidRDefault="00202504">
            <w:pPr>
              <w:ind w:left="7"/>
              <w:jc w:val="both"/>
            </w:pPr>
            <w:r>
              <w:rPr>
                <w:rFonts w:ascii="Times New Roman" w:eastAsia="Times New Roman" w:hAnsi="Times New Roman" w:cs="Times New Roman"/>
                <w:sz w:val="24"/>
              </w:rPr>
              <w:t xml:space="preserve"> e </w:t>
            </w:r>
          </w:p>
        </w:tc>
        <w:tc>
          <w:tcPr>
            <w:tcW w:w="406" w:type="dxa"/>
            <w:tcBorders>
              <w:top w:val="single" w:sz="4" w:space="0" w:color="221F1F"/>
              <w:left w:val="single" w:sz="4" w:space="0" w:color="221F1F"/>
              <w:bottom w:val="single" w:sz="4" w:space="0" w:color="221F1F"/>
              <w:right w:val="single" w:sz="4" w:space="0" w:color="221F1F"/>
            </w:tcBorders>
          </w:tcPr>
          <w:p w14:paraId="741F3B57" w14:textId="77777777" w:rsidR="001208C9" w:rsidRDefault="00202504">
            <w:pPr>
              <w:ind w:left="5"/>
              <w:jc w:val="both"/>
            </w:pPr>
            <w:r>
              <w:rPr>
                <w:rFonts w:ascii="Times New Roman" w:eastAsia="Times New Roman" w:hAnsi="Times New Roman" w:cs="Times New Roman"/>
                <w:sz w:val="24"/>
              </w:rPr>
              <w:t xml:space="preserve"> e </w:t>
            </w:r>
          </w:p>
        </w:tc>
        <w:tc>
          <w:tcPr>
            <w:tcW w:w="408" w:type="dxa"/>
            <w:tcBorders>
              <w:top w:val="single" w:sz="4" w:space="0" w:color="221F1F"/>
              <w:left w:val="single" w:sz="4" w:space="0" w:color="221F1F"/>
              <w:bottom w:val="single" w:sz="4" w:space="0" w:color="221F1F"/>
              <w:right w:val="single" w:sz="4" w:space="0" w:color="221F1F"/>
            </w:tcBorders>
          </w:tcPr>
          <w:p w14:paraId="6D347B0E" w14:textId="77777777" w:rsidR="001208C9" w:rsidRDefault="00202504">
            <w:pPr>
              <w:ind w:left="7"/>
              <w:jc w:val="both"/>
            </w:pPr>
            <w:r>
              <w:rPr>
                <w:rFonts w:ascii="Times New Roman" w:eastAsia="Times New Roman" w:hAnsi="Times New Roman" w:cs="Times New Roman"/>
                <w:sz w:val="24"/>
              </w:rPr>
              <w:t xml:space="preserve"> e </w:t>
            </w:r>
          </w:p>
        </w:tc>
        <w:tc>
          <w:tcPr>
            <w:tcW w:w="406" w:type="dxa"/>
            <w:tcBorders>
              <w:top w:val="single" w:sz="4" w:space="0" w:color="221F1F"/>
              <w:left w:val="single" w:sz="4" w:space="0" w:color="221F1F"/>
              <w:bottom w:val="single" w:sz="4" w:space="0" w:color="221F1F"/>
              <w:right w:val="single" w:sz="4" w:space="0" w:color="221F1F"/>
            </w:tcBorders>
          </w:tcPr>
          <w:p w14:paraId="1161AB12" w14:textId="77777777" w:rsidR="001208C9" w:rsidRDefault="00202504">
            <w:pPr>
              <w:ind w:left="5"/>
              <w:jc w:val="both"/>
            </w:pPr>
            <w:r>
              <w:rPr>
                <w:rFonts w:ascii="Times New Roman" w:eastAsia="Times New Roman" w:hAnsi="Times New Roman" w:cs="Times New Roman"/>
                <w:sz w:val="24"/>
              </w:rPr>
              <w:t xml:space="preserve"> e </w:t>
            </w:r>
          </w:p>
        </w:tc>
        <w:tc>
          <w:tcPr>
            <w:tcW w:w="406" w:type="dxa"/>
            <w:tcBorders>
              <w:top w:val="single" w:sz="4" w:space="0" w:color="221F1F"/>
              <w:left w:val="single" w:sz="4" w:space="0" w:color="221F1F"/>
              <w:bottom w:val="single" w:sz="4" w:space="0" w:color="221F1F"/>
              <w:right w:val="single" w:sz="4" w:space="0" w:color="221F1F"/>
            </w:tcBorders>
          </w:tcPr>
          <w:p w14:paraId="6AEC8310" w14:textId="77777777" w:rsidR="001208C9" w:rsidRDefault="00202504">
            <w:pPr>
              <w:ind w:left="5"/>
              <w:jc w:val="both"/>
            </w:pPr>
            <w:r>
              <w:rPr>
                <w:rFonts w:ascii="Times New Roman" w:eastAsia="Times New Roman" w:hAnsi="Times New Roman" w:cs="Times New Roman"/>
                <w:sz w:val="24"/>
              </w:rPr>
              <w:t xml:space="preserve"> e </w:t>
            </w:r>
          </w:p>
        </w:tc>
        <w:tc>
          <w:tcPr>
            <w:tcW w:w="409" w:type="dxa"/>
            <w:tcBorders>
              <w:top w:val="single" w:sz="4" w:space="0" w:color="221F1F"/>
              <w:left w:val="single" w:sz="4" w:space="0" w:color="221F1F"/>
              <w:bottom w:val="single" w:sz="4" w:space="0" w:color="221F1F"/>
              <w:right w:val="single" w:sz="4" w:space="0" w:color="221F1F"/>
            </w:tcBorders>
          </w:tcPr>
          <w:p w14:paraId="0E6CFF7E" w14:textId="77777777" w:rsidR="001208C9" w:rsidRDefault="00202504">
            <w:pPr>
              <w:tabs>
                <w:tab w:val="right" w:pos="409"/>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e</w:t>
            </w:r>
          </w:p>
        </w:tc>
        <w:tc>
          <w:tcPr>
            <w:tcW w:w="406" w:type="dxa"/>
            <w:tcBorders>
              <w:top w:val="single" w:sz="4" w:space="0" w:color="221F1F"/>
              <w:left w:val="single" w:sz="4" w:space="0" w:color="221F1F"/>
              <w:bottom w:val="single" w:sz="4" w:space="0" w:color="221F1F"/>
              <w:right w:val="single" w:sz="4" w:space="0" w:color="221F1F"/>
            </w:tcBorders>
          </w:tcPr>
          <w:p w14:paraId="06922FDC" w14:textId="77777777" w:rsidR="001208C9" w:rsidRDefault="00202504">
            <w:pPr>
              <w:tabs>
                <w:tab w:val="right" w:pos="406"/>
              </w:tabs>
              <w:ind w:right="-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e</w:t>
            </w:r>
          </w:p>
        </w:tc>
        <w:tc>
          <w:tcPr>
            <w:tcW w:w="408" w:type="dxa"/>
            <w:tcBorders>
              <w:top w:val="single" w:sz="4" w:space="0" w:color="221F1F"/>
              <w:left w:val="single" w:sz="4" w:space="0" w:color="221F1F"/>
              <w:bottom w:val="single" w:sz="4" w:space="0" w:color="221F1F"/>
              <w:right w:val="single" w:sz="4" w:space="0" w:color="221F1F"/>
            </w:tcBorders>
          </w:tcPr>
          <w:p w14:paraId="3142CF68" w14:textId="77777777" w:rsidR="001208C9" w:rsidRDefault="00202504">
            <w:pPr>
              <w:tabs>
                <w:tab w:val="right" w:pos="40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e</w:t>
            </w:r>
          </w:p>
        </w:tc>
        <w:tc>
          <w:tcPr>
            <w:tcW w:w="989" w:type="dxa"/>
            <w:tcBorders>
              <w:top w:val="single" w:sz="4" w:space="0" w:color="221F1F"/>
              <w:left w:val="single" w:sz="4" w:space="0" w:color="221F1F"/>
              <w:bottom w:val="single" w:sz="4" w:space="0" w:color="221F1F"/>
              <w:right w:val="single" w:sz="4" w:space="0" w:color="221F1F"/>
            </w:tcBorders>
          </w:tcPr>
          <w:p w14:paraId="6B1BA35E" w14:textId="77777777" w:rsidR="001208C9" w:rsidRDefault="00202504">
            <w:pPr>
              <w:ind w:left="5"/>
            </w:pPr>
            <w:r>
              <w:rPr>
                <w:rFonts w:ascii="Times New Roman" w:eastAsia="Times New Roman" w:hAnsi="Times New Roman" w:cs="Times New Roman"/>
                <w:sz w:val="24"/>
              </w:rPr>
              <w:t xml:space="preserve"> </w:t>
            </w:r>
          </w:p>
        </w:tc>
      </w:tr>
      <w:tr w:rsidR="001208C9" w14:paraId="134FF7F7" w14:textId="77777777">
        <w:trPr>
          <w:trHeight w:val="950"/>
        </w:trPr>
        <w:tc>
          <w:tcPr>
            <w:tcW w:w="4647" w:type="dxa"/>
            <w:tcBorders>
              <w:top w:val="single" w:sz="4" w:space="0" w:color="221F1F"/>
              <w:left w:val="single" w:sz="4" w:space="0" w:color="221F1F"/>
              <w:bottom w:val="single" w:sz="4" w:space="0" w:color="221F1F"/>
              <w:right w:val="single" w:sz="4" w:space="0" w:color="221F1F"/>
            </w:tcBorders>
          </w:tcPr>
          <w:p w14:paraId="13F7C1A0"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2CBC2BC"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DFA7531"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C6EE346"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15119B52"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5F8056AE"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98A2C66"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D62112"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5BF651D" w14:textId="77777777" w:rsidR="001208C9" w:rsidRDefault="00202504">
            <w:pPr>
              <w:ind w:left="5"/>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A96DE81" w14:textId="77777777" w:rsidR="001208C9" w:rsidRDefault="00202504">
            <w:pPr>
              <w:ind w:left="5"/>
            </w:pPr>
            <w:r>
              <w:rPr>
                <w:rFonts w:ascii="Times New Roman" w:eastAsia="Times New Roman" w:hAnsi="Times New Roman" w:cs="Times New Roman"/>
                <w:sz w:val="24"/>
              </w:rPr>
              <w:t xml:space="preserve"> </w:t>
            </w:r>
          </w:p>
        </w:tc>
        <w:tc>
          <w:tcPr>
            <w:tcW w:w="409" w:type="dxa"/>
            <w:tcBorders>
              <w:top w:val="single" w:sz="4" w:space="0" w:color="221F1F"/>
              <w:left w:val="single" w:sz="4" w:space="0" w:color="221F1F"/>
              <w:bottom w:val="single" w:sz="4" w:space="0" w:color="221F1F"/>
              <w:right w:val="single" w:sz="4" w:space="0" w:color="221F1F"/>
            </w:tcBorders>
          </w:tcPr>
          <w:p w14:paraId="68E2D3F3"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0EA105B"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E824F4C" w14:textId="77777777" w:rsidR="001208C9" w:rsidRDefault="00202504">
            <w:pPr>
              <w:ind w:left="7"/>
            </w:pPr>
            <w:r>
              <w:rPr>
                <w:rFonts w:ascii="Times New Roman" w:eastAsia="Times New Roman" w:hAnsi="Times New Roman" w:cs="Times New Roman"/>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3828E117" w14:textId="77777777" w:rsidR="001208C9" w:rsidRDefault="00202504">
            <w:pPr>
              <w:ind w:left="5"/>
            </w:pPr>
            <w:r>
              <w:rPr>
                <w:rFonts w:ascii="Times New Roman" w:eastAsia="Times New Roman" w:hAnsi="Times New Roman" w:cs="Times New Roman"/>
                <w:sz w:val="24"/>
              </w:rPr>
              <w:t xml:space="preserve"> </w:t>
            </w:r>
          </w:p>
        </w:tc>
      </w:tr>
      <w:tr w:rsidR="001208C9" w14:paraId="523D9873" w14:textId="77777777">
        <w:trPr>
          <w:trHeight w:val="950"/>
        </w:trPr>
        <w:tc>
          <w:tcPr>
            <w:tcW w:w="4647" w:type="dxa"/>
            <w:tcBorders>
              <w:top w:val="single" w:sz="4" w:space="0" w:color="221F1F"/>
              <w:left w:val="single" w:sz="4" w:space="0" w:color="221F1F"/>
              <w:bottom w:val="single" w:sz="4" w:space="0" w:color="221F1F"/>
              <w:right w:val="single" w:sz="4" w:space="0" w:color="221F1F"/>
            </w:tcBorders>
          </w:tcPr>
          <w:p w14:paraId="7DE87294"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59808C47"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3926B04"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3204F86"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9977DB4"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3BE3ACF"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3E2D790"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0748A47"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E98CE6" w14:textId="77777777" w:rsidR="001208C9" w:rsidRDefault="00202504">
            <w:pPr>
              <w:ind w:left="5"/>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7CF3BDC" w14:textId="77777777" w:rsidR="001208C9" w:rsidRDefault="00202504">
            <w:pPr>
              <w:ind w:left="5"/>
            </w:pPr>
            <w:r>
              <w:rPr>
                <w:rFonts w:ascii="Times New Roman" w:eastAsia="Times New Roman" w:hAnsi="Times New Roman" w:cs="Times New Roman"/>
                <w:sz w:val="24"/>
              </w:rPr>
              <w:t xml:space="preserve"> </w:t>
            </w:r>
          </w:p>
        </w:tc>
        <w:tc>
          <w:tcPr>
            <w:tcW w:w="409" w:type="dxa"/>
            <w:tcBorders>
              <w:top w:val="single" w:sz="4" w:space="0" w:color="221F1F"/>
              <w:left w:val="single" w:sz="4" w:space="0" w:color="221F1F"/>
              <w:bottom w:val="single" w:sz="4" w:space="0" w:color="221F1F"/>
              <w:right w:val="single" w:sz="4" w:space="0" w:color="221F1F"/>
            </w:tcBorders>
          </w:tcPr>
          <w:p w14:paraId="34381468"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6739712"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B777DB4" w14:textId="77777777" w:rsidR="001208C9" w:rsidRDefault="00202504">
            <w:pPr>
              <w:ind w:left="7"/>
            </w:pPr>
            <w:r>
              <w:rPr>
                <w:rFonts w:ascii="Times New Roman" w:eastAsia="Times New Roman" w:hAnsi="Times New Roman" w:cs="Times New Roman"/>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321E5F5F" w14:textId="77777777" w:rsidR="001208C9" w:rsidRDefault="00202504">
            <w:pPr>
              <w:ind w:left="5"/>
            </w:pPr>
            <w:r>
              <w:rPr>
                <w:rFonts w:ascii="Times New Roman" w:eastAsia="Times New Roman" w:hAnsi="Times New Roman" w:cs="Times New Roman"/>
                <w:sz w:val="24"/>
              </w:rPr>
              <w:t xml:space="preserve"> </w:t>
            </w:r>
          </w:p>
        </w:tc>
      </w:tr>
      <w:tr w:rsidR="001208C9" w14:paraId="4F18C0B0" w14:textId="77777777">
        <w:trPr>
          <w:trHeight w:val="948"/>
        </w:trPr>
        <w:tc>
          <w:tcPr>
            <w:tcW w:w="4647" w:type="dxa"/>
            <w:tcBorders>
              <w:top w:val="single" w:sz="4" w:space="0" w:color="221F1F"/>
              <w:left w:val="single" w:sz="4" w:space="0" w:color="221F1F"/>
              <w:bottom w:val="single" w:sz="4" w:space="0" w:color="221F1F"/>
              <w:right w:val="single" w:sz="4" w:space="0" w:color="221F1F"/>
            </w:tcBorders>
          </w:tcPr>
          <w:p w14:paraId="200E64EC"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63426FD9"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6C9C7EE"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6079EC0"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D61E272"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5F39202E"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2D946CCA"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321E4053"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D9679CE" w14:textId="77777777" w:rsidR="001208C9" w:rsidRDefault="00202504">
            <w:pPr>
              <w:ind w:left="5"/>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20CBC2E2" w14:textId="77777777" w:rsidR="001208C9" w:rsidRDefault="00202504">
            <w:pPr>
              <w:ind w:left="5"/>
            </w:pPr>
            <w:r>
              <w:rPr>
                <w:rFonts w:ascii="Times New Roman" w:eastAsia="Times New Roman" w:hAnsi="Times New Roman" w:cs="Times New Roman"/>
                <w:sz w:val="24"/>
              </w:rPr>
              <w:t xml:space="preserve"> </w:t>
            </w:r>
          </w:p>
        </w:tc>
        <w:tc>
          <w:tcPr>
            <w:tcW w:w="409" w:type="dxa"/>
            <w:tcBorders>
              <w:top w:val="single" w:sz="4" w:space="0" w:color="221F1F"/>
              <w:left w:val="single" w:sz="4" w:space="0" w:color="221F1F"/>
              <w:bottom w:val="single" w:sz="4" w:space="0" w:color="221F1F"/>
              <w:right w:val="single" w:sz="4" w:space="0" w:color="221F1F"/>
            </w:tcBorders>
          </w:tcPr>
          <w:p w14:paraId="440012EC"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E2B1C3"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0CA715E" w14:textId="77777777" w:rsidR="001208C9" w:rsidRDefault="00202504">
            <w:pPr>
              <w:ind w:left="7"/>
            </w:pPr>
            <w:r>
              <w:rPr>
                <w:rFonts w:ascii="Times New Roman" w:eastAsia="Times New Roman" w:hAnsi="Times New Roman" w:cs="Times New Roman"/>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716BC95C" w14:textId="77777777" w:rsidR="001208C9" w:rsidRDefault="00202504">
            <w:pPr>
              <w:ind w:left="5"/>
            </w:pPr>
            <w:r>
              <w:rPr>
                <w:rFonts w:ascii="Times New Roman" w:eastAsia="Times New Roman" w:hAnsi="Times New Roman" w:cs="Times New Roman"/>
                <w:sz w:val="24"/>
              </w:rPr>
              <w:t xml:space="preserve"> </w:t>
            </w:r>
          </w:p>
        </w:tc>
      </w:tr>
      <w:tr w:rsidR="001208C9" w14:paraId="4A79BDBB" w14:textId="77777777">
        <w:trPr>
          <w:trHeight w:val="958"/>
        </w:trPr>
        <w:tc>
          <w:tcPr>
            <w:tcW w:w="4647" w:type="dxa"/>
            <w:tcBorders>
              <w:top w:val="single" w:sz="4" w:space="0" w:color="221F1F"/>
              <w:left w:val="single" w:sz="4" w:space="0" w:color="221F1F"/>
              <w:bottom w:val="single" w:sz="4" w:space="0" w:color="221F1F"/>
              <w:right w:val="single" w:sz="4" w:space="0" w:color="221F1F"/>
            </w:tcBorders>
          </w:tcPr>
          <w:p w14:paraId="03A50578"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6CCF84CA"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0261C10"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10F7433"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8E968AC"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3D616567"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C7BFA55" w14:textId="77777777" w:rsidR="001208C9" w:rsidRDefault="00202504">
            <w:pPr>
              <w:ind w:left="5"/>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3F6786"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A732E95" w14:textId="77777777" w:rsidR="001208C9" w:rsidRDefault="00202504">
            <w:pPr>
              <w:ind w:left="5"/>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CEFF17" w14:textId="77777777" w:rsidR="001208C9" w:rsidRDefault="00202504">
            <w:pPr>
              <w:ind w:left="5"/>
            </w:pPr>
            <w:r>
              <w:rPr>
                <w:rFonts w:ascii="Times New Roman" w:eastAsia="Times New Roman" w:hAnsi="Times New Roman" w:cs="Times New Roman"/>
                <w:sz w:val="24"/>
              </w:rPr>
              <w:t xml:space="preserve"> </w:t>
            </w:r>
          </w:p>
        </w:tc>
        <w:tc>
          <w:tcPr>
            <w:tcW w:w="409" w:type="dxa"/>
            <w:tcBorders>
              <w:top w:val="single" w:sz="4" w:space="0" w:color="221F1F"/>
              <w:left w:val="single" w:sz="4" w:space="0" w:color="221F1F"/>
              <w:bottom w:val="single" w:sz="4" w:space="0" w:color="221F1F"/>
              <w:right w:val="single" w:sz="4" w:space="0" w:color="221F1F"/>
            </w:tcBorders>
          </w:tcPr>
          <w:p w14:paraId="231D03F4" w14:textId="77777777" w:rsidR="001208C9" w:rsidRDefault="00202504">
            <w:pPr>
              <w:ind w:left="7"/>
            </w:pPr>
            <w:r>
              <w:rPr>
                <w:rFonts w:ascii="Times New Roman" w:eastAsia="Times New Roman" w:hAnsi="Times New Roman" w:cs="Times New Roman"/>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2B2D5F04" w14:textId="77777777" w:rsidR="001208C9" w:rsidRDefault="00202504">
            <w:pPr>
              <w:ind w:left="7"/>
            </w:pPr>
            <w:r>
              <w:rPr>
                <w:rFonts w:ascii="Times New Roman" w:eastAsia="Times New Roman" w:hAnsi="Times New Roman" w:cs="Times New Roman"/>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06A2D8D9" w14:textId="77777777" w:rsidR="001208C9" w:rsidRDefault="00202504">
            <w:pPr>
              <w:ind w:left="7"/>
            </w:pPr>
            <w:r>
              <w:rPr>
                <w:rFonts w:ascii="Times New Roman" w:eastAsia="Times New Roman" w:hAnsi="Times New Roman" w:cs="Times New Roman"/>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3065BFBF" w14:textId="77777777" w:rsidR="001208C9" w:rsidRDefault="00202504">
            <w:pPr>
              <w:ind w:left="5"/>
            </w:pPr>
            <w:r>
              <w:rPr>
                <w:rFonts w:ascii="Times New Roman" w:eastAsia="Times New Roman" w:hAnsi="Times New Roman" w:cs="Times New Roman"/>
                <w:sz w:val="24"/>
              </w:rPr>
              <w:t xml:space="preserve"> </w:t>
            </w:r>
          </w:p>
        </w:tc>
      </w:tr>
    </w:tbl>
    <w:p w14:paraId="3B708361" w14:textId="77777777" w:rsidR="001208C9" w:rsidRDefault="00202504">
      <w:pPr>
        <w:spacing w:after="172"/>
        <w:ind w:right="185"/>
        <w:jc w:val="center"/>
      </w:pPr>
      <w:r>
        <w:rPr>
          <w:rFonts w:ascii="Times New Roman" w:eastAsia="Times New Roman" w:hAnsi="Times New Roman" w:cs="Times New Roman"/>
          <w:b/>
          <w:sz w:val="24"/>
        </w:rPr>
        <w:t xml:space="preserve"> </w:t>
      </w:r>
    </w:p>
    <w:p w14:paraId="666CEEE9" w14:textId="77777777" w:rsidR="001208C9" w:rsidRDefault="00202504">
      <w:pPr>
        <w:spacing w:after="175"/>
        <w:ind w:right="185"/>
        <w:jc w:val="center"/>
      </w:pPr>
      <w:r>
        <w:rPr>
          <w:rFonts w:ascii="Times New Roman" w:eastAsia="Times New Roman" w:hAnsi="Times New Roman" w:cs="Times New Roman"/>
          <w:b/>
          <w:sz w:val="24"/>
        </w:rPr>
        <w:t xml:space="preserve"> </w:t>
      </w:r>
    </w:p>
    <w:p w14:paraId="7C165634" w14:textId="77777777" w:rsidR="001208C9" w:rsidRDefault="00202504">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7FF608DD" w14:textId="77777777" w:rsidR="001208C9" w:rsidRDefault="00202504">
      <w:pPr>
        <w:spacing w:after="166" w:line="358" w:lineRule="auto"/>
        <w:ind w:left="10" w:hanging="10"/>
        <w:jc w:val="center"/>
      </w:pPr>
      <w:r>
        <w:rPr>
          <w:rFonts w:ascii="Times New Roman" w:eastAsia="Times New Roman" w:hAnsi="Times New Roman" w:cs="Times New Roman"/>
          <w:b/>
          <w:sz w:val="32"/>
        </w:rPr>
        <w:lastRenderedPageBreak/>
        <w:t xml:space="preserve">ANNEXEN°8 : MODELE DE LISTE DU PERSONNEL A MOBILISER DANS LE CADRE DES SERVICES CONNEXES </w:t>
      </w:r>
    </w:p>
    <w:p w14:paraId="1CBF0FC8" w14:textId="77777777" w:rsidR="001208C9" w:rsidRDefault="00202504" w:rsidP="006F1380">
      <w:pPr>
        <w:numPr>
          <w:ilvl w:val="0"/>
          <w:numId w:val="75"/>
        </w:numPr>
        <w:spacing w:after="7" w:line="248" w:lineRule="auto"/>
        <w:ind w:hanging="360"/>
        <w:jc w:val="both"/>
      </w:pPr>
      <w:r>
        <w:rPr>
          <w:rFonts w:ascii="Times New Roman" w:eastAsia="Times New Roman" w:hAnsi="Times New Roman" w:cs="Times New Roman"/>
          <w:sz w:val="24"/>
        </w:rPr>
        <w:t xml:space="preserve">Personnel technique /de gestion </w:t>
      </w:r>
    </w:p>
    <w:tbl>
      <w:tblPr>
        <w:tblStyle w:val="TableGrid"/>
        <w:tblW w:w="11006" w:type="dxa"/>
        <w:tblInd w:w="-565" w:type="dxa"/>
        <w:tblLook w:val="04A0" w:firstRow="1" w:lastRow="0" w:firstColumn="1" w:lastColumn="0" w:noHBand="0" w:noVBand="1"/>
      </w:tblPr>
      <w:tblGrid>
        <w:gridCol w:w="3303"/>
        <w:gridCol w:w="1346"/>
        <w:gridCol w:w="1345"/>
        <w:gridCol w:w="1344"/>
        <w:gridCol w:w="1878"/>
        <w:gridCol w:w="1790"/>
      </w:tblGrid>
      <w:tr w:rsidR="001208C9" w14:paraId="701E8879" w14:textId="77777777">
        <w:trPr>
          <w:trHeight w:val="1346"/>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14:paraId="68CD2B1E" w14:textId="77777777" w:rsidR="001208C9" w:rsidRDefault="00202504">
            <w:pPr>
              <w:ind w:left="163"/>
              <w:jc w:val="center"/>
            </w:pPr>
            <w:r>
              <w:rPr>
                <w:rFonts w:ascii="Times New Roman" w:eastAsia="Times New Roman" w:hAnsi="Times New Roman" w:cs="Times New Roman"/>
                <w:b/>
                <w:sz w:val="24"/>
              </w:rPr>
              <w:t>Nom</w:t>
            </w:r>
            <w:r>
              <w:rPr>
                <w:rFonts w:ascii="Times New Roman" w:eastAsia="Times New Roman" w:hAnsi="Times New Roman" w:cs="Times New Roman"/>
                <w:sz w:val="24"/>
              </w:rPr>
              <w:t xml:space="preserve"> </w:t>
            </w:r>
          </w:p>
        </w:tc>
        <w:tc>
          <w:tcPr>
            <w:tcW w:w="1346" w:type="dxa"/>
            <w:tcBorders>
              <w:top w:val="single" w:sz="4" w:space="0" w:color="221F1F"/>
              <w:left w:val="single" w:sz="4" w:space="0" w:color="221F1F"/>
              <w:bottom w:val="single" w:sz="4" w:space="0" w:color="221F1F"/>
              <w:right w:val="single" w:sz="4" w:space="0" w:color="221F1F"/>
            </w:tcBorders>
            <w:shd w:val="clear" w:color="auto" w:fill="D9D9D9"/>
          </w:tcPr>
          <w:p w14:paraId="21FC1855" w14:textId="77777777" w:rsidR="001208C9" w:rsidRDefault="00202504">
            <w:pPr>
              <w:ind w:left="146" w:firstLine="5"/>
            </w:pPr>
            <w:r>
              <w:rPr>
                <w:rFonts w:ascii="Times New Roman" w:eastAsia="Times New Roman" w:hAnsi="Times New Roman" w:cs="Times New Roman"/>
                <w:b/>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5F3E4713" w14:textId="77777777" w:rsidR="001208C9" w:rsidRDefault="00202504">
            <w:pPr>
              <w:ind w:left="49" w:right="201" w:hanging="24"/>
            </w:pPr>
            <w:r>
              <w:rPr>
                <w:rFonts w:ascii="Times New Roman" w:eastAsia="Times New Roman" w:hAnsi="Times New Roman" w:cs="Times New Roman"/>
                <w:b/>
                <w:sz w:val="20"/>
              </w:rPr>
              <w:t>Qualificatio n minimale</w:t>
            </w:r>
            <w:r>
              <w:rPr>
                <w:rFonts w:ascii="Times New Roman" w:eastAsia="Times New Roman" w:hAnsi="Times New Roman" w:cs="Times New Roman"/>
                <w:sz w:val="20"/>
              </w:rPr>
              <w:t xml:space="preserve"> </w:t>
            </w:r>
          </w:p>
        </w:tc>
        <w:tc>
          <w:tcPr>
            <w:tcW w:w="1344" w:type="dxa"/>
            <w:tcBorders>
              <w:top w:val="single" w:sz="4" w:space="0" w:color="221F1F"/>
              <w:left w:val="single" w:sz="4" w:space="0" w:color="221F1F"/>
              <w:bottom w:val="single" w:sz="4" w:space="0" w:color="221F1F"/>
              <w:right w:val="single" w:sz="4" w:space="0" w:color="221F1F"/>
            </w:tcBorders>
            <w:shd w:val="clear" w:color="auto" w:fill="D9D9D9"/>
          </w:tcPr>
          <w:p w14:paraId="733987B4" w14:textId="77777777" w:rsidR="001208C9" w:rsidRDefault="00202504">
            <w:pPr>
              <w:spacing w:after="195"/>
              <w:ind w:left="20"/>
              <w:jc w:val="center"/>
            </w:pPr>
            <w:r>
              <w:rPr>
                <w:rFonts w:ascii="Times New Roman" w:eastAsia="Times New Roman" w:hAnsi="Times New Roman" w:cs="Times New Roman"/>
                <w:b/>
                <w:sz w:val="20"/>
              </w:rPr>
              <w:t xml:space="preserve">Années </w:t>
            </w:r>
          </w:p>
          <w:p w14:paraId="01180280" w14:textId="77777777" w:rsidR="001208C9" w:rsidRDefault="00202504">
            <w:pPr>
              <w:spacing w:after="156"/>
              <w:ind w:left="96"/>
            </w:pPr>
            <w:r>
              <w:rPr>
                <w:rFonts w:ascii="Times New Roman" w:eastAsia="Times New Roman" w:hAnsi="Times New Roman" w:cs="Times New Roman"/>
                <w:b/>
                <w:sz w:val="20"/>
              </w:rPr>
              <w:t xml:space="preserve"> D’expérience </w:t>
            </w:r>
          </w:p>
          <w:p w14:paraId="11249097" w14:textId="77777777" w:rsidR="001208C9" w:rsidRDefault="00202504">
            <w:pPr>
              <w:ind w:left="17"/>
              <w:jc w:val="center"/>
            </w:pPr>
            <w:r>
              <w:rPr>
                <w:rFonts w:ascii="Times New Roman" w:eastAsia="Times New Roman" w:hAnsi="Times New Roman" w:cs="Times New Roman"/>
                <w:b/>
                <w:sz w:val="20"/>
              </w:rPr>
              <w:t xml:space="preserve">Générale </w:t>
            </w:r>
          </w:p>
        </w:tc>
        <w:tc>
          <w:tcPr>
            <w:tcW w:w="1878" w:type="dxa"/>
            <w:tcBorders>
              <w:top w:val="single" w:sz="4" w:space="0" w:color="221F1F"/>
              <w:left w:val="single" w:sz="4" w:space="0" w:color="221F1F"/>
              <w:bottom w:val="single" w:sz="4" w:space="0" w:color="221F1F"/>
              <w:right w:val="single" w:sz="4" w:space="0" w:color="221F1F"/>
            </w:tcBorders>
            <w:shd w:val="clear" w:color="auto" w:fill="D9D9D9"/>
          </w:tcPr>
          <w:p w14:paraId="42CBAB27" w14:textId="77777777" w:rsidR="001208C9" w:rsidRDefault="00202504">
            <w:pPr>
              <w:ind w:left="46"/>
              <w:jc w:val="both"/>
            </w:pPr>
            <w:r>
              <w:rPr>
                <w:rFonts w:ascii="Times New Roman" w:eastAsia="Times New Roman" w:hAnsi="Times New Roman" w:cs="Times New Roman"/>
                <w:b/>
                <w:sz w:val="20"/>
              </w:rPr>
              <w:t xml:space="preserve">Années d’Expérience </w:t>
            </w:r>
          </w:p>
          <w:p w14:paraId="1A71C249" w14:textId="77777777" w:rsidR="001208C9" w:rsidRDefault="00202504">
            <w:pPr>
              <w:ind w:left="14"/>
              <w:jc w:val="center"/>
            </w:pPr>
            <w:r>
              <w:rPr>
                <w:rFonts w:ascii="Times New Roman" w:eastAsia="Times New Roman" w:hAnsi="Times New Roman" w:cs="Times New Roman"/>
                <w:b/>
                <w:sz w:val="20"/>
              </w:rPr>
              <w:t xml:space="preserve">Spécifique </w:t>
            </w:r>
          </w:p>
          <w:p w14:paraId="193734DA" w14:textId="77777777" w:rsidR="001208C9" w:rsidRDefault="00202504">
            <w:pPr>
              <w:ind w:left="15"/>
              <w:jc w:val="center"/>
            </w:pPr>
            <w:r>
              <w:rPr>
                <w:rFonts w:ascii="Times New Roman" w:eastAsia="Times New Roman" w:hAnsi="Times New Roman" w:cs="Times New Roman"/>
                <w:b/>
                <w:sz w:val="20"/>
              </w:rPr>
              <w:t xml:space="preserve">En </w:t>
            </w:r>
          </w:p>
          <w:p w14:paraId="75F349DC" w14:textId="77777777" w:rsidR="001208C9" w:rsidRDefault="00202504">
            <w:pPr>
              <w:ind w:left="170" w:firstLine="46"/>
              <w:jc w:val="both"/>
            </w:pPr>
            <w:r>
              <w:rPr>
                <w:rFonts w:ascii="Times New Roman" w:eastAsia="Times New Roman" w:hAnsi="Times New Roman" w:cs="Times New Roman"/>
                <w:b/>
                <w:sz w:val="20"/>
              </w:rPr>
              <w:t xml:space="preserve">Terme de projets  similaires  réalisés </w:t>
            </w:r>
          </w:p>
        </w:tc>
        <w:tc>
          <w:tcPr>
            <w:tcW w:w="1790" w:type="dxa"/>
            <w:tcBorders>
              <w:top w:val="single" w:sz="4" w:space="0" w:color="221F1F"/>
              <w:left w:val="single" w:sz="4" w:space="0" w:color="221F1F"/>
              <w:bottom w:val="single" w:sz="4" w:space="0" w:color="221F1F"/>
              <w:right w:val="single" w:sz="4" w:space="0" w:color="221F1F"/>
            </w:tcBorders>
            <w:shd w:val="clear" w:color="auto" w:fill="D9D9D9"/>
          </w:tcPr>
          <w:p w14:paraId="116585BE" w14:textId="77777777" w:rsidR="001208C9" w:rsidRDefault="00202504">
            <w:pPr>
              <w:spacing w:after="156"/>
              <w:ind w:left="-18"/>
              <w:jc w:val="both"/>
            </w:pPr>
            <w:r>
              <w:rPr>
                <w:rFonts w:ascii="Times New Roman" w:eastAsia="Times New Roman" w:hAnsi="Times New Roman" w:cs="Times New Roman"/>
                <w:b/>
                <w:sz w:val="20"/>
              </w:rPr>
              <w:t xml:space="preserve">    Poste ou fonction  </w:t>
            </w:r>
          </w:p>
          <w:p w14:paraId="7EC89792" w14:textId="77777777" w:rsidR="001208C9" w:rsidRDefault="00202504">
            <w:pPr>
              <w:spacing w:after="156"/>
              <w:ind w:right="125"/>
              <w:jc w:val="right"/>
            </w:pPr>
            <w:r>
              <w:rPr>
                <w:rFonts w:ascii="Times New Roman" w:eastAsia="Times New Roman" w:hAnsi="Times New Roman" w:cs="Times New Roman"/>
                <w:b/>
                <w:sz w:val="20"/>
              </w:rPr>
              <w:t xml:space="preserve">Occupé (e) pour </w:t>
            </w:r>
          </w:p>
          <w:p w14:paraId="706BBC2A" w14:textId="77777777" w:rsidR="001208C9" w:rsidRDefault="00202504">
            <w:pPr>
              <w:ind w:left="24"/>
              <w:jc w:val="center"/>
            </w:pPr>
            <w:r>
              <w:rPr>
                <w:rFonts w:ascii="Times New Roman" w:eastAsia="Times New Roman" w:hAnsi="Times New Roman" w:cs="Times New Roman"/>
                <w:b/>
                <w:sz w:val="20"/>
              </w:rPr>
              <w:t xml:space="preserve">Chaque projet  </w:t>
            </w:r>
          </w:p>
        </w:tc>
      </w:tr>
      <w:tr w:rsidR="001208C9" w14:paraId="3D6BEE87" w14:textId="77777777">
        <w:trPr>
          <w:trHeight w:val="630"/>
        </w:trPr>
        <w:tc>
          <w:tcPr>
            <w:tcW w:w="3302" w:type="dxa"/>
            <w:tcBorders>
              <w:top w:val="single" w:sz="4" w:space="0" w:color="221F1F"/>
              <w:left w:val="single" w:sz="4" w:space="0" w:color="221F1F"/>
              <w:bottom w:val="single" w:sz="4" w:space="0" w:color="221F1F"/>
              <w:right w:val="single" w:sz="4" w:space="0" w:color="221F1F"/>
            </w:tcBorders>
          </w:tcPr>
          <w:p w14:paraId="5E66757A" w14:textId="77777777" w:rsidR="001208C9" w:rsidRDefault="00202504">
            <w:pPr>
              <w:ind w:left="4"/>
            </w:pPr>
            <w:r>
              <w:rPr>
                <w:rFonts w:ascii="Times New Roman" w:eastAsia="Times New Roman" w:hAnsi="Times New Roman" w:cs="Times New Roman"/>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14:paraId="1BB5BC56" w14:textId="77777777" w:rsidR="001208C9" w:rsidRDefault="00202504">
            <w:pPr>
              <w:ind w:left="5"/>
            </w:pPr>
            <w:r>
              <w:rPr>
                <w:rFonts w:ascii="Times New Roman" w:eastAsia="Times New Roman" w:hAnsi="Times New Roman" w:cs="Times New Roman"/>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14:paraId="2607021D" w14:textId="77777777" w:rsidR="001208C9" w:rsidRDefault="00202504">
            <w:pPr>
              <w:ind w:left="6"/>
            </w:pPr>
            <w:r>
              <w:rPr>
                <w:rFonts w:ascii="Times New Roman" w:eastAsia="Times New Roman" w:hAnsi="Times New Roman" w:cs="Times New Roman"/>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14:paraId="75E8E853" w14:textId="77777777" w:rsidR="001208C9" w:rsidRDefault="00202504">
            <w:pPr>
              <w:ind w:left="5"/>
            </w:pPr>
            <w:r>
              <w:rPr>
                <w:rFonts w:ascii="Times New Roman" w:eastAsia="Times New Roman" w:hAnsi="Times New Roman" w:cs="Times New Roman"/>
                <w:sz w:val="24"/>
              </w:rPr>
              <w:t xml:space="preserve">  </w:t>
            </w:r>
          </w:p>
        </w:tc>
        <w:tc>
          <w:tcPr>
            <w:tcW w:w="1878" w:type="dxa"/>
            <w:tcBorders>
              <w:top w:val="single" w:sz="4" w:space="0" w:color="221F1F"/>
              <w:left w:val="single" w:sz="4" w:space="0" w:color="221F1F"/>
              <w:bottom w:val="single" w:sz="4" w:space="0" w:color="221F1F"/>
              <w:right w:val="single" w:sz="4" w:space="0" w:color="221F1F"/>
            </w:tcBorders>
          </w:tcPr>
          <w:p w14:paraId="0325B789" w14:textId="77777777" w:rsidR="001208C9" w:rsidRDefault="00202504">
            <w:pPr>
              <w:ind w:left="5"/>
            </w:pPr>
            <w:r>
              <w:rPr>
                <w:rFonts w:ascii="Times New Roman" w:eastAsia="Times New Roman" w:hAnsi="Times New Roman" w:cs="Times New Roman"/>
                <w:sz w:val="24"/>
              </w:rPr>
              <w:t xml:space="preserve"> </w:t>
            </w:r>
          </w:p>
        </w:tc>
        <w:tc>
          <w:tcPr>
            <w:tcW w:w="1790" w:type="dxa"/>
            <w:tcBorders>
              <w:top w:val="single" w:sz="4" w:space="0" w:color="221F1F"/>
              <w:left w:val="single" w:sz="4" w:space="0" w:color="221F1F"/>
              <w:bottom w:val="single" w:sz="4" w:space="0" w:color="221F1F"/>
              <w:right w:val="single" w:sz="4" w:space="0" w:color="221F1F"/>
            </w:tcBorders>
          </w:tcPr>
          <w:p w14:paraId="58FEAE27" w14:textId="77777777" w:rsidR="001208C9" w:rsidRDefault="00202504">
            <w:pPr>
              <w:ind w:left="6" w:right="693"/>
              <w:jc w:val="both"/>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r>
      <w:tr w:rsidR="001208C9" w14:paraId="2639DEAB" w14:textId="77777777">
        <w:trPr>
          <w:trHeight w:val="629"/>
        </w:trPr>
        <w:tc>
          <w:tcPr>
            <w:tcW w:w="3302" w:type="dxa"/>
            <w:tcBorders>
              <w:top w:val="single" w:sz="4" w:space="0" w:color="221F1F"/>
              <w:left w:val="single" w:sz="4" w:space="0" w:color="221F1F"/>
              <w:bottom w:val="single" w:sz="4" w:space="0" w:color="221F1F"/>
              <w:right w:val="single" w:sz="4" w:space="0" w:color="221F1F"/>
            </w:tcBorders>
          </w:tcPr>
          <w:p w14:paraId="70AA9226" w14:textId="77777777" w:rsidR="001208C9" w:rsidRDefault="00202504">
            <w:pPr>
              <w:ind w:left="4"/>
            </w:pPr>
            <w:r>
              <w:rPr>
                <w:rFonts w:ascii="Times New Roman" w:eastAsia="Times New Roman" w:hAnsi="Times New Roman" w:cs="Times New Roman"/>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14:paraId="5AB5A53A" w14:textId="77777777" w:rsidR="001208C9" w:rsidRDefault="00202504">
            <w:pPr>
              <w:ind w:left="5"/>
            </w:pPr>
            <w:r>
              <w:rPr>
                <w:rFonts w:ascii="Times New Roman" w:eastAsia="Times New Roman" w:hAnsi="Times New Roman" w:cs="Times New Roman"/>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14:paraId="059091CB" w14:textId="77777777" w:rsidR="001208C9" w:rsidRDefault="00202504">
            <w:pPr>
              <w:ind w:left="6"/>
            </w:pPr>
            <w:r>
              <w:rPr>
                <w:rFonts w:ascii="Times New Roman" w:eastAsia="Times New Roman" w:hAnsi="Times New Roman" w:cs="Times New Roman"/>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14:paraId="1635C58E" w14:textId="77777777" w:rsidR="001208C9" w:rsidRDefault="00202504">
            <w:pPr>
              <w:ind w:left="5"/>
            </w:pPr>
            <w:r>
              <w:rPr>
                <w:rFonts w:ascii="Times New Roman" w:eastAsia="Times New Roman" w:hAnsi="Times New Roman" w:cs="Times New Roman"/>
                <w:sz w:val="24"/>
              </w:rPr>
              <w:t xml:space="preserve"> </w:t>
            </w:r>
          </w:p>
        </w:tc>
        <w:tc>
          <w:tcPr>
            <w:tcW w:w="1878" w:type="dxa"/>
            <w:tcBorders>
              <w:top w:val="single" w:sz="4" w:space="0" w:color="221F1F"/>
              <w:left w:val="single" w:sz="4" w:space="0" w:color="221F1F"/>
              <w:bottom w:val="single" w:sz="4" w:space="0" w:color="221F1F"/>
              <w:right w:val="single" w:sz="4" w:space="0" w:color="221F1F"/>
            </w:tcBorders>
          </w:tcPr>
          <w:p w14:paraId="27E8A3E4" w14:textId="77777777" w:rsidR="001208C9" w:rsidRDefault="00202504">
            <w:pPr>
              <w:ind w:left="5"/>
            </w:pPr>
            <w:r>
              <w:rPr>
                <w:rFonts w:ascii="Times New Roman" w:eastAsia="Times New Roman" w:hAnsi="Times New Roman" w:cs="Times New Roman"/>
                <w:sz w:val="24"/>
              </w:rPr>
              <w:t xml:space="preserve"> </w:t>
            </w:r>
          </w:p>
        </w:tc>
        <w:tc>
          <w:tcPr>
            <w:tcW w:w="1790" w:type="dxa"/>
            <w:tcBorders>
              <w:top w:val="single" w:sz="4" w:space="0" w:color="221F1F"/>
              <w:left w:val="single" w:sz="4" w:space="0" w:color="221F1F"/>
              <w:bottom w:val="single" w:sz="4" w:space="0" w:color="221F1F"/>
              <w:right w:val="single" w:sz="4" w:space="0" w:color="221F1F"/>
            </w:tcBorders>
          </w:tcPr>
          <w:p w14:paraId="22E42A5C" w14:textId="77777777" w:rsidR="001208C9" w:rsidRDefault="00202504">
            <w:pPr>
              <w:ind w:left="6"/>
            </w:pPr>
            <w:r>
              <w:rPr>
                <w:rFonts w:ascii="Times New Roman" w:eastAsia="Times New Roman" w:hAnsi="Times New Roman" w:cs="Times New Roman"/>
                <w:sz w:val="24"/>
              </w:rPr>
              <w:t xml:space="preserve"> </w:t>
            </w:r>
          </w:p>
        </w:tc>
      </w:tr>
      <w:tr w:rsidR="001208C9" w14:paraId="6991F768" w14:textId="77777777">
        <w:trPr>
          <w:trHeight w:val="629"/>
        </w:trPr>
        <w:tc>
          <w:tcPr>
            <w:tcW w:w="3302" w:type="dxa"/>
            <w:tcBorders>
              <w:top w:val="single" w:sz="4" w:space="0" w:color="221F1F"/>
              <w:left w:val="single" w:sz="4" w:space="0" w:color="221F1F"/>
              <w:bottom w:val="single" w:sz="4" w:space="0" w:color="221F1F"/>
              <w:right w:val="single" w:sz="4" w:space="0" w:color="221F1F"/>
            </w:tcBorders>
          </w:tcPr>
          <w:p w14:paraId="15201865" w14:textId="77777777" w:rsidR="001208C9" w:rsidRDefault="00202504">
            <w:pPr>
              <w:ind w:left="4"/>
            </w:pPr>
            <w:r>
              <w:rPr>
                <w:rFonts w:ascii="Times New Roman" w:eastAsia="Times New Roman" w:hAnsi="Times New Roman" w:cs="Times New Roman"/>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14:paraId="0B549F1B" w14:textId="77777777" w:rsidR="001208C9" w:rsidRDefault="00202504">
            <w:pPr>
              <w:ind w:left="5"/>
            </w:pPr>
            <w:r>
              <w:rPr>
                <w:rFonts w:ascii="Times New Roman" w:eastAsia="Times New Roman" w:hAnsi="Times New Roman" w:cs="Times New Roman"/>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14:paraId="48687C11" w14:textId="77777777" w:rsidR="001208C9" w:rsidRDefault="00202504">
            <w:pPr>
              <w:ind w:left="6"/>
            </w:pPr>
            <w:r>
              <w:rPr>
                <w:rFonts w:ascii="Times New Roman" w:eastAsia="Times New Roman" w:hAnsi="Times New Roman" w:cs="Times New Roman"/>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14:paraId="6B6C66EC" w14:textId="77777777" w:rsidR="001208C9" w:rsidRDefault="00202504">
            <w:pPr>
              <w:ind w:left="5"/>
            </w:pPr>
            <w:r>
              <w:rPr>
                <w:rFonts w:ascii="Times New Roman" w:eastAsia="Times New Roman" w:hAnsi="Times New Roman" w:cs="Times New Roman"/>
                <w:sz w:val="24"/>
              </w:rPr>
              <w:t xml:space="preserve"> </w:t>
            </w:r>
          </w:p>
        </w:tc>
        <w:tc>
          <w:tcPr>
            <w:tcW w:w="1878" w:type="dxa"/>
            <w:tcBorders>
              <w:top w:val="single" w:sz="4" w:space="0" w:color="221F1F"/>
              <w:left w:val="single" w:sz="4" w:space="0" w:color="221F1F"/>
              <w:bottom w:val="single" w:sz="4" w:space="0" w:color="221F1F"/>
              <w:right w:val="single" w:sz="4" w:space="0" w:color="221F1F"/>
            </w:tcBorders>
          </w:tcPr>
          <w:p w14:paraId="38B56844" w14:textId="77777777" w:rsidR="001208C9" w:rsidRDefault="00202504">
            <w:pPr>
              <w:ind w:left="5"/>
            </w:pPr>
            <w:r>
              <w:rPr>
                <w:rFonts w:ascii="Times New Roman" w:eastAsia="Times New Roman" w:hAnsi="Times New Roman" w:cs="Times New Roman"/>
                <w:sz w:val="24"/>
              </w:rPr>
              <w:t xml:space="preserve"> </w:t>
            </w:r>
          </w:p>
        </w:tc>
        <w:tc>
          <w:tcPr>
            <w:tcW w:w="1790" w:type="dxa"/>
            <w:tcBorders>
              <w:top w:val="single" w:sz="4" w:space="0" w:color="221F1F"/>
              <w:left w:val="single" w:sz="4" w:space="0" w:color="221F1F"/>
              <w:bottom w:val="single" w:sz="4" w:space="0" w:color="221F1F"/>
              <w:right w:val="single" w:sz="4" w:space="0" w:color="221F1F"/>
            </w:tcBorders>
          </w:tcPr>
          <w:p w14:paraId="226DCE59" w14:textId="77777777" w:rsidR="001208C9" w:rsidRDefault="00202504">
            <w:pPr>
              <w:ind w:left="6"/>
            </w:pPr>
            <w:r>
              <w:rPr>
                <w:rFonts w:ascii="Times New Roman" w:eastAsia="Times New Roman" w:hAnsi="Times New Roman" w:cs="Times New Roman"/>
                <w:sz w:val="24"/>
              </w:rPr>
              <w:t xml:space="preserve"> </w:t>
            </w:r>
          </w:p>
        </w:tc>
      </w:tr>
      <w:tr w:rsidR="001208C9" w14:paraId="71C5111B" w14:textId="77777777">
        <w:trPr>
          <w:trHeight w:val="629"/>
        </w:trPr>
        <w:tc>
          <w:tcPr>
            <w:tcW w:w="3302" w:type="dxa"/>
            <w:tcBorders>
              <w:top w:val="single" w:sz="4" w:space="0" w:color="221F1F"/>
              <w:left w:val="single" w:sz="4" w:space="0" w:color="221F1F"/>
              <w:bottom w:val="single" w:sz="4" w:space="0" w:color="221F1F"/>
              <w:right w:val="single" w:sz="4" w:space="0" w:color="221F1F"/>
            </w:tcBorders>
          </w:tcPr>
          <w:p w14:paraId="1FCD5123" w14:textId="77777777" w:rsidR="001208C9" w:rsidRDefault="00202504">
            <w:pPr>
              <w:ind w:left="4"/>
            </w:pPr>
            <w:r>
              <w:rPr>
                <w:rFonts w:ascii="Times New Roman" w:eastAsia="Times New Roman" w:hAnsi="Times New Roman" w:cs="Times New Roman"/>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14:paraId="22AE64F6" w14:textId="77777777" w:rsidR="001208C9" w:rsidRDefault="00202504">
            <w:pPr>
              <w:ind w:left="5"/>
            </w:pPr>
            <w:r>
              <w:rPr>
                <w:rFonts w:ascii="Times New Roman" w:eastAsia="Times New Roman" w:hAnsi="Times New Roman" w:cs="Times New Roman"/>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14:paraId="17640284" w14:textId="77777777" w:rsidR="001208C9" w:rsidRDefault="00202504">
            <w:pPr>
              <w:ind w:left="6"/>
            </w:pPr>
            <w:r>
              <w:rPr>
                <w:rFonts w:ascii="Times New Roman" w:eastAsia="Times New Roman" w:hAnsi="Times New Roman" w:cs="Times New Roman"/>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14:paraId="72C150ED" w14:textId="77777777" w:rsidR="001208C9" w:rsidRDefault="00202504">
            <w:pPr>
              <w:ind w:left="5"/>
            </w:pPr>
            <w:r>
              <w:rPr>
                <w:rFonts w:ascii="Times New Roman" w:eastAsia="Times New Roman" w:hAnsi="Times New Roman" w:cs="Times New Roman"/>
                <w:sz w:val="24"/>
              </w:rPr>
              <w:t xml:space="preserve"> </w:t>
            </w:r>
          </w:p>
        </w:tc>
        <w:tc>
          <w:tcPr>
            <w:tcW w:w="1878" w:type="dxa"/>
            <w:tcBorders>
              <w:top w:val="single" w:sz="4" w:space="0" w:color="221F1F"/>
              <w:left w:val="single" w:sz="4" w:space="0" w:color="221F1F"/>
              <w:bottom w:val="single" w:sz="4" w:space="0" w:color="221F1F"/>
              <w:right w:val="single" w:sz="4" w:space="0" w:color="221F1F"/>
            </w:tcBorders>
          </w:tcPr>
          <w:p w14:paraId="7D4A7F2B" w14:textId="77777777" w:rsidR="001208C9" w:rsidRDefault="00202504">
            <w:pPr>
              <w:ind w:left="5"/>
            </w:pPr>
            <w:r>
              <w:rPr>
                <w:rFonts w:ascii="Times New Roman" w:eastAsia="Times New Roman" w:hAnsi="Times New Roman" w:cs="Times New Roman"/>
                <w:sz w:val="24"/>
              </w:rPr>
              <w:t xml:space="preserve"> </w:t>
            </w:r>
          </w:p>
        </w:tc>
        <w:tc>
          <w:tcPr>
            <w:tcW w:w="1790" w:type="dxa"/>
            <w:tcBorders>
              <w:top w:val="single" w:sz="4" w:space="0" w:color="221F1F"/>
              <w:left w:val="single" w:sz="4" w:space="0" w:color="221F1F"/>
              <w:bottom w:val="single" w:sz="4" w:space="0" w:color="221F1F"/>
              <w:right w:val="single" w:sz="4" w:space="0" w:color="221F1F"/>
            </w:tcBorders>
          </w:tcPr>
          <w:p w14:paraId="2DFD8431" w14:textId="77777777" w:rsidR="001208C9" w:rsidRDefault="00202504">
            <w:pPr>
              <w:ind w:left="6"/>
            </w:pPr>
            <w:r>
              <w:rPr>
                <w:rFonts w:ascii="Times New Roman" w:eastAsia="Times New Roman" w:hAnsi="Times New Roman" w:cs="Times New Roman"/>
                <w:sz w:val="24"/>
              </w:rPr>
              <w:t xml:space="preserve"> </w:t>
            </w:r>
          </w:p>
        </w:tc>
      </w:tr>
      <w:tr w:rsidR="001208C9" w14:paraId="4B8B6B55" w14:textId="77777777">
        <w:trPr>
          <w:trHeight w:val="629"/>
        </w:trPr>
        <w:tc>
          <w:tcPr>
            <w:tcW w:w="3302" w:type="dxa"/>
            <w:tcBorders>
              <w:top w:val="single" w:sz="4" w:space="0" w:color="221F1F"/>
              <w:left w:val="single" w:sz="4" w:space="0" w:color="221F1F"/>
              <w:bottom w:val="single" w:sz="4" w:space="0" w:color="221F1F"/>
              <w:right w:val="single" w:sz="4" w:space="0" w:color="221F1F"/>
            </w:tcBorders>
          </w:tcPr>
          <w:p w14:paraId="302E39B0" w14:textId="77777777" w:rsidR="001208C9" w:rsidRDefault="00202504">
            <w:pPr>
              <w:ind w:left="4"/>
            </w:pPr>
            <w:r>
              <w:rPr>
                <w:rFonts w:ascii="Times New Roman" w:eastAsia="Times New Roman" w:hAnsi="Times New Roman" w:cs="Times New Roman"/>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14:paraId="7867D898" w14:textId="77777777" w:rsidR="001208C9" w:rsidRDefault="00202504">
            <w:pPr>
              <w:ind w:left="5"/>
            </w:pPr>
            <w:r>
              <w:rPr>
                <w:rFonts w:ascii="Times New Roman" w:eastAsia="Times New Roman" w:hAnsi="Times New Roman" w:cs="Times New Roman"/>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14:paraId="42ED403F" w14:textId="77777777" w:rsidR="001208C9" w:rsidRDefault="00202504">
            <w:pPr>
              <w:ind w:left="6"/>
            </w:pPr>
            <w:r>
              <w:rPr>
                <w:rFonts w:ascii="Times New Roman" w:eastAsia="Times New Roman" w:hAnsi="Times New Roman" w:cs="Times New Roman"/>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14:paraId="22C682A3" w14:textId="77777777" w:rsidR="001208C9" w:rsidRDefault="00202504">
            <w:pPr>
              <w:ind w:left="5"/>
            </w:pPr>
            <w:r>
              <w:rPr>
                <w:rFonts w:ascii="Times New Roman" w:eastAsia="Times New Roman" w:hAnsi="Times New Roman" w:cs="Times New Roman"/>
                <w:sz w:val="24"/>
              </w:rPr>
              <w:t xml:space="preserve"> </w:t>
            </w:r>
          </w:p>
        </w:tc>
        <w:tc>
          <w:tcPr>
            <w:tcW w:w="1878" w:type="dxa"/>
            <w:tcBorders>
              <w:top w:val="single" w:sz="4" w:space="0" w:color="221F1F"/>
              <w:left w:val="single" w:sz="4" w:space="0" w:color="221F1F"/>
              <w:bottom w:val="single" w:sz="4" w:space="0" w:color="221F1F"/>
              <w:right w:val="single" w:sz="4" w:space="0" w:color="221F1F"/>
            </w:tcBorders>
          </w:tcPr>
          <w:p w14:paraId="348E6136" w14:textId="77777777" w:rsidR="001208C9" w:rsidRDefault="00202504">
            <w:pPr>
              <w:ind w:left="5"/>
            </w:pPr>
            <w:r>
              <w:rPr>
                <w:rFonts w:ascii="Times New Roman" w:eastAsia="Times New Roman" w:hAnsi="Times New Roman" w:cs="Times New Roman"/>
                <w:sz w:val="24"/>
              </w:rPr>
              <w:t xml:space="preserve"> </w:t>
            </w:r>
          </w:p>
        </w:tc>
        <w:tc>
          <w:tcPr>
            <w:tcW w:w="1790" w:type="dxa"/>
            <w:tcBorders>
              <w:top w:val="single" w:sz="4" w:space="0" w:color="221F1F"/>
              <w:left w:val="single" w:sz="4" w:space="0" w:color="221F1F"/>
              <w:bottom w:val="single" w:sz="4" w:space="0" w:color="221F1F"/>
              <w:right w:val="single" w:sz="4" w:space="0" w:color="221F1F"/>
            </w:tcBorders>
          </w:tcPr>
          <w:p w14:paraId="55341EB8" w14:textId="77777777" w:rsidR="001208C9" w:rsidRDefault="00202504">
            <w:pPr>
              <w:ind w:left="6"/>
            </w:pPr>
            <w:r>
              <w:rPr>
                <w:rFonts w:ascii="Times New Roman" w:eastAsia="Times New Roman" w:hAnsi="Times New Roman" w:cs="Times New Roman"/>
                <w:sz w:val="24"/>
              </w:rPr>
              <w:t xml:space="preserve"> </w:t>
            </w:r>
          </w:p>
        </w:tc>
      </w:tr>
      <w:tr w:rsidR="001208C9" w14:paraId="608A1255" w14:textId="77777777">
        <w:trPr>
          <w:trHeight w:val="646"/>
        </w:trPr>
        <w:tc>
          <w:tcPr>
            <w:tcW w:w="3302" w:type="dxa"/>
            <w:tcBorders>
              <w:top w:val="single" w:sz="4" w:space="0" w:color="221F1F"/>
              <w:left w:val="single" w:sz="4" w:space="0" w:color="221F1F"/>
              <w:bottom w:val="single" w:sz="4" w:space="0" w:color="221F1F"/>
              <w:right w:val="single" w:sz="4" w:space="0" w:color="221F1F"/>
            </w:tcBorders>
          </w:tcPr>
          <w:p w14:paraId="3EA18AB3" w14:textId="77777777" w:rsidR="001208C9" w:rsidRDefault="00202504">
            <w:pPr>
              <w:ind w:left="4"/>
            </w:pPr>
            <w:r>
              <w:rPr>
                <w:rFonts w:ascii="Times New Roman" w:eastAsia="Times New Roman" w:hAnsi="Times New Roman" w:cs="Times New Roman"/>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14:paraId="5652C14E" w14:textId="77777777" w:rsidR="001208C9" w:rsidRDefault="00202504">
            <w:pPr>
              <w:ind w:left="5"/>
            </w:pPr>
            <w:r>
              <w:rPr>
                <w:rFonts w:ascii="Times New Roman" w:eastAsia="Times New Roman" w:hAnsi="Times New Roman" w:cs="Times New Roman"/>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14:paraId="3FCEA3BB" w14:textId="77777777" w:rsidR="001208C9" w:rsidRDefault="00202504">
            <w:pPr>
              <w:ind w:left="6"/>
            </w:pPr>
            <w:r>
              <w:rPr>
                <w:rFonts w:ascii="Times New Roman" w:eastAsia="Times New Roman" w:hAnsi="Times New Roman" w:cs="Times New Roman"/>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14:paraId="756C00F7" w14:textId="77777777" w:rsidR="001208C9" w:rsidRDefault="00202504">
            <w:pPr>
              <w:ind w:left="5"/>
            </w:pPr>
            <w:r>
              <w:rPr>
                <w:rFonts w:ascii="Times New Roman" w:eastAsia="Times New Roman" w:hAnsi="Times New Roman" w:cs="Times New Roman"/>
                <w:sz w:val="24"/>
              </w:rPr>
              <w:t xml:space="preserve"> </w:t>
            </w:r>
          </w:p>
        </w:tc>
        <w:tc>
          <w:tcPr>
            <w:tcW w:w="1878" w:type="dxa"/>
            <w:tcBorders>
              <w:top w:val="single" w:sz="4" w:space="0" w:color="221F1F"/>
              <w:left w:val="single" w:sz="4" w:space="0" w:color="221F1F"/>
              <w:bottom w:val="single" w:sz="4" w:space="0" w:color="221F1F"/>
              <w:right w:val="single" w:sz="4" w:space="0" w:color="221F1F"/>
            </w:tcBorders>
          </w:tcPr>
          <w:p w14:paraId="4B6E013C" w14:textId="77777777" w:rsidR="001208C9" w:rsidRDefault="00202504">
            <w:pPr>
              <w:ind w:left="5"/>
            </w:pPr>
            <w:r>
              <w:rPr>
                <w:rFonts w:ascii="Times New Roman" w:eastAsia="Times New Roman" w:hAnsi="Times New Roman" w:cs="Times New Roman"/>
                <w:sz w:val="24"/>
              </w:rPr>
              <w:t xml:space="preserve"> </w:t>
            </w:r>
          </w:p>
        </w:tc>
        <w:tc>
          <w:tcPr>
            <w:tcW w:w="1790" w:type="dxa"/>
            <w:tcBorders>
              <w:top w:val="single" w:sz="4" w:space="0" w:color="221F1F"/>
              <w:left w:val="single" w:sz="4" w:space="0" w:color="221F1F"/>
              <w:bottom w:val="single" w:sz="4" w:space="0" w:color="221F1F"/>
              <w:right w:val="single" w:sz="4" w:space="0" w:color="221F1F"/>
            </w:tcBorders>
          </w:tcPr>
          <w:p w14:paraId="56323E3A" w14:textId="77777777" w:rsidR="001208C9" w:rsidRDefault="00202504">
            <w:pPr>
              <w:ind w:left="6"/>
            </w:pPr>
            <w:r>
              <w:rPr>
                <w:rFonts w:ascii="Times New Roman" w:eastAsia="Times New Roman" w:hAnsi="Times New Roman" w:cs="Times New Roman"/>
                <w:sz w:val="24"/>
              </w:rPr>
              <w:t xml:space="preserve"> </w:t>
            </w:r>
          </w:p>
        </w:tc>
      </w:tr>
    </w:tbl>
    <w:p w14:paraId="2BEE29DC" w14:textId="77777777" w:rsidR="001208C9" w:rsidRDefault="00202504">
      <w:pPr>
        <w:spacing w:after="173"/>
      </w:pPr>
      <w:r>
        <w:rPr>
          <w:rFonts w:ascii="Times New Roman" w:eastAsia="Times New Roman" w:hAnsi="Times New Roman" w:cs="Times New Roman"/>
          <w:sz w:val="24"/>
        </w:rPr>
        <w:t xml:space="preserve"> </w:t>
      </w:r>
    </w:p>
    <w:p w14:paraId="6AC8B4BC" w14:textId="77777777" w:rsidR="001208C9" w:rsidRDefault="00202504">
      <w:pPr>
        <w:spacing w:after="221"/>
      </w:pPr>
      <w:r>
        <w:rPr>
          <w:rFonts w:ascii="Times New Roman" w:eastAsia="Times New Roman" w:hAnsi="Times New Roman" w:cs="Times New Roman"/>
          <w:sz w:val="24"/>
        </w:rPr>
        <w:t xml:space="preserve"> </w:t>
      </w:r>
    </w:p>
    <w:p w14:paraId="30CA8C01" w14:textId="77777777" w:rsidR="001208C9" w:rsidRDefault="00202504" w:rsidP="006F1380">
      <w:pPr>
        <w:numPr>
          <w:ilvl w:val="0"/>
          <w:numId w:val="75"/>
        </w:numPr>
        <w:spacing w:after="184" w:line="248" w:lineRule="auto"/>
        <w:ind w:hanging="360"/>
        <w:jc w:val="both"/>
      </w:pPr>
      <w:r>
        <w:rPr>
          <w:rFonts w:ascii="Times New Roman" w:eastAsia="Times New Roman" w:hAnsi="Times New Roman" w:cs="Times New Roman"/>
          <w:sz w:val="24"/>
        </w:rPr>
        <w:t xml:space="preserve">Personnel d’appui (siège et local) </w:t>
      </w:r>
    </w:p>
    <w:p w14:paraId="6569D801" w14:textId="77777777" w:rsidR="001208C9" w:rsidRDefault="00202504">
      <w:pPr>
        <w:spacing w:after="0"/>
      </w:pPr>
      <w:r>
        <w:rPr>
          <w:rFonts w:ascii="Times New Roman" w:eastAsia="Times New Roman" w:hAnsi="Times New Roman" w:cs="Times New Roman"/>
          <w:sz w:val="24"/>
        </w:rPr>
        <w:t xml:space="preserve"> </w:t>
      </w:r>
    </w:p>
    <w:tbl>
      <w:tblPr>
        <w:tblStyle w:val="TableGrid"/>
        <w:tblW w:w="9402" w:type="dxa"/>
        <w:tblInd w:w="7" w:type="dxa"/>
        <w:tblCellMar>
          <w:top w:w="8" w:type="dxa"/>
          <w:left w:w="108" w:type="dxa"/>
          <w:right w:w="115" w:type="dxa"/>
        </w:tblCellMar>
        <w:tblLook w:val="04A0" w:firstRow="1" w:lastRow="0" w:firstColumn="1" w:lastColumn="0" w:noHBand="0" w:noVBand="1"/>
      </w:tblPr>
      <w:tblGrid>
        <w:gridCol w:w="1988"/>
        <w:gridCol w:w="1772"/>
        <w:gridCol w:w="1880"/>
        <w:gridCol w:w="1881"/>
        <w:gridCol w:w="1881"/>
      </w:tblGrid>
      <w:tr w:rsidR="001208C9" w14:paraId="008DC0AE" w14:textId="77777777">
        <w:trPr>
          <w:trHeight w:val="895"/>
        </w:trPr>
        <w:tc>
          <w:tcPr>
            <w:tcW w:w="1988" w:type="dxa"/>
            <w:tcBorders>
              <w:top w:val="single" w:sz="4" w:space="0" w:color="000000"/>
              <w:left w:val="single" w:sz="4" w:space="0" w:color="000000"/>
              <w:bottom w:val="single" w:sz="4" w:space="0" w:color="000000"/>
              <w:right w:val="single" w:sz="4" w:space="0" w:color="000000"/>
            </w:tcBorders>
            <w:shd w:val="clear" w:color="auto" w:fill="E7E6E6"/>
          </w:tcPr>
          <w:p w14:paraId="28908FCE" w14:textId="77777777" w:rsidR="001208C9" w:rsidRDefault="00202504">
            <w:r>
              <w:rPr>
                <w:rFonts w:ascii="Times New Roman" w:eastAsia="Times New Roman" w:hAnsi="Times New Roman" w:cs="Times New Roman"/>
                <w:sz w:val="24"/>
              </w:rPr>
              <w:t xml:space="preserve">Nom  </w:t>
            </w:r>
          </w:p>
        </w:tc>
        <w:tc>
          <w:tcPr>
            <w:tcW w:w="1772" w:type="dxa"/>
            <w:tcBorders>
              <w:top w:val="single" w:sz="4" w:space="0" w:color="000000"/>
              <w:left w:val="single" w:sz="4" w:space="0" w:color="000000"/>
              <w:bottom w:val="single" w:sz="4" w:space="0" w:color="000000"/>
              <w:right w:val="single" w:sz="4" w:space="0" w:color="000000"/>
            </w:tcBorders>
            <w:shd w:val="clear" w:color="auto" w:fill="E7E6E6"/>
          </w:tcPr>
          <w:p w14:paraId="4CE9ABD3" w14:textId="77777777" w:rsidR="001208C9" w:rsidRDefault="00202504">
            <w:r>
              <w:rPr>
                <w:rFonts w:ascii="Times New Roman" w:eastAsia="Times New Roman" w:hAnsi="Times New Roman" w:cs="Times New Roman"/>
                <w:sz w:val="24"/>
              </w:rPr>
              <w:t xml:space="preserve">Spécialisation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14:paraId="3B719D43" w14:textId="77777777" w:rsidR="001208C9" w:rsidRDefault="00202504">
            <w:r>
              <w:rPr>
                <w:rFonts w:ascii="Times New Roman" w:eastAsia="Times New Roman" w:hAnsi="Times New Roman" w:cs="Times New Roman"/>
                <w:sz w:val="24"/>
              </w:rPr>
              <w:t xml:space="preserve">Poste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14:paraId="10AAE47E" w14:textId="77777777" w:rsidR="001208C9" w:rsidRDefault="00202504">
            <w:pPr>
              <w:ind w:left="2"/>
            </w:pPr>
            <w:r>
              <w:rPr>
                <w:rFonts w:ascii="Times New Roman" w:eastAsia="Times New Roman" w:hAnsi="Times New Roman" w:cs="Times New Roman"/>
                <w:sz w:val="24"/>
              </w:rPr>
              <w:t xml:space="preserve"> Année d’Expérience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14:paraId="070C5E63" w14:textId="77777777" w:rsidR="001208C9" w:rsidRDefault="00202504">
            <w:r>
              <w:rPr>
                <w:rFonts w:ascii="Times New Roman" w:eastAsia="Times New Roman" w:hAnsi="Times New Roman" w:cs="Times New Roman"/>
                <w:sz w:val="24"/>
              </w:rPr>
              <w:t xml:space="preserve">Attributions </w:t>
            </w:r>
          </w:p>
        </w:tc>
      </w:tr>
      <w:tr w:rsidR="001208C9" w14:paraId="172A8CD5" w14:textId="77777777">
        <w:trPr>
          <w:trHeight w:val="515"/>
        </w:trPr>
        <w:tc>
          <w:tcPr>
            <w:tcW w:w="1988" w:type="dxa"/>
            <w:tcBorders>
              <w:top w:val="single" w:sz="4" w:space="0" w:color="000000"/>
              <w:left w:val="single" w:sz="4" w:space="0" w:color="000000"/>
              <w:bottom w:val="single" w:sz="4" w:space="0" w:color="000000"/>
              <w:right w:val="single" w:sz="4" w:space="0" w:color="000000"/>
            </w:tcBorders>
          </w:tcPr>
          <w:p w14:paraId="592575FA" w14:textId="77777777" w:rsidR="001208C9" w:rsidRDefault="00202504">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0D2BDC74" w14:textId="77777777" w:rsidR="001208C9" w:rsidRDefault="00202504">
            <w:r>
              <w:rPr>
                <w:rFonts w:ascii="Times New Roman" w:eastAsia="Times New Roman" w:hAnsi="Times New Roman" w:cs="Times New Roman"/>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66B50AE8" w14:textId="77777777" w:rsidR="001208C9" w:rsidRDefault="00202504">
            <w:r>
              <w:rPr>
                <w:rFonts w:ascii="Times New Roman" w:eastAsia="Times New Roman" w:hAnsi="Times New Roman" w:cs="Times New Roman"/>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14:paraId="4A704C09" w14:textId="77777777" w:rsidR="001208C9" w:rsidRDefault="00202504">
            <w:pPr>
              <w:ind w:left="2"/>
            </w:pPr>
            <w:r>
              <w:rPr>
                <w:rFonts w:ascii="Times New Roman" w:eastAsia="Times New Roman" w:hAnsi="Times New Roman" w:cs="Times New Roman"/>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14:paraId="5121C25F" w14:textId="77777777" w:rsidR="001208C9" w:rsidRDefault="00202504">
            <w:r>
              <w:rPr>
                <w:rFonts w:ascii="Times New Roman" w:eastAsia="Times New Roman" w:hAnsi="Times New Roman" w:cs="Times New Roman"/>
                <w:sz w:val="24"/>
              </w:rPr>
              <w:t xml:space="preserve"> </w:t>
            </w:r>
          </w:p>
        </w:tc>
      </w:tr>
      <w:tr w:rsidR="001208C9" w14:paraId="2236F9C7" w14:textId="77777777">
        <w:trPr>
          <w:trHeight w:val="502"/>
        </w:trPr>
        <w:tc>
          <w:tcPr>
            <w:tcW w:w="1988" w:type="dxa"/>
            <w:tcBorders>
              <w:top w:val="single" w:sz="4" w:space="0" w:color="000000"/>
              <w:left w:val="single" w:sz="4" w:space="0" w:color="000000"/>
              <w:bottom w:val="single" w:sz="4" w:space="0" w:color="000000"/>
              <w:right w:val="single" w:sz="4" w:space="0" w:color="000000"/>
            </w:tcBorders>
          </w:tcPr>
          <w:p w14:paraId="56698472" w14:textId="77777777" w:rsidR="001208C9" w:rsidRDefault="00202504">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290AE4AE" w14:textId="77777777" w:rsidR="001208C9" w:rsidRDefault="00202504">
            <w:r>
              <w:rPr>
                <w:rFonts w:ascii="Times New Roman" w:eastAsia="Times New Roman" w:hAnsi="Times New Roman" w:cs="Times New Roman"/>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21F3A3D5" w14:textId="77777777" w:rsidR="001208C9" w:rsidRDefault="00202504">
            <w:r>
              <w:rPr>
                <w:rFonts w:ascii="Times New Roman" w:eastAsia="Times New Roman" w:hAnsi="Times New Roman" w:cs="Times New Roman"/>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14:paraId="1AE0D3D6" w14:textId="77777777" w:rsidR="001208C9" w:rsidRDefault="00202504">
            <w:pPr>
              <w:ind w:left="2"/>
            </w:pPr>
            <w:r>
              <w:rPr>
                <w:rFonts w:ascii="Times New Roman" w:eastAsia="Times New Roman" w:hAnsi="Times New Roman" w:cs="Times New Roman"/>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14:paraId="3E2B67B9" w14:textId="77777777" w:rsidR="001208C9" w:rsidRDefault="00202504">
            <w:r>
              <w:rPr>
                <w:rFonts w:ascii="Times New Roman" w:eastAsia="Times New Roman" w:hAnsi="Times New Roman" w:cs="Times New Roman"/>
                <w:sz w:val="24"/>
              </w:rPr>
              <w:t xml:space="preserve"> </w:t>
            </w:r>
          </w:p>
        </w:tc>
      </w:tr>
      <w:tr w:rsidR="001208C9" w14:paraId="5638CE9D" w14:textId="77777777">
        <w:trPr>
          <w:trHeight w:val="500"/>
        </w:trPr>
        <w:tc>
          <w:tcPr>
            <w:tcW w:w="1988" w:type="dxa"/>
            <w:tcBorders>
              <w:top w:val="single" w:sz="4" w:space="0" w:color="000000"/>
              <w:left w:val="single" w:sz="4" w:space="0" w:color="000000"/>
              <w:bottom w:val="single" w:sz="4" w:space="0" w:color="000000"/>
              <w:right w:val="single" w:sz="4" w:space="0" w:color="000000"/>
            </w:tcBorders>
          </w:tcPr>
          <w:p w14:paraId="32190B67" w14:textId="77777777" w:rsidR="001208C9" w:rsidRDefault="00202504">
            <w:r>
              <w:rPr>
                <w:rFonts w:ascii="Times New Roman" w:eastAsia="Times New Roman" w:hAnsi="Times New Roman" w:cs="Times New Roman"/>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14:paraId="05D74C88" w14:textId="77777777" w:rsidR="001208C9" w:rsidRDefault="00202504">
            <w:r>
              <w:rPr>
                <w:rFonts w:ascii="Times New Roman" w:eastAsia="Times New Roman" w:hAnsi="Times New Roman" w:cs="Times New Roman"/>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2F9FB647" w14:textId="77777777" w:rsidR="001208C9" w:rsidRDefault="00202504">
            <w:r>
              <w:rPr>
                <w:rFonts w:ascii="Times New Roman" w:eastAsia="Times New Roman" w:hAnsi="Times New Roman" w:cs="Times New Roman"/>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14:paraId="1D209677" w14:textId="77777777" w:rsidR="001208C9" w:rsidRDefault="00202504">
            <w:pPr>
              <w:ind w:left="2"/>
            </w:pPr>
            <w:r>
              <w:rPr>
                <w:rFonts w:ascii="Times New Roman" w:eastAsia="Times New Roman" w:hAnsi="Times New Roman" w:cs="Times New Roman"/>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14:paraId="06391073" w14:textId="77777777" w:rsidR="001208C9" w:rsidRDefault="00202504">
            <w:r>
              <w:rPr>
                <w:rFonts w:ascii="Times New Roman" w:eastAsia="Times New Roman" w:hAnsi="Times New Roman" w:cs="Times New Roman"/>
                <w:sz w:val="24"/>
              </w:rPr>
              <w:t xml:space="preserve"> </w:t>
            </w:r>
          </w:p>
        </w:tc>
      </w:tr>
    </w:tbl>
    <w:p w14:paraId="5C5B37C6" w14:textId="77777777" w:rsidR="001208C9" w:rsidRDefault="00202504">
      <w:pPr>
        <w:spacing w:after="175"/>
      </w:pPr>
      <w:r>
        <w:rPr>
          <w:rFonts w:ascii="Times New Roman" w:eastAsia="Times New Roman" w:hAnsi="Times New Roman" w:cs="Times New Roman"/>
          <w:sz w:val="24"/>
        </w:rPr>
        <w:t xml:space="preserve"> </w:t>
      </w:r>
    </w:p>
    <w:p w14:paraId="32777F7F" w14:textId="77777777" w:rsidR="001208C9" w:rsidRDefault="0020250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F0BF3AF" w14:textId="77777777" w:rsidR="0060627B" w:rsidRDefault="0060627B">
      <w:pPr>
        <w:spacing w:after="180"/>
        <w:ind w:left="1028" w:hanging="10"/>
        <w:rPr>
          <w:rFonts w:ascii="Times New Roman" w:eastAsia="Times New Roman" w:hAnsi="Times New Roman" w:cs="Times New Roman"/>
          <w:b/>
          <w:sz w:val="32"/>
        </w:rPr>
      </w:pPr>
    </w:p>
    <w:p w14:paraId="5517641C" w14:textId="77777777" w:rsidR="0060627B" w:rsidRDefault="0060627B">
      <w:pPr>
        <w:spacing w:after="180"/>
        <w:ind w:left="1028" w:hanging="10"/>
        <w:rPr>
          <w:rFonts w:ascii="Times New Roman" w:eastAsia="Times New Roman" w:hAnsi="Times New Roman" w:cs="Times New Roman"/>
          <w:b/>
          <w:sz w:val="32"/>
        </w:rPr>
      </w:pPr>
    </w:p>
    <w:p w14:paraId="29CA92A8" w14:textId="77777777" w:rsidR="0060627B" w:rsidRDefault="0060627B">
      <w:pPr>
        <w:spacing w:after="180"/>
        <w:ind w:left="1028" w:hanging="10"/>
        <w:rPr>
          <w:rFonts w:ascii="Times New Roman" w:eastAsia="Times New Roman" w:hAnsi="Times New Roman" w:cs="Times New Roman"/>
          <w:b/>
          <w:sz w:val="32"/>
        </w:rPr>
      </w:pPr>
    </w:p>
    <w:p w14:paraId="68740FC9" w14:textId="77777777" w:rsidR="0060627B" w:rsidRDefault="0060627B">
      <w:pPr>
        <w:spacing w:after="180"/>
        <w:ind w:left="1028" w:hanging="10"/>
        <w:rPr>
          <w:rFonts w:ascii="Times New Roman" w:eastAsia="Times New Roman" w:hAnsi="Times New Roman" w:cs="Times New Roman"/>
          <w:b/>
          <w:sz w:val="32"/>
        </w:rPr>
      </w:pPr>
    </w:p>
    <w:p w14:paraId="2D62F970" w14:textId="5B690F12" w:rsidR="001208C9" w:rsidRDefault="00202504">
      <w:pPr>
        <w:spacing w:after="180"/>
        <w:ind w:left="1028" w:hanging="10"/>
      </w:pPr>
      <w:r>
        <w:rPr>
          <w:rFonts w:ascii="Times New Roman" w:eastAsia="Times New Roman" w:hAnsi="Times New Roman" w:cs="Times New Roman"/>
          <w:b/>
          <w:sz w:val="32"/>
        </w:rPr>
        <w:lastRenderedPageBreak/>
        <w:t xml:space="preserve">ANNEXEN°9 : MODELE DE FICHE DE PRESTATIONS </w:t>
      </w:r>
    </w:p>
    <w:p w14:paraId="49081068" w14:textId="77777777" w:rsidR="001208C9" w:rsidRDefault="00202504">
      <w:pPr>
        <w:spacing w:after="45"/>
        <w:ind w:right="988"/>
        <w:jc w:val="right"/>
      </w:pPr>
      <w:r>
        <w:rPr>
          <w:rFonts w:ascii="Times New Roman" w:eastAsia="Times New Roman" w:hAnsi="Times New Roman" w:cs="Times New Roman"/>
          <w:b/>
          <w:sz w:val="32"/>
        </w:rPr>
        <w:t xml:space="preserve">SUSCEPTIBLES D’ETRE SOUS-TRAITEES COMMANDEES </w:t>
      </w:r>
    </w:p>
    <w:tbl>
      <w:tblPr>
        <w:tblStyle w:val="TableGrid"/>
        <w:tblW w:w="9667" w:type="dxa"/>
        <w:tblInd w:w="17" w:type="dxa"/>
        <w:tblCellMar>
          <w:top w:w="9" w:type="dxa"/>
          <w:left w:w="108" w:type="dxa"/>
          <w:right w:w="110" w:type="dxa"/>
        </w:tblCellMar>
        <w:tblLook w:val="04A0" w:firstRow="1" w:lastRow="0" w:firstColumn="1" w:lastColumn="0" w:noHBand="0" w:noVBand="1"/>
      </w:tblPr>
      <w:tblGrid>
        <w:gridCol w:w="2165"/>
        <w:gridCol w:w="4019"/>
        <w:gridCol w:w="3483"/>
      </w:tblGrid>
      <w:tr w:rsidR="001208C9" w14:paraId="6816E8EE" w14:textId="77777777">
        <w:trPr>
          <w:trHeight w:val="491"/>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56A5400" w14:textId="77777777" w:rsidR="001208C9" w:rsidRDefault="00202504">
            <w:pPr>
              <w:ind w:left="2"/>
              <w:jc w:val="center"/>
            </w:pPr>
            <w:r>
              <w:rPr>
                <w:rFonts w:ascii="Times New Roman" w:eastAsia="Times New Roman" w:hAnsi="Times New Roman" w:cs="Times New Roman"/>
                <w:b/>
                <w:sz w:val="24"/>
              </w:rPr>
              <w:t xml:space="preserve">N° </w:t>
            </w:r>
          </w:p>
        </w:tc>
        <w:tc>
          <w:tcPr>
            <w:tcW w:w="4019" w:type="dxa"/>
            <w:tcBorders>
              <w:top w:val="double" w:sz="4" w:space="0" w:color="000000"/>
              <w:left w:val="single" w:sz="4" w:space="0" w:color="000000"/>
              <w:bottom w:val="single" w:sz="4" w:space="0" w:color="000000"/>
              <w:right w:val="single" w:sz="4" w:space="0" w:color="000000"/>
            </w:tcBorders>
            <w:shd w:val="clear" w:color="auto" w:fill="E7E6E6"/>
          </w:tcPr>
          <w:p w14:paraId="6B256541" w14:textId="77777777" w:rsidR="001208C9" w:rsidRDefault="00202504">
            <w:pPr>
              <w:ind w:right="3"/>
              <w:jc w:val="center"/>
            </w:pPr>
            <w:r>
              <w:rPr>
                <w:rFonts w:ascii="Times New Roman" w:eastAsia="Times New Roman" w:hAnsi="Times New Roman" w:cs="Times New Roman"/>
                <w:b/>
                <w:sz w:val="24"/>
              </w:rPr>
              <w:t xml:space="preserve">Désignation des Fournitures </w:t>
            </w:r>
          </w:p>
        </w:tc>
        <w:tc>
          <w:tcPr>
            <w:tcW w:w="3483" w:type="dxa"/>
            <w:tcBorders>
              <w:top w:val="double" w:sz="4" w:space="0" w:color="000000"/>
              <w:left w:val="single" w:sz="4" w:space="0" w:color="000000"/>
              <w:bottom w:val="single" w:sz="4" w:space="0" w:color="000000"/>
              <w:right w:val="single" w:sz="4" w:space="0" w:color="000000"/>
            </w:tcBorders>
            <w:shd w:val="clear" w:color="auto" w:fill="E7E6E6"/>
          </w:tcPr>
          <w:p w14:paraId="14AA65FA" w14:textId="77777777" w:rsidR="001208C9" w:rsidRDefault="00202504">
            <w:pPr>
              <w:ind w:right="2"/>
              <w:jc w:val="center"/>
            </w:pPr>
            <w:r>
              <w:rPr>
                <w:rFonts w:ascii="Times New Roman" w:eastAsia="Times New Roman" w:hAnsi="Times New Roman" w:cs="Times New Roman"/>
                <w:b/>
                <w:sz w:val="24"/>
              </w:rPr>
              <w:t xml:space="preserve">Quantité (Nombre d’unités) </w:t>
            </w:r>
          </w:p>
        </w:tc>
      </w:tr>
      <w:tr w:rsidR="001208C9" w14:paraId="55F21B14" w14:textId="77777777">
        <w:trPr>
          <w:trHeight w:val="901"/>
        </w:trPr>
        <w:tc>
          <w:tcPr>
            <w:tcW w:w="2165" w:type="dxa"/>
            <w:tcBorders>
              <w:top w:val="single" w:sz="4" w:space="0" w:color="000000"/>
              <w:left w:val="double" w:sz="4" w:space="0" w:color="000000"/>
              <w:bottom w:val="single" w:sz="4" w:space="0" w:color="000000"/>
              <w:right w:val="single" w:sz="4" w:space="0" w:color="000000"/>
            </w:tcBorders>
          </w:tcPr>
          <w:p w14:paraId="51F2ECBE" w14:textId="77777777" w:rsidR="001208C9" w:rsidRDefault="00202504">
            <w:r>
              <w:rPr>
                <w:rFonts w:ascii="Times New Roman" w:eastAsia="Times New Roman" w:hAnsi="Times New Roman" w:cs="Times New Roman"/>
                <w:i/>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14:paraId="6F711FA5" w14:textId="77777777" w:rsidR="001208C9" w:rsidRDefault="00202504">
            <w:pPr>
              <w:spacing w:after="112"/>
            </w:pPr>
            <w:r>
              <w:rPr>
                <w:rFonts w:ascii="Times New Roman" w:eastAsia="Times New Roman" w:hAnsi="Times New Roman" w:cs="Times New Roman"/>
                <w:i/>
                <w:sz w:val="24"/>
              </w:rPr>
              <w:t xml:space="preserve">[Insérer la désignation des </w:t>
            </w:r>
          </w:p>
          <w:p w14:paraId="61D7E8FC" w14:textId="77777777" w:rsidR="001208C9" w:rsidRDefault="00202504">
            <w:r>
              <w:rPr>
                <w:rFonts w:ascii="Times New Roman" w:eastAsia="Times New Roman" w:hAnsi="Times New Roman" w:cs="Times New Roman"/>
                <w:i/>
                <w:sz w:val="24"/>
              </w:rPr>
              <w:t xml:space="preserve">Fournitures]  </w:t>
            </w:r>
          </w:p>
        </w:tc>
        <w:tc>
          <w:tcPr>
            <w:tcW w:w="3483" w:type="dxa"/>
            <w:tcBorders>
              <w:top w:val="single" w:sz="4" w:space="0" w:color="000000"/>
              <w:left w:val="single" w:sz="4" w:space="0" w:color="000000"/>
              <w:bottom w:val="single" w:sz="4" w:space="0" w:color="000000"/>
              <w:right w:val="single" w:sz="4" w:space="0" w:color="000000"/>
            </w:tcBorders>
          </w:tcPr>
          <w:p w14:paraId="3312090E" w14:textId="77777777" w:rsidR="001208C9" w:rsidRDefault="00202504">
            <w:r>
              <w:rPr>
                <w:rFonts w:ascii="Times New Roman" w:eastAsia="Times New Roman" w:hAnsi="Times New Roman" w:cs="Times New Roman"/>
                <w:i/>
                <w:sz w:val="24"/>
              </w:rPr>
              <w:t xml:space="preserve">[insérer la quantité des articles à fournir] </w:t>
            </w:r>
          </w:p>
        </w:tc>
      </w:tr>
      <w:tr w:rsidR="001208C9" w14:paraId="73D06D1F" w14:textId="77777777">
        <w:trPr>
          <w:trHeight w:val="482"/>
        </w:trPr>
        <w:tc>
          <w:tcPr>
            <w:tcW w:w="2165" w:type="dxa"/>
            <w:tcBorders>
              <w:top w:val="single" w:sz="4" w:space="0" w:color="000000"/>
              <w:left w:val="double" w:sz="4" w:space="0" w:color="000000"/>
              <w:bottom w:val="single" w:sz="4" w:space="0" w:color="000000"/>
              <w:right w:val="single" w:sz="4" w:space="0" w:color="000000"/>
            </w:tcBorders>
          </w:tcPr>
          <w:p w14:paraId="4405A28F" w14:textId="77777777" w:rsidR="001208C9" w:rsidRDefault="00202504">
            <w:r>
              <w:rPr>
                <w:rFonts w:ascii="Times New Roman" w:eastAsia="Times New Roman" w:hAnsi="Times New Roman" w:cs="Times New Roman"/>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14:paraId="273A2F0D" w14:textId="77777777" w:rsidR="001208C9" w:rsidRDefault="00202504">
            <w:r>
              <w:rPr>
                <w:rFonts w:ascii="Times New Roman" w:eastAsia="Times New Roman" w:hAnsi="Times New Roman" w:cs="Times New Roman"/>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14:paraId="7E2BDD29" w14:textId="77777777" w:rsidR="001208C9" w:rsidRDefault="00202504">
            <w:r>
              <w:rPr>
                <w:rFonts w:ascii="Times New Roman" w:eastAsia="Times New Roman" w:hAnsi="Times New Roman" w:cs="Times New Roman"/>
                <w:sz w:val="24"/>
              </w:rPr>
              <w:t xml:space="preserve"> </w:t>
            </w:r>
          </w:p>
        </w:tc>
      </w:tr>
      <w:tr w:rsidR="001208C9" w14:paraId="501E5A9B" w14:textId="77777777">
        <w:trPr>
          <w:trHeight w:val="485"/>
        </w:trPr>
        <w:tc>
          <w:tcPr>
            <w:tcW w:w="2165" w:type="dxa"/>
            <w:tcBorders>
              <w:top w:val="single" w:sz="4" w:space="0" w:color="000000"/>
              <w:left w:val="double" w:sz="4" w:space="0" w:color="000000"/>
              <w:bottom w:val="single" w:sz="4" w:space="0" w:color="000000"/>
              <w:right w:val="single" w:sz="4" w:space="0" w:color="000000"/>
            </w:tcBorders>
          </w:tcPr>
          <w:p w14:paraId="1DF72896" w14:textId="77777777" w:rsidR="001208C9" w:rsidRDefault="00202504">
            <w:r>
              <w:rPr>
                <w:rFonts w:ascii="Times New Roman" w:eastAsia="Times New Roman" w:hAnsi="Times New Roman" w:cs="Times New Roman"/>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14:paraId="2DDCD2BE" w14:textId="77777777" w:rsidR="001208C9" w:rsidRDefault="00202504">
            <w:r>
              <w:rPr>
                <w:rFonts w:ascii="Times New Roman" w:eastAsia="Times New Roman" w:hAnsi="Times New Roman" w:cs="Times New Roman"/>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14:paraId="0B8D8B1C" w14:textId="77777777" w:rsidR="001208C9" w:rsidRDefault="00202504">
            <w:r>
              <w:rPr>
                <w:rFonts w:ascii="Times New Roman" w:eastAsia="Times New Roman" w:hAnsi="Times New Roman" w:cs="Times New Roman"/>
                <w:sz w:val="24"/>
              </w:rPr>
              <w:t xml:space="preserve"> </w:t>
            </w:r>
          </w:p>
        </w:tc>
      </w:tr>
      <w:tr w:rsidR="001208C9" w14:paraId="433288C7" w14:textId="77777777">
        <w:trPr>
          <w:trHeight w:val="485"/>
        </w:trPr>
        <w:tc>
          <w:tcPr>
            <w:tcW w:w="2165" w:type="dxa"/>
            <w:tcBorders>
              <w:top w:val="single" w:sz="4" w:space="0" w:color="000000"/>
              <w:left w:val="double" w:sz="4" w:space="0" w:color="000000"/>
              <w:bottom w:val="single" w:sz="4" w:space="0" w:color="000000"/>
              <w:right w:val="single" w:sz="4" w:space="0" w:color="000000"/>
            </w:tcBorders>
          </w:tcPr>
          <w:p w14:paraId="3786D74F" w14:textId="77777777" w:rsidR="001208C9" w:rsidRDefault="00202504">
            <w:r>
              <w:rPr>
                <w:rFonts w:ascii="Times New Roman" w:eastAsia="Times New Roman" w:hAnsi="Times New Roman" w:cs="Times New Roman"/>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14:paraId="4AFEB3DC" w14:textId="77777777" w:rsidR="001208C9" w:rsidRDefault="00202504">
            <w:r>
              <w:rPr>
                <w:rFonts w:ascii="Times New Roman" w:eastAsia="Times New Roman" w:hAnsi="Times New Roman" w:cs="Times New Roman"/>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14:paraId="2846E7AC" w14:textId="77777777" w:rsidR="001208C9" w:rsidRDefault="00202504">
            <w:r>
              <w:rPr>
                <w:rFonts w:ascii="Times New Roman" w:eastAsia="Times New Roman" w:hAnsi="Times New Roman" w:cs="Times New Roman"/>
                <w:sz w:val="24"/>
              </w:rPr>
              <w:t xml:space="preserve"> </w:t>
            </w:r>
          </w:p>
        </w:tc>
      </w:tr>
      <w:tr w:rsidR="001208C9" w14:paraId="4D29D7EA" w14:textId="77777777">
        <w:trPr>
          <w:trHeight w:val="494"/>
        </w:trPr>
        <w:tc>
          <w:tcPr>
            <w:tcW w:w="2165" w:type="dxa"/>
            <w:tcBorders>
              <w:top w:val="single" w:sz="4" w:space="0" w:color="000000"/>
              <w:left w:val="double" w:sz="4" w:space="0" w:color="000000"/>
              <w:bottom w:val="double" w:sz="4" w:space="0" w:color="000000"/>
              <w:right w:val="single" w:sz="4" w:space="0" w:color="000000"/>
            </w:tcBorders>
          </w:tcPr>
          <w:p w14:paraId="04B6053A" w14:textId="77777777" w:rsidR="001208C9" w:rsidRDefault="00202504">
            <w:r>
              <w:rPr>
                <w:rFonts w:ascii="Times New Roman" w:eastAsia="Times New Roman" w:hAnsi="Times New Roman" w:cs="Times New Roman"/>
                <w:sz w:val="24"/>
              </w:rPr>
              <w:t xml:space="preserve"> </w:t>
            </w:r>
          </w:p>
        </w:tc>
        <w:tc>
          <w:tcPr>
            <w:tcW w:w="4019" w:type="dxa"/>
            <w:tcBorders>
              <w:top w:val="single" w:sz="4" w:space="0" w:color="000000"/>
              <w:left w:val="single" w:sz="4" w:space="0" w:color="000000"/>
              <w:bottom w:val="double" w:sz="4" w:space="0" w:color="000000"/>
              <w:right w:val="single" w:sz="4" w:space="0" w:color="000000"/>
            </w:tcBorders>
          </w:tcPr>
          <w:p w14:paraId="55F327C2" w14:textId="77777777" w:rsidR="001208C9" w:rsidRDefault="00202504">
            <w:r>
              <w:rPr>
                <w:rFonts w:ascii="Times New Roman" w:eastAsia="Times New Roman" w:hAnsi="Times New Roman" w:cs="Times New Roman"/>
                <w:sz w:val="24"/>
              </w:rPr>
              <w:t xml:space="preserve"> </w:t>
            </w:r>
          </w:p>
        </w:tc>
        <w:tc>
          <w:tcPr>
            <w:tcW w:w="3483" w:type="dxa"/>
            <w:tcBorders>
              <w:top w:val="single" w:sz="4" w:space="0" w:color="000000"/>
              <w:left w:val="single" w:sz="4" w:space="0" w:color="000000"/>
              <w:bottom w:val="double" w:sz="4" w:space="0" w:color="000000"/>
              <w:right w:val="single" w:sz="4" w:space="0" w:color="000000"/>
            </w:tcBorders>
          </w:tcPr>
          <w:p w14:paraId="6C492553" w14:textId="77777777" w:rsidR="001208C9" w:rsidRDefault="00202504">
            <w:r>
              <w:rPr>
                <w:rFonts w:ascii="Times New Roman" w:eastAsia="Times New Roman" w:hAnsi="Times New Roman" w:cs="Times New Roman"/>
                <w:sz w:val="24"/>
              </w:rPr>
              <w:t xml:space="preserve"> </w:t>
            </w:r>
          </w:p>
        </w:tc>
      </w:tr>
    </w:tbl>
    <w:p w14:paraId="594D0219" w14:textId="77777777" w:rsidR="001208C9" w:rsidRDefault="00202504">
      <w:pPr>
        <w:spacing w:after="172"/>
      </w:pPr>
      <w:r>
        <w:rPr>
          <w:rFonts w:ascii="Times New Roman" w:eastAsia="Times New Roman" w:hAnsi="Times New Roman" w:cs="Times New Roman"/>
          <w:b/>
          <w:sz w:val="24"/>
        </w:rPr>
        <w:t xml:space="preserve"> </w:t>
      </w:r>
    </w:p>
    <w:p w14:paraId="7A566DF8" w14:textId="77777777" w:rsidR="001208C9" w:rsidRDefault="00202504">
      <w:pPr>
        <w:spacing w:after="0"/>
      </w:pPr>
      <w:r>
        <w:rPr>
          <w:rFonts w:ascii="Times New Roman" w:eastAsia="Times New Roman" w:hAnsi="Times New Roman" w:cs="Times New Roman"/>
          <w:b/>
          <w:sz w:val="24"/>
        </w:rPr>
        <w:t xml:space="preserve"> </w:t>
      </w:r>
    </w:p>
    <w:tbl>
      <w:tblPr>
        <w:tblStyle w:val="TableGrid"/>
        <w:tblW w:w="9569" w:type="dxa"/>
        <w:tblInd w:w="17" w:type="dxa"/>
        <w:tblCellMar>
          <w:top w:w="12" w:type="dxa"/>
          <w:left w:w="10" w:type="dxa"/>
          <w:right w:w="115" w:type="dxa"/>
        </w:tblCellMar>
        <w:tblLook w:val="04A0" w:firstRow="1" w:lastRow="0" w:firstColumn="1" w:lastColumn="0" w:noHBand="0" w:noVBand="1"/>
      </w:tblPr>
      <w:tblGrid>
        <w:gridCol w:w="2047"/>
        <w:gridCol w:w="4175"/>
        <w:gridCol w:w="3347"/>
      </w:tblGrid>
      <w:tr w:rsidR="001208C9" w14:paraId="7D20B06B" w14:textId="77777777">
        <w:trPr>
          <w:trHeight w:val="959"/>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60C5AAB8" w14:textId="77777777" w:rsidR="001208C9" w:rsidRDefault="00202504">
            <w:pPr>
              <w:ind w:left="103"/>
              <w:jc w:val="center"/>
            </w:pPr>
            <w:r>
              <w:rPr>
                <w:rFonts w:ascii="Times New Roman" w:eastAsia="Times New Roman" w:hAnsi="Times New Roman" w:cs="Times New Roman"/>
                <w:b/>
                <w:sz w:val="24"/>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A3336C7" w14:textId="77777777" w:rsidR="001208C9" w:rsidRDefault="00202504">
            <w:pPr>
              <w:spacing w:after="172"/>
              <w:ind w:left="163"/>
              <w:jc w:val="center"/>
            </w:pPr>
            <w:r>
              <w:rPr>
                <w:rFonts w:ascii="Times New Roman" w:eastAsia="Times New Roman" w:hAnsi="Times New Roman" w:cs="Times New Roman"/>
                <w:b/>
                <w:sz w:val="24"/>
              </w:rPr>
              <w:t xml:space="preserve"> </w:t>
            </w:r>
          </w:p>
          <w:p w14:paraId="39C93348" w14:textId="77777777" w:rsidR="001208C9" w:rsidRDefault="00202504">
            <w:pPr>
              <w:ind w:left="104"/>
              <w:jc w:val="center"/>
            </w:pPr>
            <w:r>
              <w:rPr>
                <w:rFonts w:ascii="Times New Roman" w:eastAsia="Times New Roman" w:hAnsi="Times New Roman" w:cs="Times New Roman"/>
                <w:b/>
                <w:sz w:val="24"/>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76C11377" w14:textId="77777777" w:rsidR="001208C9" w:rsidRDefault="00202504">
            <w:pPr>
              <w:spacing w:after="172"/>
              <w:ind w:left="165"/>
              <w:jc w:val="center"/>
            </w:pPr>
            <w:r>
              <w:rPr>
                <w:rFonts w:ascii="Times New Roman" w:eastAsia="Times New Roman" w:hAnsi="Times New Roman" w:cs="Times New Roman"/>
                <w:b/>
                <w:sz w:val="24"/>
              </w:rPr>
              <w:t xml:space="preserve"> </w:t>
            </w:r>
          </w:p>
          <w:p w14:paraId="6814B2EA" w14:textId="77777777" w:rsidR="001208C9" w:rsidRDefault="00202504">
            <w:pPr>
              <w:ind w:left="102"/>
              <w:jc w:val="center"/>
            </w:pPr>
            <w:r>
              <w:rPr>
                <w:rFonts w:ascii="Times New Roman" w:eastAsia="Times New Roman" w:hAnsi="Times New Roman" w:cs="Times New Roman"/>
                <w:b/>
                <w:sz w:val="24"/>
              </w:rPr>
              <w:t xml:space="preserve">Unité de mesure </w:t>
            </w:r>
          </w:p>
        </w:tc>
      </w:tr>
      <w:tr w:rsidR="001208C9" w14:paraId="7FF1AB9D" w14:textId="77777777">
        <w:trPr>
          <w:trHeight w:val="1320"/>
        </w:trPr>
        <w:tc>
          <w:tcPr>
            <w:tcW w:w="2048" w:type="dxa"/>
            <w:tcBorders>
              <w:top w:val="single" w:sz="6" w:space="0" w:color="000000"/>
              <w:left w:val="double" w:sz="4" w:space="0" w:color="000000"/>
              <w:bottom w:val="single" w:sz="6" w:space="0" w:color="000000"/>
              <w:right w:val="single" w:sz="6" w:space="0" w:color="000000"/>
            </w:tcBorders>
          </w:tcPr>
          <w:p w14:paraId="6A1CEAE9" w14:textId="77777777" w:rsidR="001208C9" w:rsidRDefault="00202504">
            <w:pPr>
              <w:spacing w:line="358" w:lineRule="auto"/>
              <w:ind w:left="442" w:firstLine="14"/>
            </w:pPr>
            <w:r>
              <w:rPr>
                <w:rFonts w:ascii="Times New Roman" w:eastAsia="Times New Roman" w:hAnsi="Times New Roman" w:cs="Times New Roman"/>
                <w:i/>
                <w:sz w:val="24"/>
              </w:rPr>
              <w:t xml:space="preserve">[insérer le numéro du </w:t>
            </w:r>
          </w:p>
          <w:p w14:paraId="726CD82A" w14:textId="77777777" w:rsidR="001208C9" w:rsidRDefault="00202504">
            <w:pPr>
              <w:ind w:right="12"/>
              <w:jc w:val="center"/>
            </w:pPr>
            <w:r>
              <w:rPr>
                <w:rFonts w:ascii="Times New Roman" w:eastAsia="Times New Roman" w:hAnsi="Times New Roman" w:cs="Times New Roman"/>
                <w:i/>
                <w:sz w:val="24"/>
              </w:rPr>
              <w:t xml:space="preserve">Service] </w:t>
            </w:r>
          </w:p>
        </w:tc>
        <w:tc>
          <w:tcPr>
            <w:tcW w:w="4175" w:type="dxa"/>
            <w:tcBorders>
              <w:top w:val="single" w:sz="6" w:space="0" w:color="000000"/>
              <w:left w:val="single" w:sz="6" w:space="0" w:color="000000"/>
              <w:bottom w:val="single" w:sz="6" w:space="0" w:color="000000"/>
              <w:right w:val="single" w:sz="6" w:space="0" w:color="000000"/>
            </w:tcBorders>
          </w:tcPr>
          <w:p w14:paraId="54ADB632" w14:textId="77777777" w:rsidR="001208C9" w:rsidRDefault="00202504">
            <w:pPr>
              <w:ind w:left="96"/>
              <w:jc w:val="center"/>
            </w:pPr>
            <w:r>
              <w:rPr>
                <w:rFonts w:ascii="Times New Roman" w:eastAsia="Times New Roman" w:hAnsi="Times New Roman" w:cs="Times New Roman"/>
                <w:i/>
                <w:sz w:val="24"/>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27338E95" w14:textId="77777777" w:rsidR="001208C9" w:rsidRDefault="00202504">
            <w:pPr>
              <w:ind w:left="99"/>
              <w:jc w:val="center"/>
            </w:pPr>
            <w:r>
              <w:rPr>
                <w:rFonts w:ascii="Times New Roman" w:eastAsia="Times New Roman" w:hAnsi="Times New Roman" w:cs="Times New Roman"/>
                <w:i/>
                <w:sz w:val="24"/>
              </w:rPr>
              <w:t xml:space="preserve">[unité de mesure] </w:t>
            </w:r>
          </w:p>
        </w:tc>
      </w:tr>
      <w:tr w:rsidR="001208C9" w14:paraId="19A5F302" w14:textId="77777777">
        <w:trPr>
          <w:trHeight w:val="487"/>
        </w:trPr>
        <w:tc>
          <w:tcPr>
            <w:tcW w:w="2048" w:type="dxa"/>
            <w:tcBorders>
              <w:top w:val="single" w:sz="6" w:space="0" w:color="000000"/>
              <w:left w:val="double" w:sz="4" w:space="0" w:color="000000"/>
              <w:bottom w:val="single" w:sz="6" w:space="0" w:color="000000"/>
              <w:right w:val="single" w:sz="6" w:space="0" w:color="000000"/>
            </w:tcBorders>
          </w:tcPr>
          <w:p w14:paraId="75519CCB" w14:textId="77777777" w:rsidR="001208C9" w:rsidRDefault="00202504">
            <w:pPr>
              <w:ind w:left="98"/>
            </w:pPr>
            <w:r>
              <w:rPr>
                <w:rFonts w:ascii="Times New Roman" w:eastAsia="Times New Roman" w:hAnsi="Times New Roman" w:cs="Times New Roman"/>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6F91433" w14:textId="77777777" w:rsidR="001208C9" w:rsidRDefault="00202504">
            <w:pPr>
              <w:ind w:left="98"/>
            </w:pPr>
            <w:r>
              <w:rPr>
                <w:rFonts w:ascii="Times New Roman" w:eastAsia="Times New Roman" w:hAnsi="Times New Roman" w:cs="Times New Roman"/>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2C88DD7E" w14:textId="77777777" w:rsidR="001208C9" w:rsidRDefault="00202504">
            <w:r>
              <w:rPr>
                <w:rFonts w:ascii="Times New Roman" w:eastAsia="Times New Roman" w:hAnsi="Times New Roman" w:cs="Times New Roman"/>
                <w:sz w:val="24"/>
              </w:rPr>
              <w:t xml:space="preserve"> </w:t>
            </w:r>
          </w:p>
        </w:tc>
      </w:tr>
      <w:tr w:rsidR="001208C9" w14:paraId="61338A28" w14:textId="77777777">
        <w:trPr>
          <w:trHeight w:val="490"/>
        </w:trPr>
        <w:tc>
          <w:tcPr>
            <w:tcW w:w="2048" w:type="dxa"/>
            <w:tcBorders>
              <w:top w:val="single" w:sz="6" w:space="0" w:color="000000"/>
              <w:left w:val="double" w:sz="4" w:space="0" w:color="000000"/>
              <w:bottom w:val="single" w:sz="6" w:space="0" w:color="000000"/>
              <w:right w:val="single" w:sz="6" w:space="0" w:color="000000"/>
            </w:tcBorders>
          </w:tcPr>
          <w:p w14:paraId="0E684B1A" w14:textId="77777777" w:rsidR="001208C9" w:rsidRDefault="00202504">
            <w:pPr>
              <w:ind w:left="98"/>
            </w:pPr>
            <w:r>
              <w:rPr>
                <w:rFonts w:ascii="Times New Roman" w:eastAsia="Times New Roman" w:hAnsi="Times New Roman" w:cs="Times New Roman"/>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215E0D6" w14:textId="77777777" w:rsidR="001208C9" w:rsidRDefault="00202504">
            <w:pPr>
              <w:ind w:left="98"/>
            </w:pPr>
            <w:r>
              <w:rPr>
                <w:rFonts w:ascii="Times New Roman" w:eastAsia="Times New Roman" w:hAnsi="Times New Roman" w:cs="Times New Roman"/>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2C5F5B05" w14:textId="77777777" w:rsidR="001208C9" w:rsidRDefault="00202504">
            <w:r>
              <w:rPr>
                <w:rFonts w:ascii="Times New Roman" w:eastAsia="Times New Roman" w:hAnsi="Times New Roman" w:cs="Times New Roman"/>
                <w:sz w:val="24"/>
              </w:rPr>
              <w:t xml:space="preserve"> </w:t>
            </w:r>
          </w:p>
        </w:tc>
      </w:tr>
      <w:tr w:rsidR="001208C9" w14:paraId="63A630AC" w14:textId="77777777">
        <w:trPr>
          <w:trHeight w:val="490"/>
        </w:trPr>
        <w:tc>
          <w:tcPr>
            <w:tcW w:w="2048" w:type="dxa"/>
            <w:tcBorders>
              <w:top w:val="single" w:sz="6" w:space="0" w:color="000000"/>
              <w:left w:val="double" w:sz="4" w:space="0" w:color="000000"/>
              <w:bottom w:val="single" w:sz="6" w:space="0" w:color="000000"/>
              <w:right w:val="single" w:sz="6" w:space="0" w:color="000000"/>
            </w:tcBorders>
          </w:tcPr>
          <w:p w14:paraId="11481B58" w14:textId="77777777" w:rsidR="001208C9" w:rsidRDefault="00202504">
            <w:pPr>
              <w:ind w:left="98"/>
            </w:pPr>
            <w:r>
              <w:rPr>
                <w:rFonts w:ascii="Times New Roman" w:eastAsia="Times New Roman" w:hAnsi="Times New Roman" w:cs="Times New Roman"/>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164DA748" w14:textId="77777777" w:rsidR="001208C9" w:rsidRDefault="00202504">
            <w:pPr>
              <w:ind w:left="98"/>
            </w:pPr>
            <w:r>
              <w:rPr>
                <w:rFonts w:ascii="Times New Roman" w:eastAsia="Times New Roman" w:hAnsi="Times New Roman" w:cs="Times New Roman"/>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C17445B" w14:textId="77777777" w:rsidR="001208C9" w:rsidRDefault="00202504">
            <w:r>
              <w:rPr>
                <w:rFonts w:ascii="Times New Roman" w:eastAsia="Times New Roman" w:hAnsi="Times New Roman" w:cs="Times New Roman"/>
                <w:sz w:val="24"/>
              </w:rPr>
              <w:t xml:space="preserve"> </w:t>
            </w:r>
          </w:p>
        </w:tc>
      </w:tr>
    </w:tbl>
    <w:p w14:paraId="79A6199C" w14:textId="77777777" w:rsidR="001208C9" w:rsidRDefault="00202504">
      <w:pPr>
        <w:spacing w:after="175"/>
      </w:pPr>
      <w:r>
        <w:rPr>
          <w:rFonts w:ascii="Times New Roman" w:eastAsia="Times New Roman" w:hAnsi="Times New Roman" w:cs="Times New Roman"/>
          <w:b/>
          <w:sz w:val="24"/>
        </w:rPr>
        <w:t xml:space="preserve"> </w:t>
      </w:r>
    </w:p>
    <w:p w14:paraId="743181C9" w14:textId="77777777" w:rsidR="001208C9" w:rsidRDefault="00202504">
      <w:pPr>
        <w:spacing w:after="172"/>
        <w:ind w:right="204"/>
        <w:jc w:val="center"/>
      </w:pPr>
      <w:r>
        <w:rPr>
          <w:rFonts w:ascii="Times New Roman" w:eastAsia="Times New Roman" w:hAnsi="Times New Roman" w:cs="Times New Roman"/>
          <w:b/>
          <w:sz w:val="24"/>
        </w:rPr>
        <w:t xml:space="preserve"> </w:t>
      </w:r>
    </w:p>
    <w:p w14:paraId="2A4CEFA3" w14:textId="77777777" w:rsidR="001208C9" w:rsidRDefault="00202504">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410E4317" w14:textId="77777777" w:rsidR="0060627B" w:rsidRDefault="0060627B">
      <w:pPr>
        <w:spacing w:after="196"/>
        <w:ind w:left="-5" w:hanging="10"/>
        <w:rPr>
          <w:rFonts w:ascii="Times New Roman" w:eastAsia="Times New Roman" w:hAnsi="Times New Roman" w:cs="Times New Roman"/>
          <w:b/>
          <w:sz w:val="32"/>
          <w:shd w:val="clear" w:color="auto" w:fill="D3D3D3"/>
        </w:rPr>
      </w:pPr>
    </w:p>
    <w:p w14:paraId="730011B2" w14:textId="77777777" w:rsidR="0060627B" w:rsidRDefault="0060627B">
      <w:pPr>
        <w:spacing w:after="196"/>
        <w:ind w:left="-5" w:hanging="10"/>
        <w:rPr>
          <w:rFonts w:ascii="Times New Roman" w:eastAsia="Times New Roman" w:hAnsi="Times New Roman" w:cs="Times New Roman"/>
          <w:b/>
          <w:sz w:val="32"/>
          <w:shd w:val="clear" w:color="auto" w:fill="D3D3D3"/>
        </w:rPr>
      </w:pPr>
    </w:p>
    <w:p w14:paraId="62CB2A9E" w14:textId="77777777" w:rsidR="0060627B" w:rsidRDefault="0060627B">
      <w:pPr>
        <w:spacing w:after="196"/>
        <w:ind w:left="-5" w:hanging="10"/>
        <w:rPr>
          <w:rFonts w:ascii="Times New Roman" w:eastAsia="Times New Roman" w:hAnsi="Times New Roman" w:cs="Times New Roman"/>
          <w:b/>
          <w:sz w:val="32"/>
          <w:shd w:val="clear" w:color="auto" w:fill="D3D3D3"/>
        </w:rPr>
      </w:pPr>
    </w:p>
    <w:p w14:paraId="4BF0380B" w14:textId="77777777" w:rsidR="0060627B" w:rsidRDefault="0060627B">
      <w:pPr>
        <w:spacing w:after="196"/>
        <w:ind w:left="-5" w:hanging="10"/>
        <w:rPr>
          <w:rFonts w:ascii="Times New Roman" w:eastAsia="Times New Roman" w:hAnsi="Times New Roman" w:cs="Times New Roman"/>
          <w:b/>
          <w:sz w:val="32"/>
          <w:shd w:val="clear" w:color="auto" w:fill="D3D3D3"/>
        </w:rPr>
      </w:pPr>
    </w:p>
    <w:p w14:paraId="57C61856" w14:textId="77777777" w:rsidR="0060627B" w:rsidRDefault="0060627B">
      <w:pPr>
        <w:spacing w:after="196"/>
        <w:ind w:left="-5" w:hanging="10"/>
        <w:rPr>
          <w:rFonts w:ascii="Times New Roman" w:eastAsia="Times New Roman" w:hAnsi="Times New Roman" w:cs="Times New Roman"/>
          <w:b/>
          <w:sz w:val="32"/>
          <w:shd w:val="clear" w:color="auto" w:fill="D3D3D3"/>
        </w:rPr>
      </w:pPr>
    </w:p>
    <w:p w14:paraId="6491FE2E" w14:textId="59A2DB5B" w:rsidR="001208C9" w:rsidRDefault="00202504">
      <w:pPr>
        <w:spacing w:after="196"/>
        <w:ind w:left="-5" w:hanging="10"/>
      </w:pPr>
      <w:r>
        <w:rPr>
          <w:rFonts w:ascii="Times New Roman" w:eastAsia="Times New Roman" w:hAnsi="Times New Roman" w:cs="Times New Roman"/>
          <w:b/>
          <w:sz w:val="32"/>
          <w:shd w:val="clear" w:color="auto" w:fill="D3D3D3"/>
        </w:rPr>
        <w:lastRenderedPageBreak/>
        <w:t xml:space="preserve">ANNEXEN°10 : </w:t>
      </w:r>
      <w:r>
        <w:rPr>
          <w:rFonts w:ascii="Times New Roman" w:eastAsia="Times New Roman" w:hAnsi="Times New Roman" w:cs="Times New Roman"/>
          <w:b/>
          <w:sz w:val="32"/>
        </w:rPr>
        <w:t xml:space="preserve">LETTRE DE SOUMISSION DE LA PROPOSITION TECHNIQUE </w:t>
      </w:r>
    </w:p>
    <w:p w14:paraId="4FD10CDE" w14:textId="77777777" w:rsidR="001208C9" w:rsidRDefault="00202504">
      <w:pPr>
        <w:spacing w:after="175"/>
      </w:pPr>
      <w:r>
        <w:rPr>
          <w:rFonts w:ascii="Times New Roman" w:eastAsia="Times New Roman" w:hAnsi="Times New Roman" w:cs="Times New Roman"/>
          <w:sz w:val="24"/>
        </w:rPr>
        <w:t xml:space="preserve"> </w:t>
      </w:r>
    </w:p>
    <w:p w14:paraId="21E7788B" w14:textId="77777777" w:rsidR="001208C9" w:rsidRDefault="00202504">
      <w:pPr>
        <w:spacing w:after="174"/>
        <w:ind w:left="10" w:right="1059" w:hanging="10"/>
        <w:jc w:val="right"/>
      </w:pPr>
      <w:r>
        <w:rPr>
          <w:rFonts w:ascii="Times New Roman" w:eastAsia="Times New Roman" w:hAnsi="Times New Roman" w:cs="Times New Roman"/>
          <w:i/>
          <w:sz w:val="24"/>
        </w:rPr>
        <w:t>[Lieu, date]</w:t>
      </w:r>
      <w:r>
        <w:rPr>
          <w:rFonts w:ascii="Times New Roman" w:eastAsia="Times New Roman" w:hAnsi="Times New Roman" w:cs="Times New Roman"/>
          <w:sz w:val="24"/>
        </w:rPr>
        <w:t xml:space="preserve"> </w:t>
      </w:r>
    </w:p>
    <w:p w14:paraId="48082272" w14:textId="77777777" w:rsidR="001208C9" w:rsidRDefault="00202504">
      <w:pPr>
        <w:spacing w:after="199"/>
      </w:pPr>
      <w:r>
        <w:rPr>
          <w:rFonts w:ascii="Times New Roman" w:eastAsia="Times New Roman" w:hAnsi="Times New Roman" w:cs="Times New Roman"/>
          <w:sz w:val="24"/>
        </w:rPr>
        <w:t xml:space="preserve"> </w:t>
      </w:r>
    </w:p>
    <w:p w14:paraId="7B1E40DC" w14:textId="77777777" w:rsidR="001208C9" w:rsidRDefault="00202504">
      <w:pPr>
        <w:spacing w:after="169" w:line="263" w:lineRule="auto"/>
        <w:ind w:left="103" w:right="253" w:hanging="10"/>
        <w:jc w:val="both"/>
      </w:pPr>
      <w:r>
        <w:rPr>
          <w:rFonts w:ascii="Times New Roman" w:eastAsia="Times New Roman" w:hAnsi="Times New Roman" w:cs="Times New Roman"/>
          <w:sz w:val="24"/>
        </w:rPr>
        <w:t xml:space="preserve">À : </w:t>
      </w:r>
      <w:r>
        <w:rPr>
          <w:rFonts w:ascii="Times New Roman" w:eastAsia="Times New Roman" w:hAnsi="Times New Roman" w:cs="Times New Roman"/>
          <w:i/>
          <w:sz w:val="24"/>
        </w:rPr>
        <w:t xml:space="preserve">[Nom et adresse du maître d’ouvrage </w:t>
      </w:r>
      <w:r>
        <w:rPr>
          <w:rFonts w:ascii="Times New Roman" w:eastAsia="Times New Roman" w:hAnsi="Times New Roman" w:cs="Times New Roman"/>
          <w:sz w:val="24"/>
        </w:rPr>
        <w:t xml:space="preserve"> </w:t>
      </w:r>
    </w:p>
    <w:p w14:paraId="52AB22C5" w14:textId="77777777" w:rsidR="001208C9" w:rsidRDefault="00202504">
      <w:pPr>
        <w:spacing w:after="175"/>
      </w:pPr>
      <w:r>
        <w:rPr>
          <w:rFonts w:ascii="Times New Roman" w:eastAsia="Times New Roman" w:hAnsi="Times New Roman" w:cs="Times New Roman"/>
          <w:sz w:val="24"/>
        </w:rPr>
        <w:t xml:space="preserve"> </w:t>
      </w:r>
    </w:p>
    <w:p w14:paraId="0A61BA4F" w14:textId="77777777" w:rsidR="001208C9" w:rsidRDefault="00202504">
      <w:pPr>
        <w:spacing w:after="185" w:line="248" w:lineRule="auto"/>
        <w:ind w:left="118" w:hanging="10"/>
        <w:jc w:val="both"/>
      </w:pPr>
      <w:r>
        <w:rPr>
          <w:rFonts w:ascii="Times New Roman" w:eastAsia="Times New Roman" w:hAnsi="Times New Roman" w:cs="Times New Roman"/>
          <w:sz w:val="24"/>
        </w:rPr>
        <w:t xml:space="preserve">Madame/Monsieur, </w:t>
      </w:r>
    </w:p>
    <w:p w14:paraId="62351AE6" w14:textId="77777777" w:rsidR="001208C9" w:rsidRDefault="00202504">
      <w:pPr>
        <w:spacing w:after="175"/>
      </w:pPr>
      <w:r>
        <w:rPr>
          <w:rFonts w:ascii="Times New Roman" w:eastAsia="Times New Roman" w:hAnsi="Times New Roman" w:cs="Times New Roman"/>
          <w:sz w:val="24"/>
        </w:rPr>
        <w:t xml:space="preserve"> </w:t>
      </w:r>
    </w:p>
    <w:p w14:paraId="2A55DE38" w14:textId="77777777" w:rsidR="001208C9" w:rsidRDefault="00202504">
      <w:pPr>
        <w:spacing w:after="200"/>
      </w:pPr>
      <w:r>
        <w:rPr>
          <w:rFonts w:ascii="Times New Roman" w:eastAsia="Times New Roman" w:hAnsi="Times New Roman" w:cs="Times New Roman"/>
          <w:sz w:val="24"/>
        </w:rPr>
        <w:t xml:space="preserve"> </w:t>
      </w:r>
    </w:p>
    <w:p w14:paraId="3B3ADD11" w14:textId="77777777" w:rsidR="001208C9" w:rsidRDefault="00202504">
      <w:pPr>
        <w:spacing w:after="44" w:line="370" w:lineRule="auto"/>
        <w:ind w:left="118" w:hanging="10"/>
        <w:jc w:val="both"/>
      </w:pPr>
      <w:r>
        <w:rPr>
          <w:rFonts w:ascii="Times New Roman" w:eastAsia="Times New Roman" w:hAnsi="Times New Roman" w:cs="Times New Roman"/>
          <w:sz w:val="24"/>
        </w:rPr>
        <w:t xml:space="preserve">Nous, soussignés, [titre à préciser], avons l’honneur, conformément à votre DAO N° …..du…..relatif à…….., de vous soumettre ci-joint, notre proposition technique pour la fourniture objet dudit DAO. </w:t>
      </w:r>
    </w:p>
    <w:p w14:paraId="5C3F9D08" w14:textId="77777777" w:rsidR="001208C9" w:rsidRDefault="00202504">
      <w:pPr>
        <w:spacing w:after="58" w:line="358" w:lineRule="auto"/>
        <w:ind w:left="118" w:hanging="10"/>
        <w:jc w:val="both"/>
      </w:pPr>
      <w:r>
        <w:rPr>
          <w:rFonts w:ascii="Times New Roman" w:eastAsia="Times New Roman" w:hAnsi="Times New Roman" w:cs="Times New Roman"/>
          <w:sz w:val="24"/>
        </w:rPr>
        <w:t xml:space="preserve">Au cas où cette proposition retiendrait votre attention, nous sommes entièrement disposés, sur la base du personnel proposé à entamer des négociations pour la meilleure conduite du projet. </w:t>
      </w:r>
    </w:p>
    <w:p w14:paraId="0F781D2B" w14:textId="77777777" w:rsidR="001208C9" w:rsidRDefault="00202504">
      <w:pPr>
        <w:spacing w:after="57" w:line="359" w:lineRule="auto"/>
        <w:ind w:left="118" w:hanging="10"/>
        <w:jc w:val="both"/>
      </w:pPr>
      <w:r>
        <w:rPr>
          <w:rFonts w:ascii="Times New Roman" w:eastAsia="Times New Roman" w:hAnsi="Times New Roman" w:cs="Times New Roman"/>
          <w:sz w:val="24"/>
        </w:rPr>
        <w:t xml:space="preserve">Aussi, prenons-nous un ferme engagement pour le respect scrupuleux du contenu de ladite proposition technique, sous réserve des modifications éventuelles qui résulteraient des négociations du contrat. </w:t>
      </w:r>
    </w:p>
    <w:p w14:paraId="0E03A542" w14:textId="77777777" w:rsidR="001208C9" w:rsidRDefault="00202504">
      <w:pPr>
        <w:spacing w:after="206"/>
        <w:ind w:left="108"/>
      </w:pPr>
      <w:r>
        <w:rPr>
          <w:rFonts w:ascii="Times New Roman" w:eastAsia="Times New Roman" w:hAnsi="Times New Roman" w:cs="Times New Roman"/>
          <w:sz w:val="24"/>
        </w:rPr>
        <w:t xml:space="preserve"> </w:t>
      </w:r>
    </w:p>
    <w:p w14:paraId="3CE79604" w14:textId="77777777" w:rsidR="001208C9" w:rsidRDefault="00202504">
      <w:pPr>
        <w:spacing w:after="184" w:line="248" w:lineRule="auto"/>
        <w:ind w:left="118" w:hanging="10"/>
        <w:jc w:val="both"/>
      </w:pPr>
      <w:r>
        <w:rPr>
          <w:rFonts w:ascii="Times New Roman" w:eastAsia="Times New Roman" w:hAnsi="Times New Roman" w:cs="Times New Roman"/>
          <w:sz w:val="24"/>
        </w:rPr>
        <w:t xml:space="preserve">Veuillez agréer, Madame/Monsieur…………….., l’expression de notre parfaite considération./- </w:t>
      </w:r>
    </w:p>
    <w:p w14:paraId="1B72E468" w14:textId="77777777" w:rsidR="001208C9" w:rsidRDefault="00202504">
      <w:pPr>
        <w:spacing w:after="175"/>
      </w:pPr>
      <w:r>
        <w:rPr>
          <w:rFonts w:ascii="Times New Roman" w:eastAsia="Times New Roman" w:hAnsi="Times New Roman" w:cs="Times New Roman"/>
          <w:sz w:val="24"/>
        </w:rPr>
        <w:t xml:space="preserve"> </w:t>
      </w:r>
    </w:p>
    <w:p w14:paraId="21B1322A" w14:textId="77777777" w:rsidR="001208C9" w:rsidRDefault="00202504">
      <w:pPr>
        <w:spacing w:after="123" w:line="249" w:lineRule="auto"/>
        <w:ind w:left="1304" w:right="954" w:hanging="10"/>
        <w:jc w:val="center"/>
      </w:pPr>
      <w:r>
        <w:rPr>
          <w:rFonts w:ascii="Times New Roman" w:eastAsia="Times New Roman" w:hAnsi="Times New Roman" w:cs="Times New Roman"/>
          <w:sz w:val="24"/>
        </w:rPr>
        <w:t xml:space="preserve">Signature du représentant habilité : </w:t>
      </w:r>
    </w:p>
    <w:p w14:paraId="25DE3A92" w14:textId="77777777" w:rsidR="001208C9" w:rsidRDefault="00202504">
      <w:pPr>
        <w:spacing w:after="187" w:line="249" w:lineRule="auto"/>
        <w:ind w:left="1304" w:right="817" w:hanging="10"/>
        <w:jc w:val="center"/>
      </w:pPr>
      <w:r>
        <w:rPr>
          <w:rFonts w:ascii="Times New Roman" w:eastAsia="Times New Roman" w:hAnsi="Times New Roman" w:cs="Times New Roman"/>
          <w:sz w:val="24"/>
        </w:rPr>
        <w:t xml:space="preserve">Nom et titre du signataire : </w:t>
      </w:r>
    </w:p>
    <w:p w14:paraId="5979A730" w14:textId="77777777" w:rsidR="001208C9" w:rsidRDefault="00202504">
      <w:pPr>
        <w:spacing w:after="123" w:line="249" w:lineRule="auto"/>
        <w:ind w:left="1304" w:right="745" w:hanging="10"/>
        <w:jc w:val="center"/>
      </w:pPr>
      <w:r>
        <w:rPr>
          <w:rFonts w:ascii="Times New Roman" w:eastAsia="Times New Roman" w:hAnsi="Times New Roman" w:cs="Times New Roman"/>
          <w:sz w:val="24"/>
        </w:rPr>
        <w:t xml:space="preserve">Nom du Candidat : </w:t>
      </w:r>
    </w:p>
    <w:p w14:paraId="2B0FC676" w14:textId="77777777" w:rsidR="001208C9" w:rsidRDefault="00202504">
      <w:pPr>
        <w:spacing w:after="187" w:line="249" w:lineRule="auto"/>
        <w:ind w:left="1304" w:right="697" w:hanging="10"/>
        <w:jc w:val="center"/>
      </w:pPr>
      <w:r>
        <w:rPr>
          <w:rFonts w:ascii="Times New Roman" w:eastAsia="Times New Roman" w:hAnsi="Times New Roman" w:cs="Times New Roman"/>
          <w:sz w:val="24"/>
        </w:rPr>
        <w:t xml:space="preserve">Adresse : </w:t>
      </w:r>
    </w:p>
    <w:p w14:paraId="173D7789" w14:textId="77777777" w:rsidR="001208C9" w:rsidRDefault="00202504">
      <w:pPr>
        <w:spacing w:after="172"/>
        <w:ind w:right="204"/>
        <w:jc w:val="center"/>
      </w:pPr>
      <w:r>
        <w:rPr>
          <w:rFonts w:ascii="Times New Roman" w:eastAsia="Times New Roman" w:hAnsi="Times New Roman" w:cs="Times New Roman"/>
          <w:b/>
          <w:sz w:val="24"/>
        </w:rPr>
        <w:t xml:space="preserve"> </w:t>
      </w:r>
    </w:p>
    <w:p w14:paraId="2C1F6E01" w14:textId="77777777" w:rsidR="001208C9" w:rsidRDefault="00202504">
      <w:pPr>
        <w:spacing w:after="175"/>
        <w:ind w:right="204"/>
        <w:jc w:val="center"/>
      </w:pPr>
      <w:r>
        <w:rPr>
          <w:rFonts w:ascii="Times New Roman" w:eastAsia="Times New Roman" w:hAnsi="Times New Roman" w:cs="Times New Roman"/>
          <w:b/>
          <w:sz w:val="24"/>
        </w:rPr>
        <w:t xml:space="preserve"> </w:t>
      </w:r>
    </w:p>
    <w:p w14:paraId="4CCBEEC9" w14:textId="77777777" w:rsidR="001208C9" w:rsidRDefault="00202504">
      <w:pPr>
        <w:spacing w:after="172"/>
        <w:ind w:right="204"/>
        <w:jc w:val="center"/>
      </w:pPr>
      <w:r>
        <w:rPr>
          <w:rFonts w:ascii="Times New Roman" w:eastAsia="Times New Roman" w:hAnsi="Times New Roman" w:cs="Times New Roman"/>
          <w:b/>
          <w:sz w:val="24"/>
        </w:rPr>
        <w:t xml:space="preserve"> </w:t>
      </w:r>
    </w:p>
    <w:p w14:paraId="4694675E" w14:textId="77777777" w:rsidR="001208C9" w:rsidRDefault="00202504">
      <w:pPr>
        <w:spacing w:after="175"/>
        <w:ind w:right="204"/>
        <w:jc w:val="center"/>
      </w:pPr>
      <w:r>
        <w:rPr>
          <w:rFonts w:ascii="Times New Roman" w:eastAsia="Times New Roman" w:hAnsi="Times New Roman" w:cs="Times New Roman"/>
          <w:b/>
          <w:sz w:val="24"/>
        </w:rPr>
        <w:t xml:space="preserve"> </w:t>
      </w:r>
    </w:p>
    <w:p w14:paraId="464E4C87" w14:textId="77777777" w:rsidR="001208C9" w:rsidRDefault="00202504">
      <w:pPr>
        <w:spacing w:after="172"/>
        <w:ind w:right="204"/>
        <w:jc w:val="center"/>
      </w:pPr>
      <w:r>
        <w:rPr>
          <w:rFonts w:ascii="Times New Roman" w:eastAsia="Times New Roman" w:hAnsi="Times New Roman" w:cs="Times New Roman"/>
          <w:b/>
          <w:sz w:val="24"/>
        </w:rPr>
        <w:t xml:space="preserve"> </w:t>
      </w:r>
    </w:p>
    <w:p w14:paraId="44DAA68B" w14:textId="77777777" w:rsidR="001208C9" w:rsidRDefault="00202504">
      <w:pPr>
        <w:spacing w:after="0"/>
        <w:ind w:right="204"/>
        <w:jc w:val="center"/>
      </w:pPr>
      <w:r>
        <w:rPr>
          <w:rFonts w:ascii="Times New Roman" w:eastAsia="Times New Roman" w:hAnsi="Times New Roman" w:cs="Times New Roman"/>
          <w:b/>
          <w:sz w:val="24"/>
        </w:rPr>
        <w:t xml:space="preserve"> </w:t>
      </w:r>
    </w:p>
    <w:p w14:paraId="1333F1A0" w14:textId="77777777" w:rsidR="001208C9" w:rsidRDefault="00202504">
      <w:pPr>
        <w:spacing w:after="300"/>
        <w:ind w:right="204"/>
        <w:jc w:val="center"/>
      </w:pPr>
      <w:r>
        <w:rPr>
          <w:rFonts w:ascii="Times New Roman" w:eastAsia="Times New Roman" w:hAnsi="Times New Roman" w:cs="Times New Roman"/>
          <w:b/>
          <w:sz w:val="24"/>
        </w:rPr>
        <w:t xml:space="preserve"> </w:t>
      </w:r>
    </w:p>
    <w:p w14:paraId="4AC93368" w14:textId="77777777" w:rsidR="001208C9" w:rsidRDefault="00202504">
      <w:pPr>
        <w:spacing w:after="36" w:line="363" w:lineRule="auto"/>
        <w:ind w:left="-5" w:hanging="10"/>
      </w:pPr>
      <w:r>
        <w:rPr>
          <w:rFonts w:ascii="Times New Roman" w:eastAsia="Times New Roman" w:hAnsi="Times New Roman" w:cs="Times New Roman"/>
          <w:sz w:val="32"/>
        </w:rPr>
        <w:lastRenderedPageBreak/>
        <w:t xml:space="preserve">ANNEXEN°11 : </w:t>
      </w:r>
      <w:r>
        <w:rPr>
          <w:rFonts w:ascii="Times New Roman" w:eastAsia="Times New Roman" w:hAnsi="Times New Roman" w:cs="Times New Roman"/>
          <w:b/>
          <w:sz w:val="32"/>
        </w:rPr>
        <w:t xml:space="preserve">MODELE DE CURRICULUM VITAE (CV) DU PERSONNEL SPECIALISE PROPOSE </w:t>
      </w:r>
    </w:p>
    <w:p w14:paraId="23C60409" w14:textId="77777777" w:rsidR="001208C9" w:rsidRDefault="00202504">
      <w:pPr>
        <w:spacing w:after="172"/>
      </w:pPr>
      <w:r>
        <w:rPr>
          <w:rFonts w:ascii="Times New Roman" w:eastAsia="Times New Roman" w:hAnsi="Times New Roman" w:cs="Times New Roman"/>
          <w:sz w:val="24"/>
        </w:rPr>
        <w:t xml:space="preserve"> </w:t>
      </w:r>
    </w:p>
    <w:p w14:paraId="7E958C48" w14:textId="77777777" w:rsidR="001208C9" w:rsidRDefault="00202504">
      <w:pPr>
        <w:spacing w:after="126" w:line="248" w:lineRule="auto"/>
        <w:ind w:left="118" w:hanging="10"/>
        <w:jc w:val="both"/>
      </w:pPr>
      <w:r>
        <w:rPr>
          <w:rFonts w:ascii="Times New Roman" w:eastAsia="Times New Roman" w:hAnsi="Times New Roman" w:cs="Times New Roman"/>
          <w:sz w:val="24"/>
        </w:rPr>
        <w:t xml:space="preserve">Poste : . . . . . . . . . . . . . . . . . . . . . . . . . . . . . . . . . . . . . . . . . . . . . . . . . . . . . . . . . . . . . . . . . . . . . . . . . . .  </w:t>
      </w:r>
    </w:p>
    <w:p w14:paraId="4A339D24" w14:textId="77777777" w:rsidR="001208C9" w:rsidRDefault="00202504">
      <w:pPr>
        <w:spacing w:after="60" w:line="359" w:lineRule="auto"/>
        <w:ind w:left="118" w:right="353" w:hanging="10"/>
      </w:pPr>
      <w:r>
        <w:rPr>
          <w:rFonts w:ascii="Times New Roman" w:eastAsia="Times New Roman" w:hAnsi="Times New Roman" w:cs="Times New Roman"/>
          <w:sz w:val="24"/>
        </w:rPr>
        <w:t xml:space="preserve">Nom du Candidat : . . . . . . . . . . . . . . . . . . . . . . . . . . . . . . . . . . . . . . . . . . . . . . . . . . . . . . . . . . . . . . . . . Nom de l’employé : . . . . . . . . . . . . . . . . . . . . . . . . . . . . . . . . . . . . . . . . . . . . . . . .  . . . . . . . . . . . . . . . . Profession : . . . . . . . . . . . . . . . . . . . . . . . . . . . . . . . . . . . . . . . . . . . . . . . . . . . . . . . . . . . . . . . . . . . . . . . . . . . . . . . . . . . . . . . . . . . . . . . . . . . . . . . . . . . . . . . . . . . . . . . . . . . . . . . . . . . . . . . . . . . . . . . . . . . . . . . . </w:t>
      </w:r>
    </w:p>
    <w:p w14:paraId="39205900" w14:textId="77777777" w:rsidR="001208C9" w:rsidRDefault="00202504">
      <w:pPr>
        <w:spacing w:after="184" w:line="248" w:lineRule="auto"/>
        <w:ind w:left="10" w:hanging="10"/>
        <w:jc w:val="both"/>
      </w:pPr>
      <w:r>
        <w:rPr>
          <w:rFonts w:ascii="Times New Roman" w:eastAsia="Times New Roman" w:hAnsi="Times New Roman" w:cs="Times New Roman"/>
          <w:sz w:val="24"/>
        </w:rPr>
        <w:t xml:space="preserve">Diplômes : . . . . . . . . . . . . . . . . . . . . . . . . . . . . . . . . . . . . . . . . . . . . . . . . . . . . . . . . . . . .. . . . . . . . . . . . .  </w:t>
      </w:r>
    </w:p>
    <w:p w14:paraId="2903368F" w14:textId="77777777" w:rsidR="001208C9" w:rsidRDefault="00202504">
      <w:pPr>
        <w:spacing w:after="195" w:line="248" w:lineRule="auto"/>
        <w:ind w:left="10" w:hanging="10"/>
        <w:jc w:val="both"/>
      </w:pPr>
      <w:r>
        <w:rPr>
          <w:rFonts w:ascii="Times New Roman" w:eastAsia="Times New Roman" w:hAnsi="Times New Roman" w:cs="Times New Roman"/>
          <w:sz w:val="24"/>
        </w:rPr>
        <w:t xml:space="preserve">Date de naissance : . . . . . . . . . . . . . . . . . . . . . . . . . . . . . . . . . . . . . . . . . .  . . . . . . . . . . . . . . . . . . . .  </w:t>
      </w:r>
    </w:p>
    <w:p w14:paraId="7B50D274" w14:textId="77777777" w:rsidR="001208C9" w:rsidRDefault="00202504">
      <w:pPr>
        <w:spacing w:after="184" w:line="248" w:lineRule="auto"/>
        <w:ind w:left="10" w:hanging="10"/>
        <w:jc w:val="both"/>
      </w:pPr>
      <w:r>
        <w:rPr>
          <w:rFonts w:ascii="Times New Roman" w:eastAsia="Times New Roman" w:hAnsi="Times New Roman" w:cs="Times New Roman"/>
          <w:sz w:val="24"/>
        </w:rPr>
        <w:t xml:space="preserve">Nombre d’années d’emploi par le Candidat :................................ .............................. ........................ </w:t>
      </w:r>
    </w:p>
    <w:p w14:paraId="66A6A96B"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Nationalité : . . . . . . . .  . . . . . . . . . . . . . . . . . . . . . . . . . .  </w:t>
      </w:r>
    </w:p>
    <w:p w14:paraId="22BE62B0" w14:textId="77777777" w:rsidR="001208C9" w:rsidRDefault="00202504">
      <w:pPr>
        <w:spacing w:after="124" w:line="248" w:lineRule="auto"/>
        <w:ind w:left="10" w:hanging="10"/>
        <w:jc w:val="both"/>
      </w:pPr>
      <w:r>
        <w:rPr>
          <w:rFonts w:ascii="Times New Roman" w:eastAsia="Times New Roman" w:hAnsi="Times New Roman" w:cs="Times New Roman"/>
          <w:sz w:val="24"/>
        </w:rPr>
        <w:t xml:space="preserve">Affiliation à des associations/groupements professionnels : . . . . . . . . . . . . . . . . . . . . . . . . . . . . . . . . . . </w:t>
      </w:r>
    </w:p>
    <w:p w14:paraId="7CDCB43A" w14:textId="77777777" w:rsidR="001208C9" w:rsidRDefault="00202504">
      <w:pPr>
        <w:spacing w:after="126" w:line="248" w:lineRule="auto"/>
        <w:ind w:left="574" w:hanging="10"/>
        <w:jc w:val="both"/>
      </w:pPr>
      <w:r>
        <w:rPr>
          <w:rFonts w:ascii="Times New Roman" w:eastAsia="Times New Roman" w:hAnsi="Times New Roman" w:cs="Times New Roman"/>
          <w:sz w:val="24"/>
        </w:rPr>
        <w:t xml:space="preserve">. . . . . . . . . . . . . .. . . . . . . . . . . . . . . . . . . . . . . . . . . . . . . . . . . . . . . . . . . . . . . . . . . . . . . . . . . . . . . </w:t>
      </w:r>
    </w:p>
    <w:p w14:paraId="39FB2169" w14:textId="77777777" w:rsidR="001208C9" w:rsidRDefault="00202504">
      <w:pPr>
        <w:spacing w:after="184" w:line="248" w:lineRule="auto"/>
        <w:ind w:left="574" w:hanging="10"/>
        <w:jc w:val="both"/>
      </w:pPr>
      <w:r>
        <w:rPr>
          <w:rFonts w:ascii="Times New Roman" w:eastAsia="Times New Roman" w:hAnsi="Times New Roman" w:cs="Times New Roman"/>
          <w:sz w:val="24"/>
        </w:rPr>
        <w:t xml:space="preserve">. . . . . . . . . . . . . . . . . . . . . . . . . . . . . . . . . . . . . . . . . . . . . . . . . . . . . . . . . . . . . . . . . . . . . . . . . . . . . </w:t>
      </w:r>
    </w:p>
    <w:p w14:paraId="723D9B39" w14:textId="77777777" w:rsidR="001208C9" w:rsidRDefault="00202504">
      <w:pPr>
        <w:spacing w:after="126" w:line="248" w:lineRule="auto"/>
        <w:ind w:left="118" w:hanging="10"/>
        <w:jc w:val="both"/>
      </w:pPr>
      <w:r>
        <w:rPr>
          <w:rFonts w:ascii="Times New Roman" w:eastAsia="Times New Roman" w:hAnsi="Times New Roman" w:cs="Times New Roman"/>
          <w:sz w:val="24"/>
        </w:rPr>
        <w:t xml:space="preserve">Attributions spécifiques : . . . . . . . . . . . . . . . . . . . . . . . . . . . . . . . . . . . . . . . . . . . . . . . .  . . . . . . . . . . . . . . </w:t>
      </w:r>
    </w:p>
    <w:p w14:paraId="4078D0FE" w14:textId="77777777" w:rsidR="001208C9" w:rsidRDefault="00202504">
      <w:pPr>
        <w:spacing w:after="124" w:line="248" w:lineRule="auto"/>
        <w:ind w:left="118" w:hanging="10"/>
        <w:jc w:val="both"/>
      </w:pPr>
      <w:r>
        <w:rPr>
          <w:rFonts w:ascii="Times New Roman" w:eastAsia="Times New Roman" w:hAnsi="Times New Roman" w:cs="Times New Roman"/>
          <w:sz w:val="24"/>
        </w:rPr>
        <w:t xml:space="preserve">. . . . . . . . . . . . . . . . . . . . . . . . . . . . . . . . . . . . . . . . . . . . .. . . . . . . . . . . . . . . . . . . . . . . . . . . . . . . . . . . . . . </w:t>
      </w:r>
    </w:p>
    <w:p w14:paraId="75F680B4" w14:textId="77777777" w:rsidR="001208C9" w:rsidRDefault="00202504">
      <w:pPr>
        <w:spacing w:after="126" w:line="248" w:lineRule="auto"/>
        <w:ind w:left="118" w:hanging="10"/>
        <w:jc w:val="both"/>
      </w:pPr>
      <w:r>
        <w:rPr>
          <w:rFonts w:ascii="Times New Roman" w:eastAsia="Times New Roman" w:hAnsi="Times New Roman" w:cs="Times New Roman"/>
          <w:sz w:val="24"/>
        </w:rPr>
        <w:t xml:space="preserve">. . . . . . . . . . . . . . . . . . . . . . . . . . . . . . . . . . . . . . . . . . . . . . . .  . . . . . . . . . . . . . . . . . . . . . . . . . . . . . . . . . . </w:t>
      </w:r>
    </w:p>
    <w:p w14:paraId="0CB470D4" w14:textId="77777777" w:rsidR="001208C9" w:rsidRDefault="00202504">
      <w:pPr>
        <w:spacing w:after="184" w:line="248" w:lineRule="auto"/>
        <w:ind w:left="118" w:hanging="10"/>
        <w:jc w:val="both"/>
      </w:pPr>
      <w:r>
        <w:rPr>
          <w:rFonts w:ascii="Times New Roman" w:eastAsia="Times New Roman" w:hAnsi="Times New Roman" w:cs="Times New Roman"/>
          <w:sz w:val="24"/>
        </w:rPr>
        <w:t xml:space="preserve">. . . . . . . . . . . . . . . . . . . . . . . . . . </w:t>
      </w:r>
    </w:p>
    <w:p w14:paraId="01593D2D" w14:textId="77777777" w:rsidR="001208C9" w:rsidRDefault="00202504">
      <w:pPr>
        <w:spacing w:after="191" w:line="249" w:lineRule="auto"/>
        <w:ind w:left="118" w:right="166" w:hanging="10"/>
        <w:jc w:val="both"/>
      </w:pPr>
      <w:r>
        <w:rPr>
          <w:rFonts w:ascii="Times New Roman" w:eastAsia="Times New Roman" w:hAnsi="Times New Roman" w:cs="Times New Roman"/>
          <w:sz w:val="24"/>
        </w:rPr>
        <w:t>P</w:t>
      </w:r>
      <w:r>
        <w:rPr>
          <w:rFonts w:ascii="Times New Roman" w:eastAsia="Times New Roman" w:hAnsi="Times New Roman" w:cs="Times New Roman"/>
          <w:b/>
          <w:sz w:val="24"/>
        </w:rPr>
        <w:t>rincipales qualifications :</w:t>
      </w:r>
      <w:r>
        <w:rPr>
          <w:rFonts w:ascii="Times New Roman" w:eastAsia="Times New Roman" w:hAnsi="Times New Roman" w:cs="Times New Roman"/>
          <w:sz w:val="24"/>
        </w:rPr>
        <w:t xml:space="preserve"> </w:t>
      </w:r>
    </w:p>
    <w:p w14:paraId="578C97C0" w14:textId="77777777" w:rsidR="001208C9" w:rsidRDefault="00202504">
      <w:pPr>
        <w:spacing w:after="44" w:line="373" w:lineRule="auto"/>
        <w:ind w:left="103" w:right="253" w:hanging="10"/>
        <w:jc w:val="both"/>
      </w:pPr>
      <w:r>
        <w:rPr>
          <w:rFonts w:ascii="Times New Roman" w:eastAsia="Times New Roman" w:hAnsi="Times New Roman" w:cs="Times New Roman"/>
          <w:i/>
          <w:sz w:val="24"/>
        </w:rPr>
        <w:t>[En une demi-page environ, donner un aperçu des aspects de la formation et de l’expérience de l’employé les plus utiles</w:t>
      </w:r>
      <w:r>
        <w:rPr>
          <w:rFonts w:ascii="Times New Roman" w:eastAsia="Times New Roman" w:hAnsi="Times New Roman" w:cs="Times New Roman"/>
          <w:sz w:val="24"/>
        </w:rPr>
        <w:t xml:space="preserve"> </w:t>
      </w:r>
    </w:p>
    <w:p w14:paraId="47A687A1" w14:textId="77777777" w:rsidR="001208C9" w:rsidRDefault="00202504">
      <w:pPr>
        <w:spacing w:after="62" w:line="356" w:lineRule="auto"/>
        <w:ind w:left="103" w:right="253" w:hanging="10"/>
        <w:jc w:val="both"/>
      </w:pPr>
      <w:r>
        <w:rPr>
          <w:rFonts w:ascii="Times New Roman" w:eastAsia="Times New Roman" w:hAnsi="Times New Roman" w:cs="Times New Roman"/>
          <w:i/>
          <w:sz w:val="24"/>
        </w:rPr>
        <w:t>à ses attributions dans le cadre de la mission. Indiquer le niveau des responsabilités exercées par lui/elle lors de missions antérieures, en en précisant la date et le lieu.]</w:t>
      </w:r>
      <w:r>
        <w:rPr>
          <w:rFonts w:ascii="Times New Roman" w:eastAsia="Times New Roman" w:hAnsi="Times New Roman" w:cs="Times New Roman"/>
          <w:sz w:val="24"/>
        </w:rPr>
        <w:t xml:space="preserve"> </w:t>
      </w:r>
    </w:p>
    <w:p w14:paraId="5AADF97D" w14:textId="77777777" w:rsidR="001208C9" w:rsidRDefault="00202504">
      <w:pPr>
        <w:spacing w:after="124" w:line="248" w:lineRule="auto"/>
        <w:ind w:left="214" w:hanging="10"/>
        <w:jc w:val="both"/>
      </w:pPr>
      <w:r>
        <w:rPr>
          <w:rFonts w:ascii="Times New Roman" w:eastAsia="Times New Roman" w:hAnsi="Times New Roman" w:cs="Times New Roman"/>
          <w:sz w:val="24"/>
        </w:rPr>
        <w:t xml:space="preserve"> . . . . . . . . . . . . . . . . . . . . . . . . . . . . . . . . . . . . . . . . . . .. . . . . . . . . . . . . . . . . . . . . . . . . . . . . . . . . . . . . . . </w:t>
      </w:r>
    </w:p>
    <w:p w14:paraId="5F490D9F" w14:textId="77777777" w:rsidR="001208C9" w:rsidRDefault="00202504">
      <w:pPr>
        <w:spacing w:after="191" w:line="248" w:lineRule="auto"/>
        <w:ind w:left="214" w:hanging="10"/>
        <w:jc w:val="both"/>
      </w:pPr>
      <w:r>
        <w:rPr>
          <w:rFonts w:ascii="Times New Roman" w:eastAsia="Times New Roman" w:hAnsi="Times New Roman" w:cs="Times New Roman"/>
          <w:sz w:val="24"/>
        </w:rPr>
        <w:t xml:space="preserve">. . . . . . . . . . . . . . . . . . . . . . . . . . . . . . . . . . . . . . . . . . . . . . . . . . . . . . . </w:t>
      </w:r>
    </w:p>
    <w:p w14:paraId="109C651B" w14:textId="77777777" w:rsidR="001208C9" w:rsidRDefault="00202504">
      <w:pPr>
        <w:spacing w:after="178" w:line="249" w:lineRule="auto"/>
        <w:ind w:left="118" w:right="166" w:hanging="10"/>
        <w:jc w:val="both"/>
      </w:pPr>
      <w:r>
        <w:rPr>
          <w:rFonts w:ascii="Times New Roman" w:eastAsia="Times New Roman" w:hAnsi="Times New Roman" w:cs="Times New Roman"/>
          <w:b/>
          <w:sz w:val="24"/>
        </w:rPr>
        <w:t>Formation :</w:t>
      </w:r>
      <w:r>
        <w:rPr>
          <w:rFonts w:ascii="Times New Roman" w:eastAsia="Times New Roman" w:hAnsi="Times New Roman" w:cs="Times New Roman"/>
          <w:sz w:val="24"/>
        </w:rPr>
        <w:t xml:space="preserve"> </w:t>
      </w:r>
    </w:p>
    <w:p w14:paraId="5ADF7634" w14:textId="77777777" w:rsidR="001208C9" w:rsidRDefault="00202504">
      <w:pPr>
        <w:spacing w:after="30" w:line="385" w:lineRule="auto"/>
        <w:ind w:left="118" w:right="183" w:hanging="10"/>
      </w:pPr>
      <w:r>
        <w:rPr>
          <w:rFonts w:ascii="Times New Roman" w:eastAsia="Times New Roman" w:hAnsi="Times New Roman" w:cs="Times New Roman"/>
          <w:sz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r>
        <w:rPr>
          <w:rFonts w:ascii="Times New Roman" w:eastAsia="Times New Roman" w:hAnsi="Times New Roman" w:cs="Times New Roman"/>
          <w:b/>
          <w:sz w:val="24"/>
        </w:rPr>
        <w:t>Pièces Annexes :</w:t>
      </w:r>
      <w:r>
        <w:rPr>
          <w:rFonts w:ascii="Times New Roman" w:eastAsia="Times New Roman" w:hAnsi="Times New Roman" w:cs="Times New Roman"/>
          <w:sz w:val="24"/>
        </w:rPr>
        <w:t xml:space="preserve"> </w:t>
      </w:r>
    </w:p>
    <w:p w14:paraId="49C687F9" w14:textId="77777777" w:rsidR="001208C9" w:rsidRDefault="00202504" w:rsidP="0060627B">
      <w:pPr>
        <w:numPr>
          <w:ilvl w:val="0"/>
          <w:numId w:val="76"/>
        </w:numPr>
        <w:spacing w:after="0" w:line="358" w:lineRule="auto"/>
        <w:ind w:hanging="360"/>
        <w:jc w:val="both"/>
      </w:pPr>
      <w:r>
        <w:rPr>
          <w:rFonts w:ascii="Times New Roman" w:eastAsia="Times New Roman" w:hAnsi="Times New Roman" w:cs="Times New Roman"/>
          <w:sz w:val="24"/>
        </w:rPr>
        <w:lastRenderedPageBreak/>
        <w:t xml:space="preserve">Copie certifiée conforme du diplôme le plus élevé et éventuellement une attestation de l’ordre du corps de métier </w:t>
      </w:r>
    </w:p>
    <w:p w14:paraId="605B488D" w14:textId="77777777" w:rsidR="001208C9" w:rsidRDefault="00202504" w:rsidP="0060627B">
      <w:pPr>
        <w:numPr>
          <w:ilvl w:val="0"/>
          <w:numId w:val="76"/>
        </w:numPr>
        <w:spacing w:after="0" w:line="248" w:lineRule="auto"/>
        <w:ind w:hanging="360"/>
        <w:jc w:val="both"/>
      </w:pPr>
      <w:r>
        <w:rPr>
          <w:rFonts w:ascii="Times New Roman" w:eastAsia="Times New Roman" w:hAnsi="Times New Roman" w:cs="Times New Roman"/>
          <w:sz w:val="24"/>
        </w:rPr>
        <w:t xml:space="preserve">Attestation de disponibilité </w:t>
      </w:r>
    </w:p>
    <w:p w14:paraId="28FB350C" w14:textId="77777777" w:rsidR="001208C9" w:rsidRDefault="00202504" w:rsidP="0060627B">
      <w:pPr>
        <w:spacing w:after="0" w:line="248" w:lineRule="auto"/>
        <w:ind w:left="214" w:hanging="10"/>
        <w:jc w:val="both"/>
      </w:pPr>
      <w:r>
        <w:rPr>
          <w:rFonts w:ascii="Times New Roman" w:eastAsia="Times New Roman" w:hAnsi="Times New Roman" w:cs="Times New Roman"/>
          <w:sz w:val="24"/>
        </w:rPr>
        <w:t xml:space="preserve">. . . . . . . . . . . . . . . . . . . . . . . . . . . . . . . . . . . . . . . . . . . . . . . . . . . . . . . . . . . . . . . . . . . . . . . . . . . . . . . . . . </w:t>
      </w:r>
    </w:p>
    <w:p w14:paraId="482ECF72" w14:textId="77777777" w:rsidR="001208C9" w:rsidRDefault="00202504" w:rsidP="0060627B">
      <w:pPr>
        <w:spacing w:after="0" w:line="248" w:lineRule="auto"/>
        <w:ind w:left="214" w:hanging="10"/>
        <w:jc w:val="both"/>
      </w:pPr>
      <w:r>
        <w:rPr>
          <w:rFonts w:ascii="Times New Roman" w:eastAsia="Times New Roman" w:hAnsi="Times New Roman" w:cs="Times New Roman"/>
          <w:sz w:val="24"/>
        </w:rPr>
        <w:t xml:space="preserve">. . . . . . . . . . . . . . . . . . . . . . . . . . . . . . . . . . . . . . . . . . . . . . . . . . . . . . . .  </w:t>
      </w:r>
    </w:p>
    <w:p w14:paraId="46D92A32" w14:textId="77777777" w:rsidR="001208C9" w:rsidRDefault="00202504">
      <w:pPr>
        <w:spacing w:after="186" w:line="249" w:lineRule="auto"/>
        <w:ind w:left="118" w:right="166" w:hanging="10"/>
        <w:jc w:val="both"/>
      </w:pPr>
      <w:r>
        <w:rPr>
          <w:rFonts w:ascii="Times New Roman" w:eastAsia="Times New Roman" w:hAnsi="Times New Roman" w:cs="Times New Roman"/>
          <w:b/>
          <w:sz w:val="24"/>
        </w:rPr>
        <w:t>Expérience professionnelle :</w:t>
      </w:r>
      <w:r>
        <w:rPr>
          <w:rFonts w:ascii="Times New Roman" w:eastAsia="Times New Roman" w:hAnsi="Times New Roman" w:cs="Times New Roman"/>
          <w:sz w:val="24"/>
        </w:rPr>
        <w:t xml:space="preserve"> </w:t>
      </w:r>
    </w:p>
    <w:p w14:paraId="14349B94" w14:textId="77777777" w:rsidR="001208C9" w:rsidRDefault="00202504">
      <w:pPr>
        <w:spacing w:after="56" w:line="360" w:lineRule="auto"/>
        <w:ind w:left="118" w:right="341" w:hanging="10"/>
        <w:jc w:val="both"/>
      </w:pPr>
      <w:r>
        <w:rPr>
          <w:rFonts w:ascii="Times New Roman" w:eastAsia="Times New Roman" w:hAnsi="Times New Roman" w:cs="Times New Roman"/>
          <w:sz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41414752" w14:textId="77777777" w:rsidR="001208C9" w:rsidRDefault="00202504">
      <w:pPr>
        <w:spacing w:after="126" w:line="248" w:lineRule="auto"/>
        <w:ind w:left="214" w:hanging="10"/>
        <w:jc w:val="both"/>
      </w:pPr>
      <w:r>
        <w:rPr>
          <w:rFonts w:ascii="Times New Roman" w:eastAsia="Times New Roman" w:hAnsi="Times New Roman" w:cs="Times New Roman"/>
          <w:sz w:val="24"/>
        </w:rPr>
        <w:t xml:space="preserve">. . . . . . . . . . . . . . . . . . . . . . . . . . . . . . . . . . . . . . . . . . . . . . . . . . . . . . . . . . . . . . . . . . . . . . . . . . . . . . . . . . </w:t>
      </w:r>
    </w:p>
    <w:p w14:paraId="0059E45E" w14:textId="77777777" w:rsidR="001208C9" w:rsidRDefault="00202504">
      <w:pPr>
        <w:spacing w:after="189" w:line="248" w:lineRule="auto"/>
        <w:ind w:left="214" w:hanging="10"/>
        <w:jc w:val="both"/>
      </w:pPr>
      <w:r>
        <w:rPr>
          <w:rFonts w:ascii="Times New Roman" w:eastAsia="Times New Roman" w:hAnsi="Times New Roman" w:cs="Times New Roman"/>
          <w:sz w:val="24"/>
        </w:rPr>
        <w:t xml:space="preserve">. . . . . . . . . . . . . . . . . . . . . . . . . . . . . . . . . . . . . . . . . . . . . . . . . . . . . . . .  </w:t>
      </w:r>
    </w:p>
    <w:p w14:paraId="139A99E1" w14:textId="77777777" w:rsidR="001208C9" w:rsidRDefault="00202504">
      <w:pPr>
        <w:spacing w:after="181" w:line="249" w:lineRule="auto"/>
        <w:ind w:left="118" w:right="166" w:hanging="10"/>
        <w:jc w:val="both"/>
      </w:pPr>
      <w:r>
        <w:rPr>
          <w:rFonts w:ascii="Times New Roman" w:eastAsia="Times New Roman" w:hAnsi="Times New Roman" w:cs="Times New Roman"/>
          <w:b/>
          <w:sz w:val="24"/>
        </w:rPr>
        <w:t>Connaissances informatiques :</w:t>
      </w:r>
      <w:r>
        <w:rPr>
          <w:rFonts w:ascii="Times New Roman" w:eastAsia="Times New Roman" w:hAnsi="Times New Roman" w:cs="Times New Roman"/>
          <w:sz w:val="24"/>
        </w:rPr>
        <w:t xml:space="preserve"> </w:t>
      </w:r>
    </w:p>
    <w:p w14:paraId="2D0E1B44" w14:textId="77777777" w:rsidR="001208C9" w:rsidRDefault="00202504">
      <w:pPr>
        <w:spacing w:after="169" w:line="263" w:lineRule="auto"/>
        <w:ind w:left="103" w:right="253" w:hanging="10"/>
        <w:jc w:val="both"/>
      </w:pPr>
      <w:r>
        <w:rPr>
          <w:rFonts w:ascii="Times New Roman" w:eastAsia="Times New Roman" w:hAnsi="Times New Roman" w:cs="Times New Roman"/>
          <w:i/>
          <w:sz w:val="24"/>
        </w:rPr>
        <w:t>[Indiquer, le niveau de connaissance]</w:t>
      </w:r>
      <w:r>
        <w:rPr>
          <w:rFonts w:ascii="Times New Roman" w:eastAsia="Times New Roman" w:hAnsi="Times New Roman" w:cs="Times New Roman"/>
          <w:sz w:val="24"/>
        </w:rPr>
        <w:t xml:space="preserve"> </w:t>
      </w:r>
    </w:p>
    <w:p w14:paraId="1138CF56" w14:textId="77777777" w:rsidR="001208C9" w:rsidRDefault="00202504">
      <w:pPr>
        <w:spacing w:after="126" w:line="248" w:lineRule="auto"/>
        <w:ind w:left="214" w:hanging="10"/>
        <w:jc w:val="both"/>
      </w:pPr>
      <w:r>
        <w:rPr>
          <w:rFonts w:ascii="Times New Roman" w:eastAsia="Times New Roman" w:hAnsi="Times New Roman" w:cs="Times New Roman"/>
          <w:sz w:val="24"/>
        </w:rPr>
        <w:t xml:space="preserve">. . . . . . . . . . . . . . . . . . . . . . . . . . . . . . . . . . . . . . . . . . . . . . . . . . . . . . . . . . . . . . . . . . . . . . . . . . . . . . . . . . </w:t>
      </w:r>
    </w:p>
    <w:p w14:paraId="4B76D4CF" w14:textId="77777777" w:rsidR="001208C9" w:rsidRDefault="00202504">
      <w:pPr>
        <w:spacing w:after="189" w:line="248" w:lineRule="auto"/>
        <w:ind w:left="214" w:hanging="10"/>
        <w:jc w:val="both"/>
      </w:pPr>
      <w:r>
        <w:rPr>
          <w:rFonts w:ascii="Times New Roman" w:eastAsia="Times New Roman" w:hAnsi="Times New Roman" w:cs="Times New Roman"/>
          <w:sz w:val="24"/>
        </w:rPr>
        <w:t xml:space="preserve">. . . . . . . . . . . . . . . . . . . . . . . . . . . . . . . . . . . . . . . . . . . . . . . . . . . . . . . .  </w:t>
      </w:r>
    </w:p>
    <w:p w14:paraId="28CED661" w14:textId="77777777" w:rsidR="001208C9" w:rsidRDefault="00202504">
      <w:pPr>
        <w:spacing w:after="180" w:line="249" w:lineRule="auto"/>
        <w:ind w:left="118" w:right="166" w:hanging="10"/>
        <w:jc w:val="both"/>
      </w:pPr>
      <w:r>
        <w:rPr>
          <w:rFonts w:ascii="Times New Roman" w:eastAsia="Times New Roman" w:hAnsi="Times New Roman" w:cs="Times New Roman"/>
          <w:b/>
          <w:sz w:val="24"/>
        </w:rPr>
        <w:t>Langues :</w:t>
      </w:r>
      <w:r>
        <w:rPr>
          <w:rFonts w:ascii="Times New Roman" w:eastAsia="Times New Roman" w:hAnsi="Times New Roman" w:cs="Times New Roman"/>
          <w:sz w:val="24"/>
        </w:rPr>
        <w:t xml:space="preserve"> </w:t>
      </w:r>
    </w:p>
    <w:p w14:paraId="2202FE2A" w14:textId="77777777" w:rsidR="001208C9" w:rsidRDefault="00202504">
      <w:pPr>
        <w:spacing w:after="62" w:line="356" w:lineRule="auto"/>
        <w:ind w:left="103" w:right="253" w:hanging="10"/>
        <w:jc w:val="both"/>
      </w:pPr>
      <w:r>
        <w:rPr>
          <w:rFonts w:ascii="Times New Roman" w:eastAsia="Times New Roman" w:hAnsi="Times New Roman" w:cs="Times New Roman"/>
          <w:i/>
          <w:sz w:val="24"/>
        </w:rPr>
        <w:t>[Indiquer, pour chacune, le niveau de connaissance : médiocre/moyen/ bon/excellent, en ce qui concerne la langue lue/écrite/ parlée.]</w:t>
      </w:r>
      <w:r>
        <w:rPr>
          <w:rFonts w:ascii="Times New Roman" w:eastAsia="Times New Roman" w:hAnsi="Times New Roman" w:cs="Times New Roman"/>
          <w:sz w:val="24"/>
        </w:rPr>
        <w:t xml:space="preserve"> </w:t>
      </w:r>
    </w:p>
    <w:p w14:paraId="67DD4A34" w14:textId="77777777" w:rsidR="001208C9" w:rsidRDefault="00202504">
      <w:pPr>
        <w:spacing w:after="125" w:line="248" w:lineRule="auto"/>
        <w:ind w:left="214" w:hanging="10"/>
        <w:jc w:val="both"/>
      </w:pPr>
      <w:r>
        <w:rPr>
          <w:rFonts w:ascii="Times New Roman" w:eastAsia="Times New Roman" w:hAnsi="Times New Roman" w:cs="Times New Roman"/>
          <w:sz w:val="24"/>
        </w:rPr>
        <w:t xml:space="preserve">. . . . . . . . . . . . . . . . . . . . . . . . . . . . . . . . . . . . . . . . . . . . . . . . . . . . . . . . . . . . . . . . . . . . . . . . . . . . . . . . . . </w:t>
      </w:r>
    </w:p>
    <w:p w14:paraId="2F748887" w14:textId="77777777" w:rsidR="001208C9" w:rsidRDefault="00202504">
      <w:pPr>
        <w:spacing w:after="191" w:line="248" w:lineRule="auto"/>
        <w:ind w:left="214" w:hanging="10"/>
        <w:jc w:val="both"/>
      </w:pPr>
      <w:r>
        <w:rPr>
          <w:rFonts w:ascii="Times New Roman" w:eastAsia="Times New Roman" w:hAnsi="Times New Roman" w:cs="Times New Roman"/>
          <w:sz w:val="24"/>
        </w:rPr>
        <w:t xml:space="preserve">. . . . . . . . . . . . . . . . . . . . . . . . . . . . . . . . . . . . . . . . . . . . . . . . . . . . . . . .  </w:t>
      </w:r>
    </w:p>
    <w:p w14:paraId="24A68281" w14:textId="77777777" w:rsidR="001208C9" w:rsidRDefault="00202504">
      <w:pPr>
        <w:spacing w:after="178" w:line="249" w:lineRule="auto"/>
        <w:ind w:left="118" w:right="166" w:hanging="10"/>
        <w:jc w:val="both"/>
      </w:pPr>
      <w:r>
        <w:rPr>
          <w:rFonts w:ascii="Times New Roman" w:eastAsia="Times New Roman" w:hAnsi="Times New Roman" w:cs="Times New Roman"/>
          <w:b/>
          <w:sz w:val="24"/>
        </w:rPr>
        <w:t>Attestation :</w:t>
      </w:r>
      <w:r>
        <w:rPr>
          <w:rFonts w:ascii="Times New Roman" w:eastAsia="Times New Roman" w:hAnsi="Times New Roman" w:cs="Times New Roman"/>
          <w:sz w:val="24"/>
        </w:rPr>
        <w:t xml:space="preserve"> </w:t>
      </w:r>
    </w:p>
    <w:p w14:paraId="22E95213" w14:textId="77777777" w:rsidR="001208C9" w:rsidRDefault="00202504" w:rsidP="0060627B">
      <w:pPr>
        <w:spacing w:after="0" w:line="356" w:lineRule="auto"/>
        <w:ind w:left="118" w:hanging="10"/>
        <w:jc w:val="both"/>
      </w:pPr>
      <w:r>
        <w:rPr>
          <w:rFonts w:ascii="Times New Roman" w:eastAsia="Times New Roman" w:hAnsi="Times New Roman" w:cs="Times New Roman"/>
          <w:sz w:val="24"/>
        </w:rPr>
        <w:t xml:space="preserve">Je, soussigné, certifie, en toute conscience, que les renseignements ci-dessus rendent fidèlement compte de ma situation, de mes qualifications et de mon expérience. </w:t>
      </w:r>
    </w:p>
    <w:p w14:paraId="6BFE7A1E" w14:textId="77777777" w:rsidR="001208C9" w:rsidRDefault="00202504" w:rsidP="0060627B">
      <w:pPr>
        <w:spacing w:after="0"/>
        <w:ind w:left="108"/>
      </w:pPr>
      <w:r>
        <w:rPr>
          <w:rFonts w:ascii="Times New Roman" w:eastAsia="Times New Roman" w:hAnsi="Times New Roman" w:cs="Times New Roman"/>
          <w:sz w:val="24"/>
        </w:rPr>
        <w:t xml:space="preserve"> </w:t>
      </w:r>
    </w:p>
    <w:p w14:paraId="1C9FBB39" w14:textId="77777777" w:rsidR="001208C9" w:rsidRDefault="00202504" w:rsidP="0060627B">
      <w:pPr>
        <w:spacing w:after="0" w:line="248" w:lineRule="auto"/>
        <w:ind w:left="118" w:hanging="10"/>
        <w:jc w:val="both"/>
      </w:pPr>
      <w:r>
        <w:rPr>
          <w:rFonts w:ascii="Times New Roman" w:eastAsia="Times New Roman" w:hAnsi="Times New Roman" w:cs="Times New Roman"/>
          <w:sz w:val="24"/>
        </w:rPr>
        <w:t xml:space="preserve">. . . . . . . . . . . . . . . . . . . . . . . . . . . . . . . . . . . . . . . . . . . . . . . . . . . . . . . . . . . . . . . . . . . . . . . . . . . . . . . . . . . . . . . . . . . . . . . . . . . . . . Date : . . . . . . . . . . . . . . . . . . . . . . . . . . . .  </w:t>
      </w:r>
    </w:p>
    <w:p w14:paraId="36DE49F5" w14:textId="77777777" w:rsidR="001208C9" w:rsidRDefault="00202504" w:rsidP="0060627B">
      <w:pPr>
        <w:spacing w:after="0" w:line="263" w:lineRule="auto"/>
        <w:ind w:left="103" w:right="253" w:hanging="10"/>
        <w:jc w:val="both"/>
      </w:pPr>
      <w:r>
        <w:rPr>
          <w:rFonts w:ascii="Times New Roman" w:eastAsia="Times New Roman" w:hAnsi="Times New Roman" w:cs="Times New Roman"/>
          <w:i/>
          <w:sz w:val="24"/>
        </w:rPr>
        <w:t>[Signature de l’employé et du représentant habilité du consultant]</w:t>
      </w:r>
      <w:r>
        <w:rPr>
          <w:rFonts w:ascii="Times New Roman" w:eastAsia="Times New Roman" w:hAnsi="Times New Roman" w:cs="Times New Roman"/>
          <w:sz w:val="24"/>
        </w:rPr>
        <w:t xml:space="preserve"> </w:t>
      </w:r>
    </w:p>
    <w:p w14:paraId="08C80417" w14:textId="77777777" w:rsidR="001208C9" w:rsidRDefault="00202504" w:rsidP="0060627B">
      <w:pPr>
        <w:spacing w:after="0" w:line="263" w:lineRule="auto"/>
        <w:ind w:left="6921" w:right="253" w:hanging="10"/>
        <w:jc w:val="both"/>
      </w:pPr>
      <w:r>
        <w:rPr>
          <w:rFonts w:ascii="Times New Roman" w:eastAsia="Times New Roman" w:hAnsi="Times New Roman" w:cs="Times New Roman"/>
          <w:i/>
          <w:sz w:val="24"/>
        </w:rPr>
        <w:t>Jour/mois/année</w:t>
      </w:r>
      <w:r>
        <w:rPr>
          <w:rFonts w:ascii="Times New Roman" w:eastAsia="Times New Roman" w:hAnsi="Times New Roman" w:cs="Times New Roman"/>
          <w:sz w:val="24"/>
        </w:rPr>
        <w:t xml:space="preserve"> </w:t>
      </w:r>
    </w:p>
    <w:p w14:paraId="7C518FCA" w14:textId="77777777" w:rsidR="001208C9" w:rsidRDefault="00202504" w:rsidP="0060627B">
      <w:pPr>
        <w:spacing w:after="0" w:line="248" w:lineRule="auto"/>
        <w:ind w:left="118" w:hanging="10"/>
        <w:jc w:val="both"/>
      </w:pPr>
      <w:r>
        <w:rPr>
          <w:rFonts w:ascii="Times New Roman" w:eastAsia="Times New Roman" w:hAnsi="Times New Roman" w:cs="Times New Roman"/>
          <w:sz w:val="24"/>
        </w:rPr>
        <w:t xml:space="preserve">Nom de l’employé : . . . . . . . . . . . . . . . . . . . . . . . . . . . . . . . . . . . . . . . . . . . . . . . . . . . . . . . . . . . . . . . . . . . </w:t>
      </w:r>
    </w:p>
    <w:p w14:paraId="60062361" w14:textId="77777777" w:rsidR="001208C9" w:rsidRDefault="00202504" w:rsidP="0060627B">
      <w:pPr>
        <w:spacing w:after="0" w:line="248" w:lineRule="auto"/>
        <w:ind w:left="118" w:hanging="10"/>
        <w:jc w:val="both"/>
      </w:pPr>
      <w:r>
        <w:rPr>
          <w:rFonts w:ascii="Times New Roman" w:eastAsia="Times New Roman" w:hAnsi="Times New Roman" w:cs="Times New Roman"/>
          <w:sz w:val="24"/>
        </w:rPr>
        <w:t xml:space="preserve">. . . . . . . . . . . . . . . . . . . . . . . . . . . . . . . . . . . . . . . . . .  </w:t>
      </w:r>
    </w:p>
    <w:p w14:paraId="668828C3" w14:textId="77777777" w:rsidR="001208C9" w:rsidRDefault="00202504">
      <w:pPr>
        <w:spacing w:after="124" w:line="248" w:lineRule="auto"/>
        <w:ind w:left="118" w:hanging="10"/>
        <w:jc w:val="both"/>
      </w:pPr>
      <w:r>
        <w:rPr>
          <w:rFonts w:ascii="Times New Roman" w:eastAsia="Times New Roman" w:hAnsi="Times New Roman" w:cs="Times New Roman"/>
          <w:sz w:val="24"/>
        </w:rPr>
        <w:t xml:space="preserve">Nom du représentant habilité : . . . . . . . . . . . . . . . . . . . . . . . . . . . . . . . . . . . . . . . . . . . . . . . . . . . . . . . . . . </w:t>
      </w:r>
    </w:p>
    <w:p w14:paraId="1090A998" w14:textId="77777777" w:rsidR="001208C9" w:rsidRDefault="00202504">
      <w:pPr>
        <w:spacing w:after="186" w:line="248" w:lineRule="auto"/>
        <w:ind w:left="118" w:hanging="10"/>
        <w:jc w:val="both"/>
      </w:pPr>
      <w:r>
        <w:rPr>
          <w:rFonts w:ascii="Times New Roman" w:eastAsia="Times New Roman" w:hAnsi="Times New Roman" w:cs="Times New Roman"/>
          <w:sz w:val="24"/>
        </w:rPr>
        <w:t xml:space="preserve">. . . . . . . . . . . . . . . . . . . . . . . . . . . . . . . . .  </w:t>
      </w:r>
    </w:p>
    <w:p w14:paraId="714BE7EB" w14:textId="2C34619A" w:rsidR="001208C9" w:rsidRDefault="00202504" w:rsidP="0060627B">
      <w:pPr>
        <w:spacing w:after="172"/>
      </w:pPr>
      <w:r>
        <w:rPr>
          <w:rFonts w:ascii="Times New Roman" w:eastAsia="Times New Roman" w:hAnsi="Times New Roman" w:cs="Times New Roman"/>
          <w:sz w:val="24"/>
        </w:rPr>
        <w:t xml:space="preserve"> </w:t>
      </w:r>
    </w:p>
    <w:p w14:paraId="080D280C" w14:textId="77777777" w:rsidR="001208C9" w:rsidRDefault="00202504">
      <w:pPr>
        <w:spacing w:after="0"/>
      </w:pPr>
      <w:r>
        <w:rPr>
          <w:rFonts w:ascii="Times New Roman" w:eastAsia="Times New Roman" w:hAnsi="Times New Roman" w:cs="Times New Roman"/>
          <w:b/>
          <w:sz w:val="24"/>
        </w:rPr>
        <w:lastRenderedPageBreak/>
        <w:t xml:space="preserve"> </w:t>
      </w:r>
    </w:p>
    <w:p w14:paraId="7BC609A1" w14:textId="77777777" w:rsidR="001208C9" w:rsidRDefault="00202504">
      <w:pPr>
        <w:spacing w:after="158" w:line="362" w:lineRule="auto"/>
        <w:ind w:left="-5" w:hanging="10"/>
      </w:pPr>
      <w:r>
        <w:rPr>
          <w:rFonts w:ascii="Times New Roman" w:eastAsia="Times New Roman" w:hAnsi="Times New Roman" w:cs="Times New Roman"/>
          <w:b/>
          <w:sz w:val="32"/>
        </w:rPr>
        <w:t xml:space="preserve">ANNEXE </w:t>
      </w:r>
      <w:r>
        <w:rPr>
          <w:rFonts w:ascii="Times New Roman" w:eastAsia="Times New Roman" w:hAnsi="Times New Roman" w:cs="Times New Roman"/>
          <w:b/>
          <w:sz w:val="32"/>
        </w:rPr>
        <w:tab/>
        <w:t xml:space="preserve">N° </w:t>
      </w:r>
      <w:r>
        <w:rPr>
          <w:rFonts w:ascii="Times New Roman" w:eastAsia="Times New Roman" w:hAnsi="Times New Roman" w:cs="Times New Roman"/>
          <w:b/>
          <w:sz w:val="32"/>
        </w:rPr>
        <w:tab/>
        <w:t xml:space="preserve">12 </w:t>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t xml:space="preserve">DECLARATION </w:t>
      </w:r>
      <w:r>
        <w:rPr>
          <w:rFonts w:ascii="Times New Roman" w:eastAsia="Times New Roman" w:hAnsi="Times New Roman" w:cs="Times New Roman"/>
          <w:b/>
          <w:sz w:val="32"/>
        </w:rPr>
        <w:tab/>
        <w:t xml:space="preserve">D’INTENTION </w:t>
      </w:r>
      <w:r>
        <w:rPr>
          <w:rFonts w:ascii="Times New Roman" w:eastAsia="Times New Roman" w:hAnsi="Times New Roman" w:cs="Times New Roman"/>
          <w:b/>
          <w:sz w:val="32"/>
        </w:rPr>
        <w:tab/>
        <w:t>DE SOUMISSIONNER</w:t>
      </w:r>
      <w:r>
        <w:rPr>
          <w:rFonts w:ascii="Times New Roman" w:eastAsia="Times New Roman" w:hAnsi="Times New Roman" w:cs="Times New Roman"/>
          <w:sz w:val="24"/>
        </w:rPr>
        <w:t xml:space="preserve"> </w:t>
      </w:r>
    </w:p>
    <w:p w14:paraId="776C6B4F" w14:textId="77777777" w:rsidR="001208C9" w:rsidRDefault="00202504">
      <w:pPr>
        <w:spacing w:after="7" w:line="410" w:lineRule="auto"/>
        <w:ind w:left="118" w:right="7682" w:hanging="10"/>
        <w:jc w:val="both"/>
      </w:pPr>
      <w:r>
        <w:rPr>
          <w:rFonts w:ascii="Times New Roman" w:eastAsia="Times New Roman" w:hAnsi="Times New Roman" w:cs="Times New Roman"/>
          <w:sz w:val="24"/>
        </w:rPr>
        <w:t xml:space="preserve">Je soussigné,  Nationalité :  </w:t>
      </w:r>
    </w:p>
    <w:p w14:paraId="155D9F6D" w14:textId="77777777" w:rsidR="001208C9" w:rsidRDefault="00202504">
      <w:pPr>
        <w:spacing w:after="186" w:line="248" w:lineRule="auto"/>
        <w:ind w:left="118" w:hanging="10"/>
        <w:jc w:val="both"/>
      </w:pPr>
      <w:r>
        <w:rPr>
          <w:rFonts w:ascii="Times New Roman" w:eastAsia="Times New Roman" w:hAnsi="Times New Roman" w:cs="Times New Roman"/>
          <w:sz w:val="24"/>
        </w:rPr>
        <w:t xml:space="preserve">Domicile :  </w:t>
      </w:r>
    </w:p>
    <w:p w14:paraId="43B9D776" w14:textId="77777777" w:rsidR="001208C9" w:rsidRDefault="00202504">
      <w:pPr>
        <w:spacing w:after="184" w:line="248" w:lineRule="auto"/>
        <w:ind w:left="118" w:hanging="10"/>
        <w:jc w:val="both"/>
      </w:pPr>
      <w:r>
        <w:rPr>
          <w:rFonts w:ascii="Times New Roman" w:eastAsia="Times New Roman" w:hAnsi="Times New Roman" w:cs="Times New Roman"/>
          <w:sz w:val="24"/>
        </w:rPr>
        <w:t xml:space="preserve">Fonction : </w:t>
      </w:r>
    </w:p>
    <w:p w14:paraId="4B8BB2EB" w14:textId="77777777" w:rsidR="001208C9" w:rsidRDefault="00202504">
      <w:pPr>
        <w:spacing w:after="175"/>
      </w:pPr>
      <w:r>
        <w:rPr>
          <w:rFonts w:ascii="Times New Roman" w:eastAsia="Times New Roman" w:hAnsi="Times New Roman" w:cs="Times New Roman"/>
          <w:sz w:val="24"/>
        </w:rPr>
        <w:t xml:space="preserve"> </w:t>
      </w:r>
    </w:p>
    <w:p w14:paraId="495BAE2C" w14:textId="77777777" w:rsidR="001208C9" w:rsidRDefault="00202504">
      <w:pPr>
        <w:spacing w:after="62" w:line="356" w:lineRule="auto"/>
        <w:ind w:left="118" w:hanging="10"/>
        <w:jc w:val="both"/>
      </w:pPr>
      <w:r>
        <w:rPr>
          <w:rFonts w:ascii="Times New Roman" w:eastAsia="Times New Roman" w:hAnsi="Times New Roman" w:cs="Times New Roman"/>
          <w:sz w:val="24"/>
        </w:rPr>
        <w:t>En vertu de mes pouvoirs de Directeur Général, après avoir pris connaissance du Dossier de Demande de Cotation n°</w:t>
      </w:r>
      <w:r>
        <w:rPr>
          <w:rFonts w:ascii="Times New Roman" w:eastAsia="Times New Roman" w:hAnsi="Times New Roman" w:cs="Times New Roman"/>
          <w:i/>
          <w:sz w:val="24"/>
        </w:rPr>
        <w:t>[indiquer la nature de la prestation].</w:t>
      </w:r>
      <w:r>
        <w:rPr>
          <w:rFonts w:ascii="Times New Roman" w:eastAsia="Times New Roman" w:hAnsi="Times New Roman" w:cs="Times New Roman"/>
          <w:sz w:val="24"/>
        </w:rPr>
        <w:t xml:space="preserve"> </w:t>
      </w:r>
    </w:p>
    <w:p w14:paraId="5D35AECA" w14:textId="77777777" w:rsidR="001208C9" w:rsidRDefault="00202504">
      <w:pPr>
        <w:spacing w:after="178"/>
      </w:pPr>
      <w:r>
        <w:rPr>
          <w:rFonts w:ascii="Times New Roman" w:eastAsia="Times New Roman" w:hAnsi="Times New Roman" w:cs="Times New Roman"/>
          <w:sz w:val="24"/>
        </w:rPr>
        <w:t xml:space="preserve"> </w:t>
      </w:r>
    </w:p>
    <w:p w14:paraId="6F7F6F4B" w14:textId="77777777" w:rsidR="001208C9" w:rsidRDefault="00202504">
      <w:pPr>
        <w:spacing w:after="186" w:line="248" w:lineRule="auto"/>
        <w:ind w:left="118" w:hanging="10"/>
        <w:jc w:val="both"/>
      </w:pPr>
      <w:r>
        <w:rPr>
          <w:rFonts w:ascii="Times New Roman" w:eastAsia="Times New Roman" w:hAnsi="Times New Roman" w:cs="Times New Roman"/>
          <w:sz w:val="24"/>
        </w:rPr>
        <w:t xml:space="preserve">Déclare par la présente, l’intention de soumissionner pour cet Demande de Cotation. </w:t>
      </w:r>
    </w:p>
    <w:p w14:paraId="06DD9061" w14:textId="77777777" w:rsidR="001208C9" w:rsidRDefault="00202504">
      <w:pPr>
        <w:spacing w:after="172"/>
      </w:pPr>
      <w:r>
        <w:rPr>
          <w:rFonts w:ascii="Times New Roman" w:eastAsia="Times New Roman" w:hAnsi="Times New Roman" w:cs="Times New Roman"/>
          <w:sz w:val="24"/>
        </w:rPr>
        <w:t xml:space="preserve"> </w:t>
      </w:r>
    </w:p>
    <w:p w14:paraId="7CF87DBA" w14:textId="77777777" w:rsidR="001208C9" w:rsidRDefault="00202504">
      <w:pPr>
        <w:spacing w:after="175"/>
      </w:pPr>
      <w:r>
        <w:rPr>
          <w:rFonts w:ascii="Times New Roman" w:eastAsia="Times New Roman" w:hAnsi="Times New Roman" w:cs="Times New Roman"/>
          <w:sz w:val="24"/>
        </w:rPr>
        <w:t xml:space="preserve"> </w:t>
      </w:r>
    </w:p>
    <w:p w14:paraId="63FC3404" w14:textId="77777777" w:rsidR="001208C9" w:rsidRDefault="00202504">
      <w:pPr>
        <w:tabs>
          <w:tab w:val="center" w:pos="4253"/>
          <w:tab w:val="center" w:pos="8101"/>
        </w:tabs>
        <w:spacing w:after="179"/>
      </w:pPr>
      <w:r>
        <w:tab/>
      </w:r>
      <w:r>
        <w:rPr>
          <w:rFonts w:ascii="Times New Roman" w:eastAsia="Times New Roman" w:hAnsi="Times New Roman" w:cs="Times New Roman"/>
          <w:sz w:val="24"/>
        </w:rPr>
        <w:t xml:space="preserve">                    Fait à </w:t>
      </w:r>
      <w:r>
        <w:rPr>
          <w:rFonts w:ascii="Times New Roman" w:eastAsia="Times New Roman" w:hAnsi="Times New Roman" w:cs="Times New Roman"/>
          <w:sz w:val="24"/>
          <w:u w:val="single" w:color="000000"/>
        </w:rPr>
        <w:t xml:space="preserve"> ________________</w:t>
      </w:r>
      <w:r>
        <w:rPr>
          <w:rFonts w:ascii="Times New Roman" w:eastAsia="Times New Roman" w:hAnsi="Times New Roman" w:cs="Times New Roman"/>
          <w:sz w:val="24"/>
        </w:rPr>
        <w:t xml:space="preserve">le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14:paraId="5D646993" w14:textId="77777777" w:rsidR="001208C9" w:rsidRDefault="00202504">
      <w:pPr>
        <w:spacing w:after="175"/>
      </w:pPr>
      <w:r>
        <w:rPr>
          <w:rFonts w:ascii="Times New Roman" w:eastAsia="Times New Roman" w:hAnsi="Times New Roman" w:cs="Times New Roman"/>
          <w:sz w:val="24"/>
        </w:rPr>
        <w:t xml:space="preserve"> </w:t>
      </w:r>
    </w:p>
    <w:p w14:paraId="70330A5C" w14:textId="77777777" w:rsidR="001208C9" w:rsidRDefault="00202504">
      <w:pPr>
        <w:spacing w:after="172"/>
      </w:pPr>
      <w:r>
        <w:rPr>
          <w:rFonts w:ascii="Times New Roman" w:eastAsia="Times New Roman" w:hAnsi="Times New Roman" w:cs="Times New Roman"/>
          <w:sz w:val="24"/>
        </w:rPr>
        <w:t xml:space="preserve"> </w:t>
      </w:r>
    </w:p>
    <w:p w14:paraId="71216314" w14:textId="77777777" w:rsidR="001208C9" w:rsidRDefault="00202504">
      <w:pPr>
        <w:spacing w:after="187" w:line="249" w:lineRule="auto"/>
        <w:ind w:left="1304" w:hanging="10"/>
        <w:jc w:val="center"/>
      </w:pPr>
      <w:r>
        <w:rPr>
          <w:rFonts w:ascii="Times New Roman" w:eastAsia="Times New Roman" w:hAnsi="Times New Roman" w:cs="Times New Roman"/>
          <w:sz w:val="24"/>
        </w:rPr>
        <w:t xml:space="preserve">Signature, nom et cachet du soumissionnaire </w:t>
      </w:r>
    </w:p>
    <w:p w14:paraId="28E2F99E" w14:textId="77777777" w:rsidR="001208C9" w:rsidRDefault="00202504">
      <w:pPr>
        <w:spacing w:after="177"/>
      </w:pPr>
      <w:r>
        <w:rPr>
          <w:rFonts w:ascii="Times New Roman" w:eastAsia="Times New Roman" w:hAnsi="Times New Roman" w:cs="Times New Roman"/>
          <w:sz w:val="24"/>
        </w:rPr>
        <w:t xml:space="preserve"> </w:t>
      </w:r>
    </w:p>
    <w:p w14:paraId="268EE5E9" w14:textId="77777777" w:rsidR="001208C9" w:rsidRDefault="00202504">
      <w:pPr>
        <w:spacing w:after="175"/>
        <w:ind w:right="204"/>
        <w:jc w:val="center"/>
      </w:pPr>
      <w:r>
        <w:rPr>
          <w:rFonts w:ascii="Times New Roman" w:eastAsia="Times New Roman" w:hAnsi="Times New Roman" w:cs="Times New Roman"/>
          <w:b/>
          <w:sz w:val="24"/>
        </w:rPr>
        <w:t xml:space="preserve"> </w:t>
      </w:r>
    </w:p>
    <w:p w14:paraId="5316E85F" w14:textId="77777777" w:rsidR="001208C9" w:rsidRDefault="00202504">
      <w:pPr>
        <w:spacing w:after="172"/>
        <w:ind w:right="204"/>
        <w:jc w:val="center"/>
      </w:pPr>
      <w:r>
        <w:rPr>
          <w:rFonts w:ascii="Times New Roman" w:eastAsia="Times New Roman" w:hAnsi="Times New Roman" w:cs="Times New Roman"/>
          <w:b/>
          <w:sz w:val="24"/>
        </w:rPr>
        <w:t xml:space="preserve"> </w:t>
      </w:r>
    </w:p>
    <w:p w14:paraId="30DD5E5A" w14:textId="77777777" w:rsidR="001208C9" w:rsidRDefault="00202504">
      <w:pPr>
        <w:spacing w:after="175"/>
        <w:ind w:right="204"/>
        <w:jc w:val="center"/>
      </w:pPr>
      <w:r>
        <w:rPr>
          <w:rFonts w:ascii="Times New Roman" w:eastAsia="Times New Roman" w:hAnsi="Times New Roman" w:cs="Times New Roman"/>
          <w:b/>
          <w:sz w:val="24"/>
        </w:rPr>
        <w:t xml:space="preserve"> </w:t>
      </w:r>
    </w:p>
    <w:p w14:paraId="3779745E" w14:textId="77777777" w:rsidR="001208C9" w:rsidRDefault="00202504">
      <w:pPr>
        <w:spacing w:after="173"/>
        <w:ind w:right="204"/>
        <w:jc w:val="center"/>
      </w:pPr>
      <w:r>
        <w:rPr>
          <w:rFonts w:ascii="Times New Roman" w:eastAsia="Times New Roman" w:hAnsi="Times New Roman" w:cs="Times New Roman"/>
          <w:b/>
          <w:sz w:val="24"/>
        </w:rPr>
        <w:t xml:space="preserve"> </w:t>
      </w:r>
    </w:p>
    <w:p w14:paraId="4972138A" w14:textId="77777777" w:rsidR="001208C9" w:rsidRDefault="00202504">
      <w:pPr>
        <w:spacing w:after="175"/>
        <w:ind w:right="204"/>
        <w:jc w:val="center"/>
      </w:pPr>
      <w:r>
        <w:rPr>
          <w:rFonts w:ascii="Times New Roman" w:eastAsia="Times New Roman" w:hAnsi="Times New Roman" w:cs="Times New Roman"/>
          <w:b/>
          <w:sz w:val="24"/>
        </w:rPr>
        <w:t xml:space="preserve"> </w:t>
      </w:r>
    </w:p>
    <w:p w14:paraId="3864635C" w14:textId="77777777" w:rsidR="001208C9" w:rsidRDefault="00202504">
      <w:pPr>
        <w:spacing w:after="172"/>
        <w:ind w:right="204"/>
        <w:jc w:val="center"/>
      </w:pPr>
      <w:r>
        <w:rPr>
          <w:rFonts w:ascii="Times New Roman" w:eastAsia="Times New Roman" w:hAnsi="Times New Roman" w:cs="Times New Roman"/>
          <w:b/>
          <w:sz w:val="24"/>
        </w:rPr>
        <w:t xml:space="preserve"> </w:t>
      </w:r>
    </w:p>
    <w:p w14:paraId="7E448C2C" w14:textId="77777777" w:rsidR="001208C9" w:rsidRDefault="00202504">
      <w:pPr>
        <w:spacing w:after="175"/>
        <w:ind w:right="204"/>
        <w:jc w:val="center"/>
      </w:pPr>
      <w:r>
        <w:rPr>
          <w:rFonts w:ascii="Times New Roman" w:eastAsia="Times New Roman" w:hAnsi="Times New Roman" w:cs="Times New Roman"/>
          <w:b/>
          <w:sz w:val="24"/>
        </w:rPr>
        <w:t xml:space="preserve"> </w:t>
      </w:r>
    </w:p>
    <w:p w14:paraId="26C26654" w14:textId="77777777" w:rsidR="001208C9" w:rsidRDefault="00202504">
      <w:pPr>
        <w:spacing w:after="172"/>
        <w:ind w:right="204"/>
        <w:jc w:val="center"/>
      </w:pPr>
      <w:r>
        <w:rPr>
          <w:rFonts w:ascii="Times New Roman" w:eastAsia="Times New Roman" w:hAnsi="Times New Roman" w:cs="Times New Roman"/>
          <w:b/>
          <w:sz w:val="24"/>
        </w:rPr>
        <w:t xml:space="preserve"> </w:t>
      </w:r>
    </w:p>
    <w:p w14:paraId="0A99646A" w14:textId="77777777" w:rsidR="0060627B" w:rsidRDefault="0060627B">
      <w:pPr>
        <w:spacing w:after="175"/>
        <w:ind w:right="204"/>
        <w:jc w:val="center"/>
        <w:rPr>
          <w:rFonts w:ascii="Times New Roman" w:eastAsia="Times New Roman" w:hAnsi="Times New Roman" w:cs="Times New Roman"/>
          <w:b/>
          <w:sz w:val="24"/>
        </w:rPr>
      </w:pPr>
    </w:p>
    <w:p w14:paraId="0ADC5F30" w14:textId="70912084" w:rsidR="001208C9" w:rsidRDefault="00202504">
      <w:pPr>
        <w:spacing w:after="175"/>
        <w:ind w:right="204"/>
        <w:jc w:val="center"/>
      </w:pPr>
      <w:r>
        <w:rPr>
          <w:rFonts w:ascii="Times New Roman" w:eastAsia="Times New Roman" w:hAnsi="Times New Roman" w:cs="Times New Roman"/>
          <w:b/>
          <w:sz w:val="24"/>
        </w:rPr>
        <w:t xml:space="preserve"> </w:t>
      </w:r>
    </w:p>
    <w:p w14:paraId="433C7088" w14:textId="77777777" w:rsidR="001208C9" w:rsidRDefault="00202504">
      <w:pPr>
        <w:spacing w:after="0"/>
        <w:ind w:right="204"/>
        <w:jc w:val="center"/>
      </w:pPr>
      <w:r>
        <w:rPr>
          <w:rFonts w:ascii="Times New Roman" w:eastAsia="Times New Roman" w:hAnsi="Times New Roman" w:cs="Times New Roman"/>
          <w:b/>
          <w:sz w:val="24"/>
        </w:rPr>
        <w:t xml:space="preserve"> </w:t>
      </w:r>
    </w:p>
    <w:p w14:paraId="00B5DED0" w14:textId="77777777" w:rsidR="001208C9" w:rsidRDefault="00202504">
      <w:pPr>
        <w:spacing w:after="196"/>
        <w:ind w:left="10" w:right="300" w:hanging="10"/>
        <w:jc w:val="center"/>
      </w:pPr>
      <w:r>
        <w:rPr>
          <w:rFonts w:ascii="Times New Roman" w:eastAsia="Times New Roman" w:hAnsi="Times New Roman" w:cs="Times New Roman"/>
          <w:b/>
          <w:sz w:val="32"/>
        </w:rPr>
        <w:lastRenderedPageBreak/>
        <w:t xml:space="preserve">ANNEXEN°13 : REFERENCES DU CANDIDAT </w:t>
      </w:r>
    </w:p>
    <w:p w14:paraId="5C317706" w14:textId="77777777" w:rsidR="001208C9" w:rsidRDefault="00202504">
      <w:pPr>
        <w:spacing w:after="70" w:line="358" w:lineRule="auto"/>
        <w:ind w:left="137" w:hanging="10"/>
        <w:jc w:val="both"/>
      </w:pPr>
      <w:r>
        <w:rPr>
          <w:rFonts w:ascii="Times New Roman" w:eastAsia="Times New Roman" w:hAnsi="Times New Roman" w:cs="Times New Roman"/>
          <w:sz w:val="24"/>
        </w:rPr>
        <w:t xml:space="preserve">Services rendus pendant les [indiquer le nombre de 1 à 5] dernières années qui illustrent le mieux vos qualifications </w:t>
      </w:r>
    </w:p>
    <w:p w14:paraId="70B01A7D" w14:textId="77777777" w:rsidR="001208C9" w:rsidRDefault="00202504">
      <w:pPr>
        <w:spacing w:after="7" w:line="248" w:lineRule="auto"/>
        <w:ind w:left="137" w:right="363" w:hanging="10"/>
        <w:jc w:val="both"/>
      </w:pPr>
      <w:r>
        <w:rPr>
          <w:rFonts w:ascii="Times New Roman" w:eastAsia="Times New Roman" w:hAnsi="Times New Roman" w:cs="Times New Roman"/>
          <w:sz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18" w:type="dxa"/>
        <w:tblCellMar>
          <w:left w:w="5" w:type="dxa"/>
          <w:right w:w="115" w:type="dxa"/>
        </w:tblCellMar>
        <w:tblLook w:val="04A0" w:firstRow="1" w:lastRow="0" w:firstColumn="1" w:lastColumn="0" w:noHBand="0" w:noVBand="1"/>
      </w:tblPr>
      <w:tblGrid>
        <w:gridCol w:w="5848"/>
        <w:gridCol w:w="4294"/>
      </w:tblGrid>
      <w:tr w:rsidR="001208C9" w14:paraId="7823C900" w14:textId="77777777">
        <w:trPr>
          <w:trHeight w:val="475"/>
        </w:trPr>
        <w:tc>
          <w:tcPr>
            <w:tcW w:w="5848" w:type="dxa"/>
            <w:tcBorders>
              <w:top w:val="single" w:sz="4" w:space="0" w:color="221F1F"/>
              <w:left w:val="single" w:sz="4" w:space="0" w:color="221F1F"/>
              <w:bottom w:val="single" w:sz="4" w:space="0" w:color="221F1F"/>
              <w:right w:val="single" w:sz="4" w:space="0" w:color="221F1F"/>
            </w:tcBorders>
          </w:tcPr>
          <w:p w14:paraId="2EF515A3" w14:textId="77777777" w:rsidR="001208C9" w:rsidRDefault="00202504">
            <w:pPr>
              <w:ind w:left="19"/>
            </w:pPr>
            <w:r>
              <w:rPr>
                <w:rFonts w:ascii="Times New Roman" w:eastAsia="Times New Roman" w:hAnsi="Times New Roman" w:cs="Times New Roman"/>
                <w:sz w:val="24"/>
              </w:rPr>
              <w:t xml:space="preserve">Nom de la Mission : </w:t>
            </w:r>
          </w:p>
        </w:tc>
        <w:tc>
          <w:tcPr>
            <w:tcW w:w="4294" w:type="dxa"/>
            <w:tcBorders>
              <w:top w:val="single" w:sz="4" w:space="0" w:color="221F1F"/>
              <w:left w:val="single" w:sz="4" w:space="0" w:color="221F1F"/>
              <w:bottom w:val="single" w:sz="4" w:space="0" w:color="221F1F"/>
              <w:right w:val="single" w:sz="4" w:space="0" w:color="221F1F"/>
            </w:tcBorders>
          </w:tcPr>
          <w:p w14:paraId="0B4BDB2B" w14:textId="77777777" w:rsidR="001208C9" w:rsidRDefault="00202504">
            <w:pPr>
              <w:ind w:left="22"/>
            </w:pPr>
            <w:r>
              <w:rPr>
                <w:rFonts w:ascii="Times New Roman" w:eastAsia="Times New Roman" w:hAnsi="Times New Roman" w:cs="Times New Roman"/>
                <w:sz w:val="24"/>
              </w:rPr>
              <w:t xml:space="preserve">Pays : </w:t>
            </w:r>
          </w:p>
        </w:tc>
      </w:tr>
      <w:tr w:rsidR="001208C9" w14:paraId="222187F3" w14:textId="77777777">
        <w:trPr>
          <w:trHeight w:val="879"/>
        </w:trPr>
        <w:tc>
          <w:tcPr>
            <w:tcW w:w="5848" w:type="dxa"/>
            <w:tcBorders>
              <w:top w:val="single" w:sz="4" w:space="0" w:color="221F1F"/>
              <w:left w:val="single" w:sz="4" w:space="0" w:color="221F1F"/>
              <w:bottom w:val="single" w:sz="4" w:space="0" w:color="221F1F"/>
              <w:right w:val="single" w:sz="4" w:space="0" w:color="221F1F"/>
            </w:tcBorders>
          </w:tcPr>
          <w:p w14:paraId="0FE2F0AD" w14:textId="77777777" w:rsidR="001208C9" w:rsidRDefault="00202504">
            <w:pPr>
              <w:spacing w:after="173"/>
              <w:ind w:left="19"/>
            </w:pPr>
            <w:r>
              <w:rPr>
                <w:rFonts w:ascii="Times New Roman" w:eastAsia="Times New Roman" w:hAnsi="Times New Roman" w:cs="Times New Roman"/>
                <w:sz w:val="24"/>
              </w:rPr>
              <w:t xml:space="preserve"> </w:t>
            </w:r>
          </w:p>
          <w:p w14:paraId="1037D113" w14:textId="77777777" w:rsidR="001208C9" w:rsidRDefault="00202504">
            <w:pPr>
              <w:ind w:left="19"/>
            </w:pPr>
            <w:r>
              <w:rPr>
                <w:rFonts w:ascii="Times New Roman" w:eastAsia="Times New Roman" w:hAnsi="Times New Roman" w:cs="Times New Roman"/>
                <w:sz w:val="24"/>
              </w:rPr>
              <w:t xml:space="preserve">Lieu : </w:t>
            </w:r>
          </w:p>
        </w:tc>
        <w:tc>
          <w:tcPr>
            <w:tcW w:w="4294" w:type="dxa"/>
            <w:tcBorders>
              <w:top w:val="single" w:sz="4" w:space="0" w:color="221F1F"/>
              <w:left w:val="single" w:sz="4" w:space="0" w:color="221F1F"/>
              <w:bottom w:val="single" w:sz="4" w:space="0" w:color="221F1F"/>
              <w:right w:val="single" w:sz="4" w:space="0" w:color="221F1F"/>
            </w:tcBorders>
          </w:tcPr>
          <w:p w14:paraId="485C9088" w14:textId="77777777" w:rsidR="001208C9" w:rsidRDefault="00202504">
            <w:pPr>
              <w:ind w:left="22"/>
            </w:pPr>
            <w:r>
              <w:rPr>
                <w:rFonts w:ascii="Times New Roman" w:eastAsia="Times New Roman" w:hAnsi="Times New Roman" w:cs="Times New Roman"/>
                <w:sz w:val="24"/>
              </w:rPr>
              <w:t xml:space="preserve">Personnel spécialisé fourni par votre société/organisme (profils) : </w:t>
            </w:r>
          </w:p>
        </w:tc>
      </w:tr>
      <w:tr w:rsidR="001208C9" w14:paraId="487B31C4" w14:textId="77777777">
        <w:trPr>
          <w:trHeight w:val="802"/>
        </w:trPr>
        <w:tc>
          <w:tcPr>
            <w:tcW w:w="5848" w:type="dxa"/>
            <w:tcBorders>
              <w:top w:val="single" w:sz="4" w:space="0" w:color="221F1F"/>
              <w:left w:val="single" w:sz="4" w:space="0" w:color="221F1F"/>
              <w:bottom w:val="single" w:sz="4" w:space="0" w:color="221F1F"/>
              <w:right w:val="single" w:sz="4" w:space="0" w:color="221F1F"/>
            </w:tcBorders>
          </w:tcPr>
          <w:p w14:paraId="7B69473F" w14:textId="77777777" w:rsidR="001208C9" w:rsidRDefault="00202504">
            <w:pPr>
              <w:spacing w:after="172"/>
              <w:ind w:left="19"/>
            </w:pPr>
            <w:r>
              <w:rPr>
                <w:rFonts w:ascii="Times New Roman" w:eastAsia="Times New Roman" w:hAnsi="Times New Roman" w:cs="Times New Roman"/>
                <w:sz w:val="24"/>
              </w:rPr>
              <w:t xml:space="preserve"> </w:t>
            </w:r>
          </w:p>
          <w:p w14:paraId="10DF3127" w14:textId="77777777" w:rsidR="001208C9" w:rsidRDefault="00202504">
            <w:pPr>
              <w:ind w:left="19"/>
            </w:pPr>
            <w:r>
              <w:rPr>
                <w:rFonts w:ascii="Times New Roman" w:eastAsia="Times New Roman" w:hAnsi="Times New Roman" w:cs="Times New Roman"/>
                <w:sz w:val="24"/>
              </w:rPr>
              <w:t xml:space="preserve">Nom du Client: </w:t>
            </w:r>
          </w:p>
        </w:tc>
        <w:tc>
          <w:tcPr>
            <w:tcW w:w="4294" w:type="dxa"/>
            <w:tcBorders>
              <w:top w:val="single" w:sz="4" w:space="0" w:color="221F1F"/>
              <w:left w:val="single" w:sz="4" w:space="0" w:color="221F1F"/>
              <w:bottom w:val="single" w:sz="4" w:space="0" w:color="221F1F"/>
              <w:right w:val="single" w:sz="4" w:space="0" w:color="221F1F"/>
            </w:tcBorders>
          </w:tcPr>
          <w:p w14:paraId="5D6D62FB" w14:textId="77777777" w:rsidR="001208C9" w:rsidRDefault="00202504">
            <w:pPr>
              <w:ind w:left="22"/>
            </w:pPr>
            <w:r>
              <w:rPr>
                <w:rFonts w:ascii="Times New Roman" w:eastAsia="Times New Roman" w:hAnsi="Times New Roman" w:cs="Times New Roman"/>
                <w:sz w:val="24"/>
              </w:rPr>
              <w:t xml:space="preserve">Nombre d’employés ayant participé à la Mission : </w:t>
            </w:r>
          </w:p>
        </w:tc>
      </w:tr>
      <w:tr w:rsidR="001208C9" w14:paraId="066F55AE" w14:textId="77777777">
        <w:trPr>
          <w:trHeight w:val="919"/>
        </w:trPr>
        <w:tc>
          <w:tcPr>
            <w:tcW w:w="5848" w:type="dxa"/>
            <w:tcBorders>
              <w:top w:val="single" w:sz="4" w:space="0" w:color="221F1F"/>
              <w:left w:val="single" w:sz="4" w:space="0" w:color="221F1F"/>
              <w:bottom w:val="single" w:sz="4" w:space="0" w:color="221F1F"/>
              <w:right w:val="single" w:sz="4" w:space="0" w:color="221F1F"/>
            </w:tcBorders>
          </w:tcPr>
          <w:p w14:paraId="39310C56" w14:textId="77777777" w:rsidR="001208C9" w:rsidRDefault="00202504">
            <w:pPr>
              <w:spacing w:after="172"/>
              <w:ind w:left="19"/>
            </w:pPr>
            <w:r>
              <w:rPr>
                <w:rFonts w:ascii="Times New Roman" w:eastAsia="Times New Roman" w:hAnsi="Times New Roman" w:cs="Times New Roman"/>
                <w:sz w:val="24"/>
              </w:rPr>
              <w:t xml:space="preserve"> </w:t>
            </w:r>
          </w:p>
          <w:p w14:paraId="29B31ACE" w14:textId="77777777" w:rsidR="001208C9" w:rsidRDefault="00202504">
            <w:pPr>
              <w:ind w:left="19"/>
            </w:pPr>
            <w:r>
              <w:rPr>
                <w:rFonts w:ascii="Times New Roman" w:eastAsia="Times New Roman" w:hAnsi="Times New Roman" w:cs="Times New Roman"/>
                <w:sz w:val="24"/>
              </w:rPr>
              <w:t xml:space="preserve">Adresse : </w:t>
            </w:r>
          </w:p>
        </w:tc>
        <w:tc>
          <w:tcPr>
            <w:tcW w:w="4294" w:type="dxa"/>
            <w:vMerge w:val="restart"/>
            <w:tcBorders>
              <w:top w:val="single" w:sz="4" w:space="0" w:color="221F1F"/>
              <w:left w:val="single" w:sz="4" w:space="0" w:color="221F1F"/>
              <w:bottom w:val="single" w:sz="4" w:space="0" w:color="221F1F"/>
              <w:right w:val="single" w:sz="4" w:space="0" w:color="221F1F"/>
            </w:tcBorders>
          </w:tcPr>
          <w:p w14:paraId="57182953" w14:textId="77777777" w:rsidR="001208C9" w:rsidRDefault="00202504">
            <w:pPr>
              <w:spacing w:after="172"/>
              <w:ind w:left="22"/>
            </w:pPr>
            <w:r>
              <w:rPr>
                <w:rFonts w:ascii="Times New Roman" w:eastAsia="Times New Roman" w:hAnsi="Times New Roman" w:cs="Times New Roman"/>
                <w:sz w:val="24"/>
              </w:rPr>
              <w:t xml:space="preserve"> </w:t>
            </w:r>
          </w:p>
          <w:p w14:paraId="54F642D9" w14:textId="77777777" w:rsidR="001208C9" w:rsidRDefault="00202504">
            <w:pPr>
              <w:ind w:left="22" w:right="875"/>
            </w:pPr>
            <w:r>
              <w:rPr>
                <w:rFonts w:ascii="Times New Roman" w:eastAsia="Times New Roman" w:hAnsi="Times New Roman" w:cs="Times New Roman"/>
                <w:sz w:val="24"/>
              </w:rPr>
              <w:t xml:space="preserve">Nombre de mois de travail ; durée de la Mission : </w:t>
            </w:r>
          </w:p>
        </w:tc>
      </w:tr>
      <w:tr w:rsidR="001208C9" w14:paraId="1577CEED" w14:textId="77777777">
        <w:trPr>
          <w:trHeight w:val="559"/>
        </w:trPr>
        <w:tc>
          <w:tcPr>
            <w:tcW w:w="5848" w:type="dxa"/>
            <w:tcBorders>
              <w:top w:val="single" w:sz="4" w:space="0" w:color="221F1F"/>
              <w:left w:val="single" w:sz="4" w:space="0" w:color="221F1F"/>
              <w:bottom w:val="single" w:sz="4" w:space="0" w:color="221F1F"/>
              <w:right w:val="single" w:sz="4" w:space="0" w:color="221F1F"/>
            </w:tcBorders>
          </w:tcPr>
          <w:p w14:paraId="78369553" w14:textId="77777777" w:rsidR="001208C9" w:rsidRDefault="00202504">
            <w:pPr>
              <w:ind w:left="19"/>
            </w:pPr>
            <w:r>
              <w:rPr>
                <w:rFonts w:ascii="Times New Roman" w:eastAsia="Times New Roman" w:hAnsi="Times New Roman" w:cs="Times New Roman"/>
                <w:sz w:val="24"/>
              </w:rPr>
              <w:t xml:space="preserve"> </w:t>
            </w:r>
          </w:p>
        </w:tc>
        <w:tc>
          <w:tcPr>
            <w:tcW w:w="0" w:type="auto"/>
            <w:vMerge/>
            <w:tcBorders>
              <w:top w:val="nil"/>
              <w:left w:val="single" w:sz="4" w:space="0" w:color="221F1F"/>
              <w:bottom w:val="single" w:sz="4" w:space="0" w:color="221F1F"/>
              <w:right w:val="single" w:sz="4" w:space="0" w:color="221F1F"/>
            </w:tcBorders>
          </w:tcPr>
          <w:p w14:paraId="610B9C4B" w14:textId="77777777" w:rsidR="001208C9" w:rsidRDefault="001208C9"/>
        </w:tc>
      </w:tr>
      <w:tr w:rsidR="001208C9" w14:paraId="0E910398" w14:textId="77777777">
        <w:trPr>
          <w:trHeight w:val="1068"/>
        </w:trPr>
        <w:tc>
          <w:tcPr>
            <w:tcW w:w="5848" w:type="dxa"/>
            <w:tcBorders>
              <w:top w:val="single" w:sz="4" w:space="0" w:color="221F1F"/>
              <w:left w:val="single" w:sz="4" w:space="0" w:color="221F1F"/>
              <w:bottom w:val="single" w:sz="4" w:space="0" w:color="221F1F"/>
              <w:right w:val="single" w:sz="4" w:space="0" w:color="221F1F"/>
            </w:tcBorders>
          </w:tcPr>
          <w:p w14:paraId="304A203B" w14:textId="77777777" w:rsidR="001208C9" w:rsidRDefault="00202504">
            <w:pPr>
              <w:spacing w:after="163"/>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Délai : </w:t>
            </w:r>
          </w:p>
          <w:p w14:paraId="26C351E0" w14:textId="77777777" w:rsidR="001208C9" w:rsidRDefault="00202504">
            <w:pPr>
              <w:ind w:left="19"/>
            </w:pPr>
            <w:r>
              <w:rPr>
                <w:rFonts w:ascii="Times New Roman" w:eastAsia="Times New Roman" w:hAnsi="Times New Roman" w:cs="Times New Roman"/>
                <w:sz w:val="24"/>
              </w:rPr>
              <w:t xml:space="preserve">Date de démarrage :   Date d’achèvement : </w:t>
            </w:r>
          </w:p>
        </w:tc>
        <w:tc>
          <w:tcPr>
            <w:tcW w:w="4294" w:type="dxa"/>
            <w:tcBorders>
              <w:top w:val="single" w:sz="4" w:space="0" w:color="221F1F"/>
              <w:left w:val="single" w:sz="4" w:space="0" w:color="221F1F"/>
              <w:bottom w:val="single" w:sz="4" w:space="0" w:color="221F1F"/>
              <w:right w:val="single" w:sz="4" w:space="0" w:color="221F1F"/>
            </w:tcBorders>
          </w:tcPr>
          <w:p w14:paraId="2E28BB11" w14:textId="77777777" w:rsidR="001208C9" w:rsidRDefault="00202504">
            <w:pPr>
              <w:spacing w:after="172"/>
              <w:ind w:left="2"/>
            </w:pPr>
            <w:r>
              <w:rPr>
                <w:rFonts w:ascii="Times New Roman" w:eastAsia="Times New Roman" w:hAnsi="Times New Roman" w:cs="Times New Roman"/>
                <w:sz w:val="24"/>
              </w:rPr>
              <w:t xml:space="preserve"> </w:t>
            </w:r>
          </w:p>
          <w:p w14:paraId="6B9D59F5" w14:textId="77777777" w:rsidR="001208C9" w:rsidRDefault="00202504">
            <w:pPr>
              <w:ind w:left="22"/>
            </w:pPr>
            <w:r>
              <w:rPr>
                <w:rFonts w:ascii="Times New Roman" w:eastAsia="Times New Roman" w:hAnsi="Times New Roman" w:cs="Times New Roman"/>
                <w:sz w:val="24"/>
              </w:rPr>
              <w:t xml:space="preserve">Valeur approximative des services </w:t>
            </w:r>
          </w:p>
        </w:tc>
      </w:tr>
      <w:tr w:rsidR="001208C9" w14:paraId="00F2D979" w14:textId="77777777">
        <w:trPr>
          <w:trHeight w:val="381"/>
        </w:trPr>
        <w:tc>
          <w:tcPr>
            <w:tcW w:w="5848" w:type="dxa"/>
            <w:tcBorders>
              <w:top w:val="single" w:sz="4" w:space="0" w:color="221F1F"/>
              <w:left w:val="single" w:sz="4" w:space="0" w:color="221F1F"/>
              <w:bottom w:val="nil"/>
              <w:right w:val="single" w:sz="4" w:space="0" w:color="221F1F"/>
            </w:tcBorders>
          </w:tcPr>
          <w:p w14:paraId="6C438DCC" w14:textId="77777777" w:rsidR="001208C9" w:rsidRDefault="00202504">
            <w:pPr>
              <w:tabs>
                <w:tab w:val="center" w:pos="927"/>
                <w:tab w:val="center" w:pos="464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 xml:space="preserve">(mois/année) </w:t>
            </w:r>
            <w:r>
              <w:rPr>
                <w:rFonts w:ascii="Times New Roman" w:eastAsia="Times New Roman" w:hAnsi="Times New Roman" w:cs="Times New Roman"/>
                <w:i/>
                <w:sz w:val="24"/>
              </w:rPr>
              <w:tab/>
              <w:t>(mois/année)</w:t>
            </w:r>
            <w:r>
              <w:rPr>
                <w:rFonts w:ascii="Times New Roman" w:eastAsia="Times New Roman" w:hAnsi="Times New Roman" w:cs="Times New Roman"/>
                <w:sz w:val="24"/>
              </w:rPr>
              <w:t xml:space="preserve"> </w:t>
            </w:r>
          </w:p>
        </w:tc>
        <w:tc>
          <w:tcPr>
            <w:tcW w:w="4294" w:type="dxa"/>
            <w:tcBorders>
              <w:top w:val="single" w:sz="4" w:space="0" w:color="221F1F"/>
              <w:left w:val="single" w:sz="4" w:space="0" w:color="221F1F"/>
              <w:bottom w:val="nil"/>
              <w:right w:val="single" w:sz="4" w:space="0" w:color="221F1F"/>
            </w:tcBorders>
          </w:tcPr>
          <w:p w14:paraId="76A3B20F" w14:textId="77777777" w:rsidR="001208C9" w:rsidRDefault="00202504">
            <w:pPr>
              <w:ind w:left="2"/>
            </w:pPr>
            <w:r>
              <w:rPr>
                <w:rFonts w:ascii="Times New Roman" w:eastAsia="Times New Roman" w:hAnsi="Times New Roman" w:cs="Times New Roman"/>
                <w:sz w:val="24"/>
              </w:rPr>
              <w:t xml:space="preserve">( en francs CFA HT) : </w:t>
            </w:r>
          </w:p>
        </w:tc>
      </w:tr>
      <w:tr w:rsidR="001208C9" w14:paraId="2FFE0D7F" w14:textId="77777777">
        <w:trPr>
          <w:trHeight w:val="740"/>
        </w:trPr>
        <w:tc>
          <w:tcPr>
            <w:tcW w:w="5848" w:type="dxa"/>
            <w:tcBorders>
              <w:top w:val="nil"/>
              <w:left w:val="single" w:sz="4" w:space="0" w:color="221F1F"/>
              <w:bottom w:val="single" w:sz="4" w:space="0" w:color="221F1F"/>
              <w:right w:val="single" w:sz="4" w:space="0" w:color="221F1F"/>
            </w:tcBorders>
          </w:tcPr>
          <w:p w14:paraId="7F8D9958" w14:textId="77777777" w:rsidR="001208C9" w:rsidRDefault="00202504">
            <w:pPr>
              <w:ind w:left="19"/>
            </w:pPr>
            <w:r>
              <w:rPr>
                <w:rFonts w:ascii="Times New Roman" w:eastAsia="Times New Roman" w:hAnsi="Times New Roman" w:cs="Times New Roman"/>
                <w:sz w:val="24"/>
              </w:rPr>
              <w:t xml:space="preserve">Nom des prestataires associés/partenaires éventuels : </w:t>
            </w:r>
          </w:p>
        </w:tc>
        <w:tc>
          <w:tcPr>
            <w:tcW w:w="4294" w:type="dxa"/>
            <w:tcBorders>
              <w:top w:val="nil"/>
              <w:left w:val="single" w:sz="4" w:space="0" w:color="221F1F"/>
              <w:bottom w:val="single" w:sz="4" w:space="0" w:color="221F1F"/>
              <w:right w:val="single" w:sz="4" w:space="0" w:color="221F1F"/>
            </w:tcBorders>
            <w:vAlign w:val="bottom"/>
          </w:tcPr>
          <w:p w14:paraId="7640D37B" w14:textId="77777777" w:rsidR="001208C9" w:rsidRDefault="00202504">
            <w:pPr>
              <w:ind w:left="22"/>
            </w:pPr>
            <w:r>
              <w:rPr>
                <w:rFonts w:ascii="Times New Roman" w:eastAsia="Times New Roman" w:hAnsi="Times New Roman" w:cs="Times New Roman"/>
                <w:sz w:val="24"/>
              </w:rPr>
              <w:t xml:space="preserve">Nombre de mois de travail de spécialistes fournis par les prestataires associés : </w:t>
            </w:r>
          </w:p>
        </w:tc>
      </w:tr>
      <w:tr w:rsidR="001208C9" w14:paraId="72395436" w14:textId="77777777">
        <w:trPr>
          <w:trHeight w:val="1258"/>
        </w:trPr>
        <w:tc>
          <w:tcPr>
            <w:tcW w:w="10142" w:type="dxa"/>
            <w:gridSpan w:val="2"/>
            <w:tcBorders>
              <w:top w:val="single" w:sz="4" w:space="0" w:color="221F1F"/>
              <w:left w:val="single" w:sz="4" w:space="0" w:color="221F1F"/>
              <w:bottom w:val="single" w:sz="4" w:space="0" w:color="221F1F"/>
              <w:right w:val="single" w:sz="4" w:space="0" w:color="221F1F"/>
            </w:tcBorders>
          </w:tcPr>
          <w:p w14:paraId="405885B2" w14:textId="77777777" w:rsidR="001208C9" w:rsidRDefault="00202504">
            <w:pPr>
              <w:spacing w:after="177"/>
            </w:pPr>
            <w:r>
              <w:rPr>
                <w:rFonts w:ascii="Times New Roman" w:eastAsia="Times New Roman" w:hAnsi="Times New Roman" w:cs="Times New Roman"/>
                <w:sz w:val="24"/>
              </w:rPr>
              <w:t xml:space="preserve"> </w:t>
            </w:r>
          </w:p>
          <w:p w14:paraId="1F0DDF39" w14:textId="77777777" w:rsidR="001208C9" w:rsidRDefault="00202504">
            <w:pPr>
              <w:ind w:left="19"/>
            </w:pPr>
            <w:r>
              <w:rPr>
                <w:rFonts w:ascii="Times New Roman" w:eastAsia="Times New Roman" w:hAnsi="Times New Roman" w:cs="Times New Roman"/>
                <w:sz w:val="24"/>
              </w:rPr>
              <w:t xml:space="preserve">Nom et fonctions des responsables (Directeur/Coordinateur du projet, Responsable de l’équipe) : </w:t>
            </w:r>
          </w:p>
        </w:tc>
      </w:tr>
      <w:tr w:rsidR="001208C9" w14:paraId="7FACCD04" w14:textId="77777777">
        <w:trPr>
          <w:trHeight w:val="1225"/>
        </w:trPr>
        <w:tc>
          <w:tcPr>
            <w:tcW w:w="10142" w:type="dxa"/>
            <w:gridSpan w:val="2"/>
            <w:tcBorders>
              <w:top w:val="single" w:sz="4" w:space="0" w:color="221F1F"/>
              <w:left w:val="single" w:sz="4" w:space="0" w:color="221F1F"/>
              <w:bottom w:val="single" w:sz="4" w:space="0" w:color="221F1F"/>
              <w:right w:val="single" w:sz="4" w:space="0" w:color="221F1F"/>
            </w:tcBorders>
          </w:tcPr>
          <w:p w14:paraId="1C6098E6" w14:textId="77777777" w:rsidR="001208C9" w:rsidRDefault="00202504">
            <w:pPr>
              <w:spacing w:after="175"/>
            </w:pPr>
            <w:r>
              <w:rPr>
                <w:rFonts w:ascii="Times New Roman" w:eastAsia="Times New Roman" w:hAnsi="Times New Roman" w:cs="Times New Roman"/>
                <w:sz w:val="24"/>
              </w:rPr>
              <w:t xml:space="preserve"> </w:t>
            </w:r>
          </w:p>
          <w:p w14:paraId="40D67E01" w14:textId="77777777" w:rsidR="001208C9" w:rsidRDefault="00202504">
            <w:pPr>
              <w:ind w:left="19"/>
            </w:pPr>
            <w:r>
              <w:rPr>
                <w:rFonts w:ascii="Times New Roman" w:eastAsia="Times New Roman" w:hAnsi="Times New Roman" w:cs="Times New Roman"/>
                <w:sz w:val="24"/>
              </w:rPr>
              <w:t xml:space="preserve">Descriptif du projet : </w:t>
            </w:r>
          </w:p>
        </w:tc>
      </w:tr>
      <w:tr w:rsidR="001208C9" w14:paraId="48651CF0" w14:textId="77777777">
        <w:trPr>
          <w:trHeight w:val="977"/>
        </w:trPr>
        <w:tc>
          <w:tcPr>
            <w:tcW w:w="10142" w:type="dxa"/>
            <w:gridSpan w:val="2"/>
            <w:tcBorders>
              <w:top w:val="single" w:sz="4" w:space="0" w:color="221F1F"/>
              <w:left w:val="single" w:sz="4" w:space="0" w:color="221F1F"/>
              <w:bottom w:val="single" w:sz="4" w:space="0" w:color="221F1F"/>
              <w:right w:val="single" w:sz="4" w:space="0" w:color="221F1F"/>
            </w:tcBorders>
          </w:tcPr>
          <w:p w14:paraId="23421ECC" w14:textId="77777777" w:rsidR="001208C9" w:rsidRDefault="00202504">
            <w:pPr>
              <w:spacing w:after="175"/>
            </w:pPr>
            <w:r>
              <w:rPr>
                <w:rFonts w:ascii="Times New Roman" w:eastAsia="Times New Roman" w:hAnsi="Times New Roman" w:cs="Times New Roman"/>
                <w:sz w:val="24"/>
              </w:rPr>
              <w:t xml:space="preserve"> </w:t>
            </w:r>
          </w:p>
          <w:p w14:paraId="3AA433D4" w14:textId="77777777" w:rsidR="001208C9" w:rsidRDefault="00202504">
            <w:pPr>
              <w:ind w:left="19"/>
            </w:pPr>
            <w:r>
              <w:rPr>
                <w:rFonts w:ascii="Times New Roman" w:eastAsia="Times New Roman" w:hAnsi="Times New Roman" w:cs="Times New Roman"/>
                <w:sz w:val="24"/>
              </w:rPr>
              <w:t xml:space="preserve">Description des services effectivement rendus par votre personnel : </w:t>
            </w:r>
          </w:p>
        </w:tc>
      </w:tr>
    </w:tbl>
    <w:p w14:paraId="6A14039E" w14:textId="77777777" w:rsidR="001208C9" w:rsidRDefault="00202504">
      <w:pPr>
        <w:spacing w:after="227"/>
      </w:pPr>
      <w:r>
        <w:rPr>
          <w:rFonts w:ascii="Times New Roman" w:eastAsia="Times New Roman" w:hAnsi="Times New Roman" w:cs="Times New Roman"/>
          <w:sz w:val="12"/>
        </w:rPr>
        <w:t xml:space="preserve"> </w:t>
      </w:r>
    </w:p>
    <w:p w14:paraId="1CDBBBD6" w14:textId="77777777" w:rsidR="001208C9" w:rsidRDefault="00202504">
      <w:pPr>
        <w:spacing w:after="184" w:line="248" w:lineRule="auto"/>
        <w:ind w:left="10" w:hanging="10"/>
        <w:jc w:val="both"/>
      </w:pPr>
      <w:r>
        <w:rPr>
          <w:rFonts w:ascii="Times New Roman" w:eastAsia="Times New Roman" w:hAnsi="Times New Roman" w:cs="Times New Roman"/>
          <w:sz w:val="24"/>
        </w:rPr>
        <w:t xml:space="preserve">Nom du candidat : </w:t>
      </w:r>
    </w:p>
    <w:p w14:paraId="34C1C8C0" w14:textId="77777777" w:rsidR="001208C9" w:rsidRDefault="00202504">
      <w:pPr>
        <w:spacing w:after="0"/>
      </w:pPr>
      <w:r>
        <w:rPr>
          <w:rFonts w:ascii="Times New Roman" w:eastAsia="Times New Roman" w:hAnsi="Times New Roman" w:cs="Times New Roman"/>
          <w:sz w:val="24"/>
        </w:rPr>
        <w:t xml:space="preserve"> </w:t>
      </w:r>
    </w:p>
    <w:p w14:paraId="093F3695" w14:textId="77777777" w:rsidR="001208C9" w:rsidRDefault="00202504">
      <w:pPr>
        <w:spacing w:after="175"/>
      </w:pPr>
      <w:r>
        <w:rPr>
          <w:rFonts w:ascii="Times New Roman" w:eastAsia="Times New Roman" w:hAnsi="Times New Roman" w:cs="Times New Roman"/>
          <w:sz w:val="24"/>
        </w:rPr>
        <w:t xml:space="preserve"> </w:t>
      </w:r>
    </w:p>
    <w:p w14:paraId="591DBAE2" w14:textId="77777777" w:rsidR="001208C9" w:rsidRDefault="00202504">
      <w:pPr>
        <w:spacing w:after="309"/>
      </w:pPr>
      <w:r>
        <w:rPr>
          <w:rFonts w:ascii="Times New Roman" w:eastAsia="Times New Roman" w:hAnsi="Times New Roman" w:cs="Times New Roman"/>
          <w:sz w:val="24"/>
        </w:rPr>
        <w:t xml:space="preserve"> </w:t>
      </w:r>
    </w:p>
    <w:p w14:paraId="64975840" w14:textId="77777777" w:rsidR="001208C9" w:rsidRDefault="00202504">
      <w:pPr>
        <w:spacing w:after="43" w:line="358" w:lineRule="auto"/>
        <w:ind w:left="583" w:hanging="598"/>
      </w:pPr>
      <w:r>
        <w:rPr>
          <w:rFonts w:ascii="Times New Roman" w:eastAsia="Times New Roman" w:hAnsi="Times New Roman" w:cs="Times New Roman"/>
          <w:b/>
          <w:sz w:val="32"/>
        </w:rPr>
        <w:lastRenderedPageBreak/>
        <w:t xml:space="preserve">ANNEXEN°14. DESCRIPTIF DE LA METHODOLOGIE ET DU PLAN DE TRAVAIL PROPOSES POUR ACCOMPLIR LA MISSION </w:t>
      </w:r>
    </w:p>
    <w:p w14:paraId="1D217B86" w14:textId="77777777" w:rsidR="001208C9" w:rsidRDefault="00202504">
      <w:pPr>
        <w:spacing w:after="65" w:line="357" w:lineRule="auto"/>
        <w:ind w:left="10" w:right="253" w:hanging="10"/>
        <w:jc w:val="both"/>
      </w:pPr>
      <w:r>
        <w:rPr>
          <w:rFonts w:ascii="Times New Roman" w:eastAsia="Times New Roman" w:hAnsi="Times New Roman" w:cs="Times New Roman"/>
          <w:i/>
          <w:sz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288C8937" w14:textId="77777777" w:rsidR="001208C9" w:rsidRDefault="00202504" w:rsidP="006F1380">
      <w:pPr>
        <w:numPr>
          <w:ilvl w:val="0"/>
          <w:numId w:val="77"/>
        </w:numPr>
        <w:spacing w:after="173" w:line="263" w:lineRule="auto"/>
        <w:ind w:right="253" w:hanging="360"/>
        <w:jc w:val="both"/>
      </w:pPr>
      <w:r>
        <w:rPr>
          <w:rFonts w:ascii="Times New Roman" w:eastAsia="Times New Roman" w:hAnsi="Times New Roman" w:cs="Times New Roman"/>
          <w:i/>
          <w:sz w:val="24"/>
        </w:rPr>
        <w:t xml:space="preserve">Conception technique et méthodologie, </w:t>
      </w:r>
    </w:p>
    <w:p w14:paraId="3278CC09" w14:textId="77777777" w:rsidR="001208C9" w:rsidRDefault="00202504" w:rsidP="006F1380">
      <w:pPr>
        <w:numPr>
          <w:ilvl w:val="0"/>
          <w:numId w:val="77"/>
        </w:numPr>
        <w:spacing w:after="175" w:line="263" w:lineRule="auto"/>
        <w:ind w:right="253" w:hanging="360"/>
        <w:jc w:val="both"/>
      </w:pPr>
      <w:r>
        <w:rPr>
          <w:rFonts w:ascii="Times New Roman" w:eastAsia="Times New Roman" w:hAnsi="Times New Roman" w:cs="Times New Roman"/>
          <w:i/>
          <w:sz w:val="24"/>
        </w:rPr>
        <w:t xml:space="preserve">Plan de travail, et </w:t>
      </w:r>
    </w:p>
    <w:p w14:paraId="5F3852EE" w14:textId="77777777" w:rsidR="001208C9" w:rsidRDefault="00202504" w:rsidP="006F1380">
      <w:pPr>
        <w:numPr>
          <w:ilvl w:val="0"/>
          <w:numId w:val="77"/>
        </w:numPr>
        <w:spacing w:after="196" w:line="263" w:lineRule="auto"/>
        <w:ind w:right="253" w:hanging="360"/>
        <w:jc w:val="both"/>
      </w:pPr>
      <w:r>
        <w:rPr>
          <w:rFonts w:ascii="Times New Roman" w:eastAsia="Times New Roman" w:hAnsi="Times New Roman" w:cs="Times New Roman"/>
          <w:i/>
          <w:sz w:val="24"/>
        </w:rPr>
        <w:t xml:space="preserve">Organisation et personnel </w:t>
      </w:r>
    </w:p>
    <w:p w14:paraId="0ED25040" w14:textId="77777777" w:rsidR="001208C9" w:rsidRDefault="00202504" w:rsidP="006F1380">
      <w:pPr>
        <w:numPr>
          <w:ilvl w:val="0"/>
          <w:numId w:val="78"/>
        </w:numPr>
        <w:spacing w:after="51" w:line="364" w:lineRule="auto"/>
        <w:ind w:right="253" w:hanging="10"/>
        <w:jc w:val="both"/>
      </w:pPr>
      <w:r>
        <w:rPr>
          <w:rFonts w:ascii="Times New Roman" w:eastAsia="Times New Roman" w:hAnsi="Times New Roman" w:cs="Times New Roman"/>
          <w:i/>
          <w:sz w:val="24"/>
          <w:u w:val="single" w:color="000000"/>
        </w:rPr>
        <w:t>Conception technique et méthodologie</w:t>
      </w:r>
      <w:r>
        <w:rPr>
          <w:rFonts w:ascii="Times New Roman" w:eastAsia="Times New Roman" w:hAnsi="Times New Roman" w:cs="Times New Roman"/>
          <w:i/>
          <w:sz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355D6E48" w14:textId="77777777" w:rsidR="001208C9" w:rsidRDefault="00202504" w:rsidP="006F1380">
      <w:pPr>
        <w:numPr>
          <w:ilvl w:val="0"/>
          <w:numId w:val="78"/>
        </w:numPr>
        <w:spacing w:after="40" w:line="360" w:lineRule="auto"/>
        <w:ind w:right="253" w:hanging="10"/>
        <w:jc w:val="both"/>
      </w:pPr>
      <w:r>
        <w:rPr>
          <w:rFonts w:ascii="Times New Roman" w:eastAsia="Times New Roman" w:hAnsi="Times New Roman" w:cs="Times New Roman"/>
          <w:i/>
          <w:sz w:val="24"/>
          <w:u w:val="single" w:color="000000"/>
        </w:rPr>
        <w:t>Plan de travail</w:t>
      </w:r>
      <w:r>
        <w:rPr>
          <w:rFonts w:ascii="Times New Roman" w:eastAsia="Times New Roman" w:hAnsi="Times New Roman" w:cs="Times New Roman"/>
          <w:i/>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C5CA17D" w14:textId="77777777" w:rsidR="001208C9" w:rsidRDefault="00202504">
      <w:pPr>
        <w:spacing w:after="55" w:line="379" w:lineRule="auto"/>
        <w:ind w:left="142" w:right="61" w:hanging="142"/>
      </w:pPr>
      <w:r>
        <w:rPr>
          <w:rFonts w:ascii="Times New Roman" w:eastAsia="Times New Roman" w:hAnsi="Times New Roman" w:cs="Times New Roman"/>
          <w:i/>
        </w:rPr>
        <w:t>C)</w:t>
      </w:r>
      <w:r>
        <w:rPr>
          <w:rFonts w:ascii="Arial" w:eastAsia="Arial" w:hAnsi="Arial" w:cs="Arial"/>
          <w:i/>
        </w:rPr>
        <w:t xml:space="preserve"> </w:t>
      </w:r>
      <w:r>
        <w:rPr>
          <w:rFonts w:ascii="Arial" w:eastAsia="Arial" w:hAnsi="Arial" w:cs="Arial"/>
          <w:i/>
        </w:rPr>
        <w:tab/>
      </w:r>
      <w:r>
        <w:rPr>
          <w:rFonts w:ascii="Times New Roman" w:eastAsia="Times New Roman" w:hAnsi="Times New Roman" w:cs="Times New Roman"/>
          <w:i/>
          <w:u w:val="single" w:color="000000"/>
        </w:rPr>
        <w:t>Organisation et personnel</w:t>
      </w:r>
      <w:r>
        <w:rPr>
          <w:rFonts w:ascii="Times New Roman" w:eastAsia="Times New Roman" w:hAnsi="Times New Roman" w:cs="Times New Roman"/>
          <w:i/>
        </w:rPr>
        <w:t xml:space="preserve">, Dans ce chapitre, vous proposerez la structure et la composition de votre équipe. Vous donnerez la liste des principales disciplines représentées, le nom de l’expert responsable et une liste du personnel clé et d’appui proposé. </w:t>
      </w:r>
    </w:p>
    <w:p w14:paraId="68AC1060" w14:textId="77777777" w:rsidR="001208C9" w:rsidRDefault="00202504">
      <w:pPr>
        <w:spacing w:after="175"/>
      </w:pPr>
      <w:r>
        <w:rPr>
          <w:rFonts w:ascii="Times New Roman" w:eastAsia="Times New Roman" w:hAnsi="Times New Roman" w:cs="Times New Roman"/>
          <w:sz w:val="24"/>
        </w:rPr>
        <w:t xml:space="preserve"> </w:t>
      </w:r>
    </w:p>
    <w:p w14:paraId="2BFD1628" w14:textId="77777777" w:rsidR="001208C9" w:rsidRDefault="00202504">
      <w:pPr>
        <w:spacing w:after="172"/>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E470D9E" w14:textId="77777777" w:rsidR="0060627B" w:rsidRDefault="0060627B">
      <w:pPr>
        <w:spacing w:after="172"/>
        <w:rPr>
          <w:rFonts w:ascii="Times New Roman" w:eastAsia="Times New Roman" w:hAnsi="Times New Roman" w:cs="Times New Roman"/>
          <w:sz w:val="24"/>
        </w:rPr>
      </w:pPr>
    </w:p>
    <w:p w14:paraId="115CAF1C" w14:textId="77777777" w:rsidR="0060627B" w:rsidRDefault="0060627B">
      <w:pPr>
        <w:spacing w:after="172"/>
        <w:rPr>
          <w:rFonts w:ascii="Times New Roman" w:eastAsia="Times New Roman" w:hAnsi="Times New Roman" w:cs="Times New Roman"/>
          <w:sz w:val="24"/>
        </w:rPr>
      </w:pPr>
    </w:p>
    <w:p w14:paraId="148F6F57" w14:textId="77777777" w:rsidR="0060627B" w:rsidRDefault="0060627B">
      <w:pPr>
        <w:spacing w:after="172"/>
      </w:pPr>
    </w:p>
    <w:p w14:paraId="2747C9DC" w14:textId="77777777" w:rsidR="001208C9" w:rsidRDefault="00202504">
      <w:pPr>
        <w:spacing w:after="0"/>
      </w:pPr>
      <w:r>
        <w:rPr>
          <w:rFonts w:ascii="Times New Roman" w:eastAsia="Times New Roman" w:hAnsi="Times New Roman" w:cs="Times New Roman"/>
          <w:sz w:val="24"/>
        </w:rPr>
        <w:t xml:space="preserve"> </w:t>
      </w:r>
    </w:p>
    <w:p w14:paraId="0817C1C9" w14:textId="77777777" w:rsidR="001208C9" w:rsidRDefault="00202504">
      <w:pPr>
        <w:spacing w:after="0"/>
        <w:ind w:left="238" w:hanging="10"/>
      </w:pPr>
      <w:r>
        <w:rPr>
          <w:rFonts w:ascii="Times New Roman" w:eastAsia="Times New Roman" w:hAnsi="Times New Roman" w:cs="Times New Roman"/>
          <w:b/>
          <w:sz w:val="32"/>
        </w:rPr>
        <w:lastRenderedPageBreak/>
        <w:t xml:space="preserve">ANNEXEN°15 MODELE DE FICHE D’INFORMATION RELATIVE AU MATERIEL ESSENTIEL, LE CAS ECHEANT  </w:t>
      </w:r>
    </w:p>
    <w:tbl>
      <w:tblPr>
        <w:tblStyle w:val="TableGrid"/>
        <w:tblW w:w="10116" w:type="dxa"/>
        <w:tblInd w:w="-334" w:type="dxa"/>
        <w:tblCellMar>
          <w:top w:w="69" w:type="dxa"/>
        </w:tblCellMar>
        <w:tblLook w:val="04A0" w:firstRow="1" w:lastRow="0" w:firstColumn="1" w:lastColumn="0" w:noHBand="0" w:noVBand="1"/>
      </w:tblPr>
      <w:tblGrid>
        <w:gridCol w:w="618"/>
        <w:gridCol w:w="2551"/>
        <w:gridCol w:w="994"/>
        <w:gridCol w:w="1416"/>
        <w:gridCol w:w="1136"/>
        <w:gridCol w:w="1418"/>
        <w:gridCol w:w="1983"/>
      </w:tblGrid>
      <w:tr w:rsidR="001208C9" w14:paraId="65B035B2" w14:textId="77777777">
        <w:trPr>
          <w:trHeight w:val="1373"/>
        </w:trPr>
        <w:tc>
          <w:tcPr>
            <w:tcW w:w="617" w:type="dxa"/>
            <w:tcBorders>
              <w:top w:val="single" w:sz="4" w:space="0" w:color="000000"/>
              <w:left w:val="single" w:sz="4" w:space="0" w:color="000000"/>
              <w:bottom w:val="single" w:sz="4" w:space="0" w:color="000000"/>
              <w:right w:val="single" w:sz="4" w:space="0" w:color="000000"/>
            </w:tcBorders>
          </w:tcPr>
          <w:p w14:paraId="1271ECBA" w14:textId="77777777" w:rsidR="001208C9" w:rsidRDefault="00202504">
            <w:pPr>
              <w:ind w:left="175"/>
            </w:pPr>
            <w:r>
              <w:rPr>
                <w:rFonts w:ascii="Times New Roman" w:eastAsia="Times New Roman" w:hAnsi="Times New Roman" w:cs="Times New Roman"/>
                <w:b/>
                <w:sz w:val="24"/>
              </w:rPr>
              <w:t xml:space="preserve">N° </w:t>
            </w:r>
          </w:p>
        </w:tc>
        <w:tc>
          <w:tcPr>
            <w:tcW w:w="2551" w:type="dxa"/>
            <w:tcBorders>
              <w:top w:val="single" w:sz="4" w:space="0" w:color="000000"/>
              <w:left w:val="single" w:sz="4" w:space="0" w:color="000000"/>
              <w:bottom w:val="single" w:sz="4" w:space="0" w:color="000000"/>
              <w:right w:val="single" w:sz="4" w:space="0" w:color="000000"/>
            </w:tcBorders>
          </w:tcPr>
          <w:p w14:paraId="37935198" w14:textId="77777777" w:rsidR="001208C9" w:rsidRDefault="00202504">
            <w:pPr>
              <w:jc w:val="center"/>
            </w:pPr>
            <w:r>
              <w:rPr>
                <w:rFonts w:ascii="Times New Roman" w:eastAsia="Times New Roman" w:hAnsi="Times New Roman" w:cs="Times New Roman"/>
                <w:b/>
                <w:sz w:val="24"/>
              </w:rPr>
              <w:t xml:space="preserve">Désignation et caractéristiques du matériel </w:t>
            </w:r>
          </w:p>
        </w:tc>
        <w:tc>
          <w:tcPr>
            <w:tcW w:w="994" w:type="dxa"/>
            <w:tcBorders>
              <w:top w:val="single" w:sz="4" w:space="0" w:color="000000"/>
              <w:left w:val="single" w:sz="4" w:space="0" w:color="000000"/>
              <w:bottom w:val="single" w:sz="4" w:space="0" w:color="000000"/>
              <w:right w:val="single" w:sz="4" w:space="0" w:color="000000"/>
            </w:tcBorders>
          </w:tcPr>
          <w:p w14:paraId="29AE0CA3" w14:textId="77777777" w:rsidR="001208C9" w:rsidRDefault="00202504">
            <w:pPr>
              <w:spacing w:after="112"/>
              <w:ind w:left="2"/>
              <w:jc w:val="center"/>
            </w:pPr>
            <w:r>
              <w:rPr>
                <w:rFonts w:ascii="Times New Roman" w:eastAsia="Times New Roman" w:hAnsi="Times New Roman" w:cs="Times New Roman"/>
                <w:b/>
                <w:sz w:val="24"/>
              </w:rPr>
              <w:t xml:space="preserve">Age / </w:t>
            </w:r>
          </w:p>
          <w:p w14:paraId="15278995" w14:textId="77777777" w:rsidR="001208C9" w:rsidRDefault="00202504">
            <w:pPr>
              <w:ind w:left="4"/>
              <w:jc w:val="center"/>
            </w:pPr>
            <w:r>
              <w:rPr>
                <w:rFonts w:ascii="Times New Roman" w:eastAsia="Times New Roman" w:hAnsi="Times New Roman" w:cs="Times New Roman"/>
                <w:b/>
                <w:sz w:val="24"/>
              </w:rPr>
              <w:t xml:space="preserve">Etat </w:t>
            </w:r>
          </w:p>
        </w:tc>
        <w:tc>
          <w:tcPr>
            <w:tcW w:w="1416" w:type="dxa"/>
            <w:tcBorders>
              <w:top w:val="single" w:sz="4" w:space="0" w:color="000000"/>
              <w:left w:val="single" w:sz="4" w:space="0" w:color="000000"/>
              <w:bottom w:val="single" w:sz="4" w:space="0" w:color="000000"/>
              <w:right w:val="single" w:sz="4" w:space="0" w:color="000000"/>
            </w:tcBorders>
          </w:tcPr>
          <w:p w14:paraId="28D5CDBB" w14:textId="77777777" w:rsidR="001208C9" w:rsidRDefault="00202504">
            <w:pPr>
              <w:jc w:val="center"/>
            </w:pPr>
            <w:r>
              <w:rPr>
                <w:rFonts w:ascii="Times New Roman" w:eastAsia="Times New Roman" w:hAnsi="Times New Roman" w:cs="Times New Roman"/>
                <w:b/>
                <w:sz w:val="24"/>
              </w:rPr>
              <w:t xml:space="preserve">Nombre minimal requis </w:t>
            </w:r>
          </w:p>
        </w:tc>
        <w:tc>
          <w:tcPr>
            <w:tcW w:w="1136" w:type="dxa"/>
            <w:tcBorders>
              <w:top w:val="single" w:sz="4" w:space="0" w:color="000000"/>
              <w:left w:val="single" w:sz="4" w:space="0" w:color="000000"/>
              <w:bottom w:val="single" w:sz="4" w:space="0" w:color="000000"/>
              <w:right w:val="single" w:sz="4" w:space="0" w:color="000000"/>
            </w:tcBorders>
          </w:tcPr>
          <w:p w14:paraId="2D42460B" w14:textId="77777777" w:rsidR="001208C9" w:rsidRDefault="00202504">
            <w:pPr>
              <w:jc w:val="center"/>
            </w:pPr>
            <w:r>
              <w:rPr>
                <w:rFonts w:ascii="Times New Roman" w:eastAsia="Times New Roman" w:hAnsi="Times New Roman" w:cs="Times New Roman"/>
                <w:b/>
                <w:sz w:val="24"/>
              </w:rPr>
              <w:t>Propriétai re/location</w:t>
            </w:r>
          </w:p>
        </w:tc>
        <w:tc>
          <w:tcPr>
            <w:tcW w:w="1418" w:type="dxa"/>
            <w:tcBorders>
              <w:top w:val="single" w:sz="4" w:space="0" w:color="000000"/>
              <w:left w:val="single" w:sz="4" w:space="0" w:color="000000"/>
              <w:bottom w:val="single" w:sz="4" w:space="0" w:color="000000"/>
              <w:right w:val="single" w:sz="4" w:space="0" w:color="000000"/>
            </w:tcBorders>
          </w:tcPr>
          <w:p w14:paraId="6285D5EE" w14:textId="77777777" w:rsidR="001208C9" w:rsidRDefault="00202504">
            <w:pPr>
              <w:spacing w:after="161"/>
              <w:ind w:left="3"/>
              <w:jc w:val="center"/>
            </w:pPr>
            <w:r>
              <w:rPr>
                <w:rFonts w:ascii="Times New Roman" w:eastAsia="Times New Roman" w:hAnsi="Times New Roman" w:cs="Times New Roman"/>
                <w:b/>
                <w:sz w:val="24"/>
              </w:rPr>
              <w:t xml:space="preserve">Année </w:t>
            </w:r>
          </w:p>
          <w:p w14:paraId="436D05AB" w14:textId="77777777" w:rsidR="001208C9" w:rsidRDefault="00202504">
            <w:pPr>
              <w:ind w:left="115"/>
            </w:pPr>
            <w:r>
              <w:rPr>
                <w:rFonts w:ascii="Times New Roman" w:eastAsia="Times New Roman" w:hAnsi="Times New Roman" w:cs="Times New Roman"/>
                <w:b/>
                <w:sz w:val="24"/>
              </w:rPr>
              <w:t xml:space="preserve">d’obtention  </w:t>
            </w:r>
          </w:p>
          <w:p w14:paraId="487F54C7" w14:textId="77777777" w:rsidR="001208C9" w:rsidRDefault="00202504">
            <w:pPr>
              <w:ind w:left="-22"/>
            </w:pPr>
            <w:r>
              <w:rPr>
                <w:rFonts w:ascii="Times New Roman" w:eastAsia="Times New Roman" w:hAnsi="Times New Roman" w:cs="Times New Roman"/>
                <w:b/>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7E42019" w14:textId="77777777" w:rsidR="001208C9" w:rsidRDefault="00202504">
            <w:pPr>
              <w:ind w:right="6"/>
              <w:jc w:val="center"/>
            </w:pPr>
            <w:r>
              <w:rPr>
                <w:rFonts w:ascii="Times New Roman" w:eastAsia="Times New Roman" w:hAnsi="Times New Roman" w:cs="Times New Roman"/>
                <w:b/>
                <w:sz w:val="24"/>
              </w:rPr>
              <w:t xml:space="preserve">Justificatif  </w:t>
            </w:r>
          </w:p>
        </w:tc>
      </w:tr>
      <w:tr w:rsidR="001208C9" w14:paraId="5857178A" w14:textId="77777777">
        <w:trPr>
          <w:trHeight w:val="583"/>
        </w:trPr>
        <w:tc>
          <w:tcPr>
            <w:tcW w:w="617" w:type="dxa"/>
            <w:tcBorders>
              <w:top w:val="single" w:sz="4" w:space="0" w:color="000000"/>
              <w:left w:val="single" w:sz="4" w:space="0" w:color="000000"/>
              <w:bottom w:val="single" w:sz="4" w:space="0" w:color="000000"/>
              <w:right w:val="single" w:sz="4" w:space="0" w:color="000000"/>
            </w:tcBorders>
          </w:tcPr>
          <w:p w14:paraId="3408ECF8" w14:textId="77777777" w:rsidR="001208C9" w:rsidRDefault="00202504">
            <w:pPr>
              <w:ind w:left="108"/>
            </w:pPr>
            <w:r>
              <w:rPr>
                <w:rFonts w:ascii="Times New Roman" w:eastAsia="Times New Roman" w:hAnsi="Times New Roman" w:cs="Times New Roman"/>
                <w:sz w:val="24"/>
              </w:rPr>
              <w:t xml:space="preserve">1 </w:t>
            </w:r>
          </w:p>
        </w:tc>
        <w:tc>
          <w:tcPr>
            <w:tcW w:w="2551" w:type="dxa"/>
            <w:tcBorders>
              <w:top w:val="single" w:sz="4" w:space="0" w:color="000000"/>
              <w:left w:val="single" w:sz="4" w:space="0" w:color="000000"/>
              <w:bottom w:val="single" w:sz="4" w:space="0" w:color="000000"/>
              <w:right w:val="single" w:sz="4" w:space="0" w:color="000000"/>
            </w:tcBorders>
          </w:tcPr>
          <w:p w14:paraId="5577B0DF" w14:textId="77777777" w:rsidR="001208C9" w:rsidRDefault="00202504">
            <w:pPr>
              <w:ind w:left="110"/>
            </w:pPr>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BC93F7D" w14:textId="77777777" w:rsidR="001208C9" w:rsidRDefault="00202504">
            <w:pPr>
              <w:ind w:left="12"/>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2958E81" w14:textId="77777777" w:rsidR="001208C9" w:rsidRDefault="00202504">
            <w:pPr>
              <w:ind w:left="12"/>
            </w:pPr>
            <w:r>
              <w:rPr>
                <w:rFonts w:ascii="Times New Roman" w:eastAsia="Times New Roman" w:hAnsi="Times New Roman" w:cs="Times New Roman"/>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E88BA83" w14:textId="77777777" w:rsidR="001208C9" w:rsidRDefault="00202504">
            <w:pPr>
              <w:ind w:left="12"/>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E6810A7" w14:textId="77777777" w:rsidR="001208C9" w:rsidRDefault="00202504">
            <w:pPr>
              <w:ind w:left="12"/>
            </w:pPr>
            <w:r>
              <w:rPr>
                <w:rFonts w:ascii="Times New Roman" w:eastAsia="Times New Roman" w:hAnsi="Times New Roman" w:cs="Times New Roman"/>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953A113" w14:textId="77777777" w:rsidR="001208C9" w:rsidRDefault="00202504">
            <w:pPr>
              <w:ind w:left="10"/>
            </w:pPr>
            <w:r>
              <w:rPr>
                <w:rFonts w:ascii="Times New Roman" w:eastAsia="Times New Roman" w:hAnsi="Times New Roman" w:cs="Times New Roman"/>
                <w:sz w:val="24"/>
              </w:rPr>
              <w:t xml:space="preserve"> </w:t>
            </w:r>
          </w:p>
        </w:tc>
      </w:tr>
      <w:tr w:rsidR="001208C9" w14:paraId="6B002A37" w14:textId="77777777">
        <w:trPr>
          <w:trHeight w:val="586"/>
        </w:trPr>
        <w:tc>
          <w:tcPr>
            <w:tcW w:w="617" w:type="dxa"/>
            <w:tcBorders>
              <w:top w:val="single" w:sz="4" w:space="0" w:color="000000"/>
              <w:left w:val="single" w:sz="4" w:space="0" w:color="000000"/>
              <w:bottom w:val="single" w:sz="4" w:space="0" w:color="000000"/>
              <w:right w:val="single" w:sz="4" w:space="0" w:color="000000"/>
            </w:tcBorders>
          </w:tcPr>
          <w:p w14:paraId="202EE778" w14:textId="77777777" w:rsidR="001208C9" w:rsidRDefault="00202504">
            <w:pPr>
              <w:ind w:left="108"/>
            </w:pPr>
            <w:r>
              <w:rPr>
                <w:rFonts w:ascii="Times New Roman" w:eastAsia="Times New Roman" w:hAnsi="Times New Roman" w:cs="Times New Roman"/>
                <w:sz w:val="24"/>
              </w:rPr>
              <w:t xml:space="preserve">2 </w:t>
            </w:r>
          </w:p>
        </w:tc>
        <w:tc>
          <w:tcPr>
            <w:tcW w:w="2551" w:type="dxa"/>
            <w:tcBorders>
              <w:top w:val="single" w:sz="4" w:space="0" w:color="000000"/>
              <w:left w:val="single" w:sz="4" w:space="0" w:color="000000"/>
              <w:bottom w:val="single" w:sz="4" w:space="0" w:color="000000"/>
              <w:right w:val="single" w:sz="4" w:space="0" w:color="000000"/>
            </w:tcBorders>
          </w:tcPr>
          <w:p w14:paraId="4272B45F" w14:textId="77777777" w:rsidR="001208C9" w:rsidRDefault="00202504">
            <w:pPr>
              <w:ind w:left="110"/>
            </w:pPr>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57E68D1" w14:textId="77777777" w:rsidR="001208C9" w:rsidRDefault="00202504">
            <w:pPr>
              <w:ind w:left="12"/>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D87FEA2" w14:textId="77777777" w:rsidR="001208C9" w:rsidRDefault="00202504">
            <w:pPr>
              <w:ind w:left="12"/>
            </w:pPr>
            <w:r>
              <w:rPr>
                <w:rFonts w:ascii="Times New Roman" w:eastAsia="Times New Roman" w:hAnsi="Times New Roman" w:cs="Times New Roman"/>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5404520" w14:textId="77777777" w:rsidR="001208C9" w:rsidRDefault="00202504">
            <w:pPr>
              <w:ind w:left="12"/>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DA89FEA" w14:textId="77777777" w:rsidR="001208C9" w:rsidRDefault="00202504">
            <w:pPr>
              <w:ind w:left="12"/>
            </w:pPr>
            <w:r>
              <w:rPr>
                <w:rFonts w:ascii="Times New Roman" w:eastAsia="Times New Roman" w:hAnsi="Times New Roman" w:cs="Times New Roman"/>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90B8BD5" w14:textId="77777777" w:rsidR="001208C9" w:rsidRDefault="00202504">
            <w:pPr>
              <w:ind w:left="10"/>
            </w:pPr>
            <w:r>
              <w:rPr>
                <w:rFonts w:ascii="Times New Roman" w:eastAsia="Times New Roman" w:hAnsi="Times New Roman" w:cs="Times New Roman"/>
                <w:sz w:val="24"/>
              </w:rPr>
              <w:t xml:space="preserve"> </w:t>
            </w:r>
          </w:p>
        </w:tc>
      </w:tr>
      <w:tr w:rsidR="001208C9" w14:paraId="39F11B6E" w14:textId="77777777">
        <w:trPr>
          <w:trHeight w:val="584"/>
        </w:trPr>
        <w:tc>
          <w:tcPr>
            <w:tcW w:w="617" w:type="dxa"/>
            <w:tcBorders>
              <w:top w:val="single" w:sz="4" w:space="0" w:color="000000"/>
              <w:left w:val="single" w:sz="4" w:space="0" w:color="000000"/>
              <w:bottom w:val="single" w:sz="4" w:space="0" w:color="000000"/>
              <w:right w:val="single" w:sz="4" w:space="0" w:color="000000"/>
            </w:tcBorders>
          </w:tcPr>
          <w:p w14:paraId="006076E5" w14:textId="77777777" w:rsidR="001208C9" w:rsidRDefault="00202504">
            <w:pPr>
              <w:ind w:left="108"/>
            </w:pPr>
            <w:r>
              <w:rPr>
                <w:rFonts w:ascii="Times New Roman" w:eastAsia="Times New Roman" w:hAnsi="Times New Roman" w:cs="Times New Roman"/>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FBDECDC" w14:textId="77777777" w:rsidR="001208C9" w:rsidRDefault="00202504">
            <w:pPr>
              <w:ind w:left="110"/>
            </w:pPr>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4347A36" w14:textId="77777777" w:rsidR="001208C9" w:rsidRDefault="00202504">
            <w:pPr>
              <w:ind w:left="12"/>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C4113A1" w14:textId="77777777" w:rsidR="001208C9" w:rsidRDefault="00202504">
            <w:pPr>
              <w:ind w:left="12"/>
            </w:pPr>
            <w:r>
              <w:rPr>
                <w:rFonts w:ascii="Times New Roman" w:eastAsia="Times New Roman" w:hAnsi="Times New Roman" w:cs="Times New Roman"/>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79B0BB9" w14:textId="77777777" w:rsidR="001208C9" w:rsidRDefault="00202504">
            <w:pPr>
              <w:ind w:left="12"/>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21D640B" w14:textId="77777777" w:rsidR="001208C9" w:rsidRDefault="00202504">
            <w:pPr>
              <w:ind w:left="12"/>
            </w:pPr>
            <w:r>
              <w:rPr>
                <w:rFonts w:ascii="Times New Roman" w:eastAsia="Times New Roman" w:hAnsi="Times New Roman" w:cs="Times New Roman"/>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C93B770" w14:textId="77777777" w:rsidR="001208C9" w:rsidRDefault="00202504">
            <w:pPr>
              <w:ind w:left="10"/>
            </w:pPr>
            <w:r>
              <w:rPr>
                <w:rFonts w:ascii="Times New Roman" w:eastAsia="Times New Roman" w:hAnsi="Times New Roman" w:cs="Times New Roman"/>
                <w:sz w:val="24"/>
              </w:rPr>
              <w:t xml:space="preserve"> </w:t>
            </w:r>
          </w:p>
        </w:tc>
      </w:tr>
      <w:tr w:rsidR="001208C9" w14:paraId="11681623" w14:textId="77777777">
        <w:trPr>
          <w:trHeight w:val="598"/>
        </w:trPr>
        <w:tc>
          <w:tcPr>
            <w:tcW w:w="617" w:type="dxa"/>
            <w:tcBorders>
              <w:top w:val="single" w:sz="4" w:space="0" w:color="000000"/>
              <w:left w:val="single" w:sz="4" w:space="0" w:color="000000"/>
              <w:bottom w:val="single" w:sz="4" w:space="0" w:color="000000"/>
              <w:right w:val="single" w:sz="4" w:space="0" w:color="000000"/>
            </w:tcBorders>
          </w:tcPr>
          <w:p w14:paraId="71B61955" w14:textId="77777777" w:rsidR="001208C9" w:rsidRDefault="00202504">
            <w:pPr>
              <w:ind w:left="108"/>
            </w:pPr>
            <w:r>
              <w:rPr>
                <w:rFonts w:ascii="Times New Roman" w:eastAsia="Times New Roman" w:hAnsi="Times New Roman" w:cs="Times New Roman"/>
                <w:sz w:val="24"/>
              </w:rPr>
              <w:t xml:space="preserve">N </w:t>
            </w:r>
          </w:p>
        </w:tc>
        <w:tc>
          <w:tcPr>
            <w:tcW w:w="2551" w:type="dxa"/>
            <w:tcBorders>
              <w:top w:val="single" w:sz="4" w:space="0" w:color="000000"/>
              <w:left w:val="single" w:sz="4" w:space="0" w:color="000000"/>
              <w:bottom w:val="single" w:sz="4" w:space="0" w:color="000000"/>
              <w:right w:val="single" w:sz="4" w:space="0" w:color="000000"/>
            </w:tcBorders>
          </w:tcPr>
          <w:p w14:paraId="71F6D1EE" w14:textId="77777777" w:rsidR="001208C9" w:rsidRDefault="00202504">
            <w:pPr>
              <w:ind w:left="110"/>
            </w:pPr>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4E081A3" w14:textId="77777777" w:rsidR="001208C9" w:rsidRDefault="00202504">
            <w:pPr>
              <w:ind w:left="12"/>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3DA0C87" w14:textId="77777777" w:rsidR="001208C9" w:rsidRDefault="00202504">
            <w:pPr>
              <w:ind w:left="12"/>
            </w:pPr>
            <w:r>
              <w:rPr>
                <w:rFonts w:ascii="Times New Roman" w:eastAsia="Times New Roman" w:hAnsi="Times New Roman" w:cs="Times New Roman"/>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F1F675D" w14:textId="77777777" w:rsidR="001208C9" w:rsidRDefault="00202504">
            <w:pPr>
              <w:ind w:left="12"/>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2CD5033" w14:textId="77777777" w:rsidR="001208C9" w:rsidRDefault="00202504">
            <w:pPr>
              <w:ind w:left="12"/>
            </w:pPr>
            <w:r>
              <w:rPr>
                <w:rFonts w:ascii="Times New Roman" w:eastAsia="Times New Roman" w:hAnsi="Times New Roman" w:cs="Times New Roman"/>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98A8048" w14:textId="77777777" w:rsidR="001208C9" w:rsidRDefault="00202504">
            <w:pPr>
              <w:ind w:left="10"/>
            </w:pPr>
            <w:r>
              <w:rPr>
                <w:rFonts w:ascii="Times New Roman" w:eastAsia="Times New Roman" w:hAnsi="Times New Roman" w:cs="Times New Roman"/>
                <w:sz w:val="24"/>
              </w:rPr>
              <w:t xml:space="preserve"> </w:t>
            </w:r>
          </w:p>
        </w:tc>
      </w:tr>
    </w:tbl>
    <w:p w14:paraId="6125F73B" w14:textId="77777777" w:rsidR="001208C9" w:rsidRDefault="00202504">
      <w:pPr>
        <w:spacing w:after="236"/>
      </w:pPr>
      <w:r>
        <w:rPr>
          <w:rFonts w:ascii="Times New Roman" w:eastAsia="Times New Roman" w:hAnsi="Times New Roman" w:cs="Times New Roman"/>
          <w:i/>
          <w:sz w:val="10"/>
        </w:rPr>
        <w:t xml:space="preserve"> </w:t>
      </w:r>
    </w:p>
    <w:p w14:paraId="088A8D52" w14:textId="77777777" w:rsidR="001208C9" w:rsidRDefault="00202504">
      <w:pPr>
        <w:spacing w:after="62" w:line="357" w:lineRule="auto"/>
        <w:ind w:right="236"/>
      </w:pPr>
      <w:r>
        <w:rPr>
          <w:rFonts w:ascii="Times New Roman" w:eastAsia="Times New Roman" w:hAnsi="Times New Roman" w:cs="Times New Roman"/>
          <w:i/>
          <w:sz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65C3212" w14:textId="77777777" w:rsidR="001208C9" w:rsidRDefault="00202504">
      <w:pPr>
        <w:spacing w:after="173"/>
      </w:pPr>
      <w:r>
        <w:rPr>
          <w:rFonts w:ascii="Times New Roman" w:eastAsia="Times New Roman" w:hAnsi="Times New Roman" w:cs="Times New Roman"/>
          <w:sz w:val="24"/>
        </w:rPr>
        <w:t xml:space="preserve"> </w:t>
      </w:r>
    </w:p>
    <w:p w14:paraId="59F9A79E"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Note : Pour chaque matériel, joindre la copie certifiée de la facture ou de la carte grise, le cas échéant </w:t>
      </w:r>
    </w:p>
    <w:p w14:paraId="59A03263" w14:textId="77777777" w:rsidR="001208C9" w:rsidRDefault="00202504">
      <w:pPr>
        <w:spacing w:after="172"/>
      </w:pPr>
      <w:r>
        <w:rPr>
          <w:rFonts w:ascii="Times New Roman" w:eastAsia="Times New Roman" w:hAnsi="Times New Roman" w:cs="Times New Roman"/>
          <w:sz w:val="24"/>
        </w:rPr>
        <w:t xml:space="preserve"> </w:t>
      </w:r>
    </w:p>
    <w:p w14:paraId="71B9DF92" w14:textId="77777777" w:rsidR="001208C9" w:rsidRDefault="00202504">
      <w:pPr>
        <w:spacing w:after="175"/>
      </w:pPr>
      <w:r>
        <w:rPr>
          <w:rFonts w:ascii="Times New Roman" w:eastAsia="Times New Roman" w:hAnsi="Times New Roman" w:cs="Times New Roman"/>
          <w:sz w:val="24"/>
        </w:rPr>
        <w:t xml:space="preserve"> </w:t>
      </w:r>
    </w:p>
    <w:p w14:paraId="02C2DB8E" w14:textId="77777777" w:rsidR="001208C9" w:rsidRDefault="00202504">
      <w:pPr>
        <w:spacing w:after="172"/>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A490FF5" w14:textId="77777777" w:rsidR="00551025" w:rsidRDefault="00551025">
      <w:pPr>
        <w:spacing w:after="172"/>
        <w:rPr>
          <w:rFonts w:ascii="Times New Roman" w:eastAsia="Times New Roman" w:hAnsi="Times New Roman" w:cs="Times New Roman"/>
          <w:sz w:val="24"/>
        </w:rPr>
      </w:pPr>
    </w:p>
    <w:p w14:paraId="02D4D863" w14:textId="77777777" w:rsidR="00551025" w:rsidRDefault="00551025">
      <w:pPr>
        <w:spacing w:after="172"/>
        <w:rPr>
          <w:rFonts w:ascii="Times New Roman" w:eastAsia="Times New Roman" w:hAnsi="Times New Roman" w:cs="Times New Roman"/>
          <w:sz w:val="24"/>
        </w:rPr>
      </w:pPr>
    </w:p>
    <w:p w14:paraId="0C8EDA4F" w14:textId="77777777" w:rsidR="00551025" w:rsidRDefault="00551025">
      <w:pPr>
        <w:spacing w:after="172"/>
        <w:rPr>
          <w:rFonts w:ascii="Times New Roman" w:eastAsia="Times New Roman" w:hAnsi="Times New Roman" w:cs="Times New Roman"/>
          <w:sz w:val="24"/>
        </w:rPr>
      </w:pPr>
    </w:p>
    <w:p w14:paraId="1277C64C" w14:textId="77777777" w:rsidR="00551025" w:rsidRDefault="00551025">
      <w:pPr>
        <w:spacing w:after="172"/>
        <w:rPr>
          <w:rFonts w:ascii="Times New Roman" w:eastAsia="Times New Roman" w:hAnsi="Times New Roman" w:cs="Times New Roman"/>
          <w:sz w:val="24"/>
        </w:rPr>
      </w:pPr>
    </w:p>
    <w:p w14:paraId="2D1CB28C" w14:textId="77777777" w:rsidR="00551025" w:rsidRDefault="00551025">
      <w:pPr>
        <w:spacing w:after="172"/>
        <w:rPr>
          <w:rFonts w:ascii="Times New Roman" w:eastAsia="Times New Roman" w:hAnsi="Times New Roman" w:cs="Times New Roman"/>
          <w:sz w:val="24"/>
        </w:rPr>
      </w:pPr>
    </w:p>
    <w:p w14:paraId="60521EF2" w14:textId="77777777" w:rsidR="00551025" w:rsidRDefault="00551025">
      <w:pPr>
        <w:spacing w:after="172"/>
        <w:rPr>
          <w:rFonts w:ascii="Times New Roman" w:eastAsia="Times New Roman" w:hAnsi="Times New Roman" w:cs="Times New Roman"/>
          <w:sz w:val="24"/>
        </w:rPr>
      </w:pPr>
    </w:p>
    <w:p w14:paraId="6B27FB2D" w14:textId="77777777" w:rsidR="00551025" w:rsidRDefault="00551025">
      <w:pPr>
        <w:spacing w:after="172"/>
      </w:pPr>
    </w:p>
    <w:p w14:paraId="086D7F47" w14:textId="77777777" w:rsidR="001208C9" w:rsidRDefault="00202504">
      <w:pPr>
        <w:spacing w:after="175"/>
      </w:pPr>
      <w:r>
        <w:rPr>
          <w:rFonts w:ascii="Times New Roman" w:eastAsia="Times New Roman" w:hAnsi="Times New Roman" w:cs="Times New Roman"/>
          <w:sz w:val="24"/>
        </w:rPr>
        <w:t xml:space="preserve"> </w:t>
      </w:r>
    </w:p>
    <w:p w14:paraId="6BB86C1B" w14:textId="77777777" w:rsidR="001208C9" w:rsidRDefault="00202504">
      <w:pPr>
        <w:spacing w:after="0"/>
        <w:ind w:left="579"/>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D184A2D" w14:textId="77777777" w:rsidR="001208C9" w:rsidRDefault="00202504">
      <w:pPr>
        <w:spacing w:after="43" w:line="358" w:lineRule="auto"/>
        <w:ind w:left="10" w:hanging="10"/>
        <w:jc w:val="center"/>
      </w:pPr>
      <w:r>
        <w:rPr>
          <w:rFonts w:ascii="Times New Roman" w:eastAsia="Times New Roman" w:hAnsi="Times New Roman" w:cs="Times New Roman"/>
          <w:b/>
          <w:sz w:val="32"/>
        </w:rPr>
        <w:lastRenderedPageBreak/>
        <w:t xml:space="preserve">ANNEXEN°16 MODELE DE DECLARATION SUR L'HONNEUR DE VISITE DU SITE </w:t>
      </w:r>
    </w:p>
    <w:p w14:paraId="47E26D26"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Je soussigné M.__________________________________________________________ </w:t>
      </w:r>
    </w:p>
    <w:p w14:paraId="54822B9C" w14:textId="77777777" w:rsidR="001208C9" w:rsidRDefault="00202504">
      <w:pPr>
        <w:spacing w:after="217"/>
      </w:pPr>
      <w:r>
        <w:rPr>
          <w:rFonts w:ascii="Times New Roman" w:eastAsia="Times New Roman" w:hAnsi="Times New Roman" w:cs="Times New Roman"/>
          <w:sz w:val="24"/>
        </w:rPr>
        <w:t xml:space="preserve"> </w:t>
      </w:r>
    </w:p>
    <w:p w14:paraId="20CFF397"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        Représentant l’Entreprise__________________________________________________ </w:t>
      </w:r>
    </w:p>
    <w:p w14:paraId="64C09B41" w14:textId="77777777" w:rsidR="001208C9" w:rsidRDefault="00202504">
      <w:pPr>
        <w:spacing w:after="190"/>
      </w:pPr>
      <w:r>
        <w:rPr>
          <w:rFonts w:ascii="Times New Roman" w:eastAsia="Times New Roman" w:hAnsi="Times New Roman" w:cs="Times New Roman"/>
          <w:sz w:val="24"/>
        </w:rPr>
        <w:t xml:space="preserve"> </w:t>
      </w:r>
    </w:p>
    <w:p w14:paraId="4C10FDAE"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        Reconnais avoir visité ce jour le ________ du mois de ______________de l’année_______ </w:t>
      </w:r>
    </w:p>
    <w:p w14:paraId="42E0D9B9" w14:textId="77777777" w:rsidR="001208C9" w:rsidRDefault="00202504">
      <w:pPr>
        <w:spacing w:after="173"/>
      </w:pPr>
      <w:r>
        <w:rPr>
          <w:rFonts w:ascii="Times New Roman" w:eastAsia="Times New Roman" w:hAnsi="Times New Roman" w:cs="Times New Roman"/>
          <w:sz w:val="24"/>
        </w:rPr>
        <w:t xml:space="preserve"> </w:t>
      </w:r>
    </w:p>
    <w:p w14:paraId="470D5C0F"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        En compagnie de M._______________________________________________________ </w:t>
      </w:r>
    </w:p>
    <w:p w14:paraId="66917AB9" w14:textId="77777777" w:rsidR="001208C9" w:rsidRDefault="00202504">
      <w:pPr>
        <w:spacing w:after="216"/>
      </w:pPr>
      <w:r>
        <w:rPr>
          <w:rFonts w:ascii="Times New Roman" w:eastAsia="Times New Roman" w:hAnsi="Times New Roman" w:cs="Times New Roman"/>
          <w:sz w:val="24"/>
        </w:rPr>
        <w:t xml:space="preserve"> </w:t>
      </w:r>
    </w:p>
    <w:p w14:paraId="761DEBC9" w14:textId="77777777" w:rsidR="001208C9" w:rsidRDefault="00202504">
      <w:pPr>
        <w:spacing w:after="126" w:line="248" w:lineRule="auto"/>
        <w:ind w:left="10" w:hanging="10"/>
        <w:jc w:val="both"/>
      </w:pPr>
      <w:r>
        <w:rPr>
          <w:rFonts w:ascii="Times New Roman" w:eastAsia="Times New Roman" w:hAnsi="Times New Roman" w:cs="Times New Roman"/>
          <w:sz w:val="24"/>
        </w:rPr>
        <w:t xml:space="preserve">        Agissant en lieu et place de l’utilisateur, le site du Projet de </w:t>
      </w:r>
    </w:p>
    <w:p w14:paraId="74EB8364" w14:textId="77777777" w:rsidR="001208C9" w:rsidRDefault="00202504">
      <w:pPr>
        <w:spacing w:after="124" w:line="248" w:lineRule="auto"/>
        <w:ind w:left="10" w:hanging="10"/>
        <w:jc w:val="both"/>
      </w:pPr>
      <w:r>
        <w:rPr>
          <w:rFonts w:ascii="Times New Roman" w:eastAsia="Times New Roman" w:hAnsi="Times New Roman" w:cs="Times New Roman"/>
          <w:sz w:val="24"/>
        </w:rPr>
        <w:t>___________________________________________________________________________________</w:t>
      </w:r>
    </w:p>
    <w:p w14:paraId="0A1C7976" w14:textId="77777777" w:rsidR="001208C9" w:rsidRDefault="00202504">
      <w:pPr>
        <w:spacing w:after="186" w:line="248" w:lineRule="auto"/>
        <w:ind w:left="10" w:hanging="10"/>
        <w:jc w:val="both"/>
      </w:pPr>
      <w:r>
        <w:rPr>
          <w:rFonts w:ascii="Times New Roman" w:eastAsia="Times New Roman" w:hAnsi="Times New Roman" w:cs="Times New Roman"/>
          <w:sz w:val="24"/>
        </w:rPr>
        <w:t xml:space="preserve">_____________________________________________________________________ </w:t>
      </w:r>
    </w:p>
    <w:p w14:paraId="016C472A" w14:textId="77777777" w:rsidR="001208C9" w:rsidRDefault="00202504">
      <w:pPr>
        <w:spacing w:after="172"/>
      </w:pPr>
      <w:r>
        <w:rPr>
          <w:rFonts w:ascii="Times New Roman" w:eastAsia="Times New Roman" w:hAnsi="Times New Roman" w:cs="Times New Roman"/>
          <w:sz w:val="24"/>
        </w:rPr>
        <w:t xml:space="preserve"> </w:t>
      </w:r>
    </w:p>
    <w:p w14:paraId="31F2B893" w14:textId="77777777" w:rsidR="001208C9" w:rsidRDefault="00202504">
      <w:pPr>
        <w:spacing w:after="187" w:line="248" w:lineRule="auto"/>
        <w:ind w:left="10" w:hanging="10"/>
        <w:jc w:val="both"/>
      </w:pPr>
      <w:r>
        <w:rPr>
          <w:rFonts w:ascii="Times New Roman" w:eastAsia="Times New Roman" w:hAnsi="Times New Roman" w:cs="Times New Roman"/>
          <w:sz w:val="24"/>
        </w:rPr>
        <w:t xml:space="preserve">        Pour lequel mon entreprise veut soumissionner. </w:t>
      </w:r>
    </w:p>
    <w:p w14:paraId="479FC096" w14:textId="77777777" w:rsidR="001208C9" w:rsidRDefault="00202504">
      <w:pPr>
        <w:spacing w:after="218"/>
      </w:pPr>
      <w:r>
        <w:rPr>
          <w:rFonts w:ascii="Times New Roman" w:eastAsia="Times New Roman" w:hAnsi="Times New Roman" w:cs="Times New Roman"/>
          <w:sz w:val="24"/>
        </w:rPr>
        <w:t xml:space="preserve"> </w:t>
      </w:r>
    </w:p>
    <w:p w14:paraId="56AC1006" w14:textId="77777777" w:rsidR="001208C9" w:rsidRDefault="00202504">
      <w:pPr>
        <w:tabs>
          <w:tab w:val="center" w:pos="4147"/>
        </w:tabs>
        <w:spacing w:after="193" w:line="24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M’étant rendu sur les lieux, les observations suivantes ont été relevées : </w:t>
      </w:r>
    </w:p>
    <w:p w14:paraId="21EF89F4" w14:textId="77777777" w:rsidR="001208C9" w:rsidRDefault="00202504">
      <w:pPr>
        <w:spacing w:after="7" w:line="356" w:lineRule="auto"/>
        <w:ind w:left="10" w:hanging="10"/>
        <w:jc w:val="both"/>
      </w:pPr>
      <w:r>
        <w:rPr>
          <w:rFonts w:ascii="Times New Roman" w:eastAsia="Times New Roman" w:hAnsi="Times New Roman" w:cs="Times New Roman"/>
          <w:sz w:val="24"/>
        </w:rPr>
        <w:t>…………………………………………………………………………………………………………… ……………………………………………………………………………………………………………</w:t>
      </w:r>
    </w:p>
    <w:p w14:paraId="7D8C0BF6" w14:textId="77777777" w:rsidR="001208C9" w:rsidRDefault="00202504">
      <w:pPr>
        <w:spacing w:after="124" w:line="248" w:lineRule="auto"/>
        <w:ind w:left="10" w:hanging="10"/>
        <w:jc w:val="both"/>
      </w:pPr>
      <w:r>
        <w:rPr>
          <w:rFonts w:ascii="Times New Roman" w:eastAsia="Times New Roman" w:hAnsi="Times New Roman" w:cs="Times New Roman"/>
          <w:sz w:val="24"/>
        </w:rPr>
        <w:t>……………………………………………………………………………………………………………</w:t>
      </w:r>
    </w:p>
    <w:p w14:paraId="00B3D0A9" w14:textId="77777777" w:rsidR="001208C9" w:rsidRDefault="00202504">
      <w:pPr>
        <w:spacing w:after="44" w:line="358" w:lineRule="auto"/>
        <w:ind w:left="10" w:hanging="10"/>
        <w:jc w:val="both"/>
      </w:pPr>
      <w:r>
        <w:rPr>
          <w:rFonts w:ascii="Times New Roman" w:eastAsia="Times New Roman" w:hAnsi="Times New Roman" w:cs="Times New Roman"/>
          <w:sz w:val="24"/>
        </w:rPr>
        <w:t>…………………………………………………………………………………………………………… ……………………………………………………………………………………………………………</w:t>
      </w:r>
    </w:p>
    <w:p w14:paraId="0D589347" w14:textId="77777777" w:rsidR="001208C9" w:rsidRDefault="00202504">
      <w:pPr>
        <w:spacing w:after="192" w:line="248" w:lineRule="auto"/>
        <w:ind w:left="10" w:hanging="10"/>
        <w:jc w:val="both"/>
      </w:pPr>
      <w:r>
        <w:rPr>
          <w:rFonts w:ascii="Times New Roman" w:eastAsia="Times New Roman" w:hAnsi="Times New Roman" w:cs="Times New Roman"/>
          <w:sz w:val="24"/>
        </w:rPr>
        <w:t xml:space="preserve">……………………………………………………… </w:t>
      </w:r>
    </w:p>
    <w:p w14:paraId="1A16C0E5" w14:textId="77777777" w:rsidR="001208C9" w:rsidRDefault="00202504">
      <w:pPr>
        <w:spacing w:after="183" w:line="249" w:lineRule="auto"/>
        <w:ind w:left="-5" w:right="46" w:hanging="10"/>
        <w:jc w:val="both"/>
      </w:pPr>
      <w:r>
        <w:rPr>
          <w:rFonts w:ascii="Times New Roman" w:eastAsia="Times New Roman" w:hAnsi="Times New Roman" w:cs="Times New Roman"/>
          <w:b/>
          <w:i/>
          <w:sz w:val="24"/>
        </w:rPr>
        <w:t xml:space="preserve">N.B : le prestataire doit soumettre pour chaque site de projet une déclaration de visite de site. </w:t>
      </w:r>
    </w:p>
    <w:p w14:paraId="75F2D5B6" w14:textId="77777777" w:rsidR="001208C9" w:rsidRDefault="00202504">
      <w:pPr>
        <w:spacing w:after="217"/>
        <w:ind w:right="204"/>
        <w:jc w:val="center"/>
      </w:pPr>
      <w:r>
        <w:rPr>
          <w:rFonts w:ascii="Times New Roman" w:eastAsia="Times New Roman" w:hAnsi="Times New Roman" w:cs="Times New Roman"/>
          <w:b/>
          <w:sz w:val="24"/>
        </w:rPr>
        <w:t xml:space="preserve"> </w:t>
      </w:r>
    </w:p>
    <w:p w14:paraId="7FFD985E" w14:textId="77777777" w:rsidR="001208C9" w:rsidRDefault="00202504">
      <w:pPr>
        <w:spacing w:after="184" w:line="248" w:lineRule="auto"/>
        <w:ind w:left="2564" w:hanging="10"/>
        <w:jc w:val="both"/>
      </w:pPr>
      <w:r>
        <w:rPr>
          <w:rFonts w:ascii="Times New Roman" w:eastAsia="Times New Roman" w:hAnsi="Times New Roman" w:cs="Times New Roman"/>
          <w:sz w:val="24"/>
        </w:rPr>
        <w:t xml:space="preserve">Fait à ………………………., le ………………………… </w:t>
      </w:r>
    </w:p>
    <w:p w14:paraId="3ECB504D" w14:textId="77777777" w:rsidR="001208C9" w:rsidRDefault="00202504">
      <w:pPr>
        <w:spacing w:after="175"/>
        <w:ind w:left="506"/>
        <w:jc w:val="center"/>
      </w:pPr>
      <w:r>
        <w:rPr>
          <w:rFonts w:ascii="Times New Roman" w:eastAsia="Times New Roman" w:hAnsi="Times New Roman" w:cs="Times New Roman"/>
          <w:sz w:val="24"/>
        </w:rPr>
        <w:t xml:space="preserve"> </w:t>
      </w:r>
    </w:p>
    <w:p w14:paraId="18D46115" w14:textId="77777777" w:rsidR="001208C9" w:rsidRDefault="00202504">
      <w:pPr>
        <w:spacing w:after="187" w:line="249" w:lineRule="auto"/>
        <w:ind w:left="1304" w:right="850" w:hanging="10"/>
        <w:jc w:val="center"/>
      </w:pPr>
      <w:r>
        <w:rPr>
          <w:rFonts w:ascii="Times New Roman" w:eastAsia="Times New Roman" w:hAnsi="Times New Roman" w:cs="Times New Roman"/>
          <w:sz w:val="24"/>
        </w:rPr>
        <w:t xml:space="preserve">Le soumissionnaire </w:t>
      </w:r>
    </w:p>
    <w:p w14:paraId="269D2491" w14:textId="77777777" w:rsidR="001208C9" w:rsidRDefault="00202504">
      <w:pPr>
        <w:spacing w:after="187" w:line="249" w:lineRule="auto"/>
        <w:ind w:left="1304" w:right="851" w:hanging="10"/>
        <w:jc w:val="center"/>
      </w:pPr>
      <w:r>
        <w:rPr>
          <w:rFonts w:ascii="Times New Roman" w:eastAsia="Times New Roman" w:hAnsi="Times New Roman" w:cs="Times New Roman"/>
          <w:sz w:val="24"/>
        </w:rPr>
        <w:t xml:space="preserve">(Nom, prénom, signature et cachet) </w:t>
      </w:r>
    </w:p>
    <w:p w14:paraId="7590A285" w14:textId="77777777" w:rsidR="001208C9" w:rsidRDefault="00202504">
      <w:pPr>
        <w:spacing w:after="24" w:line="249" w:lineRule="auto"/>
        <w:ind w:left="406" w:right="658" w:hanging="10"/>
        <w:jc w:val="center"/>
      </w:pPr>
      <w:r>
        <w:rPr>
          <w:rFonts w:ascii="Times New Roman" w:eastAsia="Times New Roman" w:hAnsi="Times New Roman" w:cs="Times New Roman"/>
          <w:b/>
          <w:sz w:val="24"/>
        </w:rPr>
        <w:lastRenderedPageBreak/>
        <w:t xml:space="preserve">Annexe 17 Tableau de comparaison des cotations (Chaque membre de la Commission doit avoir à sa disposition un exemplaire de la fiche à remplir par ses soin) </w:t>
      </w:r>
    </w:p>
    <w:p w14:paraId="48B7ABF9" w14:textId="77777777" w:rsidR="001208C9" w:rsidRDefault="00202504">
      <w:pPr>
        <w:spacing w:after="0"/>
      </w:pPr>
      <w:r>
        <w:rPr>
          <w:rFonts w:ascii="Times New Roman" w:eastAsia="Times New Roman" w:hAnsi="Times New Roman" w:cs="Times New Roman"/>
          <w:sz w:val="24"/>
        </w:rPr>
        <w:t xml:space="preserve"> </w:t>
      </w:r>
    </w:p>
    <w:tbl>
      <w:tblPr>
        <w:tblStyle w:val="TableGrid"/>
        <w:tblW w:w="11342" w:type="dxa"/>
        <w:tblInd w:w="-566" w:type="dxa"/>
        <w:tblCellMar>
          <w:top w:w="7" w:type="dxa"/>
          <w:left w:w="108" w:type="dxa"/>
          <w:right w:w="57" w:type="dxa"/>
        </w:tblCellMar>
        <w:tblLook w:val="04A0" w:firstRow="1" w:lastRow="0" w:firstColumn="1" w:lastColumn="0" w:noHBand="0" w:noVBand="1"/>
      </w:tblPr>
      <w:tblGrid>
        <w:gridCol w:w="424"/>
        <w:gridCol w:w="2427"/>
        <w:gridCol w:w="1544"/>
        <w:gridCol w:w="1274"/>
        <w:gridCol w:w="1277"/>
        <w:gridCol w:w="1561"/>
        <w:gridCol w:w="1561"/>
        <w:gridCol w:w="1274"/>
      </w:tblGrid>
      <w:tr w:rsidR="001208C9" w14:paraId="436E2861" w14:textId="77777777">
        <w:trPr>
          <w:trHeight w:val="1020"/>
        </w:trPr>
        <w:tc>
          <w:tcPr>
            <w:tcW w:w="425" w:type="dxa"/>
            <w:vMerge w:val="restart"/>
            <w:tcBorders>
              <w:top w:val="single" w:sz="4" w:space="0" w:color="000000"/>
              <w:left w:val="single" w:sz="4" w:space="0" w:color="000000"/>
              <w:bottom w:val="single" w:sz="4" w:space="0" w:color="000000"/>
              <w:right w:val="single" w:sz="4" w:space="0" w:color="000000"/>
            </w:tcBorders>
          </w:tcPr>
          <w:p w14:paraId="494D3969" w14:textId="77777777" w:rsidR="001208C9" w:rsidRDefault="00202504">
            <w:pPr>
              <w:ind w:left="17"/>
              <w:jc w:val="both"/>
            </w:pPr>
            <w:r>
              <w:rPr>
                <w:rFonts w:ascii="Times New Roman" w:eastAsia="Times New Roman" w:hAnsi="Times New Roman" w:cs="Times New Roman"/>
                <w:b/>
                <w:sz w:val="24"/>
              </w:rPr>
              <w:t>N</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32A055B3" w14:textId="77777777" w:rsidR="001208C9" w:rsidRDefault="00202504">
            <w:pPr>
              <w:spacing w:line="238" w:lineRule="auto"/>
              <w:jc w:val="center"/>
            </w:pPr>
            <w:r>
              <w:rPr>
                <w:rFonts w:ascii="Times New Roman" w:eastAsia="Times New Roman" w:hAnsi="Times New Roman" w:cs="Times New Roman"/>
                <w:b/>
                <w:sz w:val="24"/>
              </w:rPr>
              <w:t xml:space="preserve">Nom des soumissionnaires </w:t>
            </w:r>
          </w:p>
          <w:p w14:paraId="4C0484BA" w14:textId="77777777" w:rsidR="001208C9" w:rsidRDefault="00202504">
            <w:pPr>
              <w:ind w:left="7"/>
              <w:jc w:val="center"/>
            </w:pPr>
            <w:r>
              <w:rPr>
                <w:rFonts w:ascii="Times New Roman" w:eastAsia="Times New Roman" w:hAnsi="Times New Roman" w:cs="Times New Roman"/>
                <w:b/>
                <w:sz w:val="24"/>
              </w:rPr>
              <w:t xml:space="preserve"> </w:t>
            </w:r>
          </w:p>
        </w:tc>
        <w:tc>
          <w:tcPr>
            <w:tcW w:w="1544" w:type="dxa"/>
            <w:tcBorders>
              <w:top w:val="single" w:sz="4" w:space="0" w:color="000000"/>
              <w:left w:val="single" w:sz="4" w:space="0" w:color="000000"/>
              <w:bottom w:val="single" w:sz="4" w:space="0" w:color="000000"/>
              <w:right w:val="nil"/>
            </w:tcBorders>
          </w:tcPr>
          <w:p w14:paraId="64649F19" w14:textId="77777777" w:rsidR="001208C9" w:rsidRDefault="001208C9"/>
        </w:tc>
        <w:tc>
          <w:tcPr>
            <w:tcW w:w="4112" w:type="dxa"/>
            <w:gridSpan w:val="3"/>
            <w:tcBorders>
              <w:top w:val="single" w:sz="4" w:space="0" w:color="000000"/>
              <w:left w:val="nil"/>
              <w:bottom w:val="single" w:sz="4" w:space="0" w:color="000000"/>
              <w:right w:val="nil"/>
            </w:tcBorders>
            <w:vAlign w:val="center"/>
          </w:tcPr>
          <w:p w14:paraId="03385F86" w14:textId="77777777" w:rsidR="001208C9" w:rsidRDefault="00202504">
            <w:pPr>
              <w:ind w:right="34"/>
              <w:jc w:val="center"/>
            </w:pPr>
            <w:r>
              <w:rPr>
                <w:rFonts w:ascii="Times New Roman" w:eastAsia="Times New Roman" w:hAnsi="Times New Roman" w:cs="Times New Roman"/>
                <w:b/>
                <w:sz w:val="24"/>
              </w:rPr>
              <w:t xml:space="preserve">Appréciation  </w:t>
            </w:r>
          </w:p>
          <w:p w14:paraId="24B53833" w14:textId="77777777" w:rsidR="001208C9" w:rsidRDefault="00202504">
            <w:pPr>
              <w:ind w:right="33"/>
              <w:jc w:val="center"/>
            </w:pPr>
            <w:r>
              <w:rPr>
                <w:rFonts w:ascii="Times New Roman" w:eastAsia="Times New Roman" w:hAnsi="Times New Roman" w:cs="Times New Roman"/>
                <w:b/>
                <w:sz w:val="24"/>
              </w:rPr>
              <w:t xml:space="preserve">Conformité de la cotation (O/N) </w:t>
            </w:r>
          </w:p>
        </w:tc>
        <w:tc>
          <w:tcPr>
            <w:tcW w:w="1561" w:type="dxa"/>
            <w:tcBorders>
              <w:top w:val="single" w:sz="4" w:space="0" w:color="000000"/>
              <w:left w:val="nil"/>
              <w:bottom w:val="single" w:sz="4" w:space="0" w:color="000000"/>
              <w:right w:val="single" w:sz="4" w:space="0" w:color="000000"/>
            </w:tcBorders>
          </w:tcPr>
          <w:p w14:paraId="5739CFEC" w14:textId="77777777" w:rsidR="001208C9" w:rsidRDefault="001208C9"/>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5FEA87F2" w14:textId="77777777" w:rsidR="001208C9" w:rsidRDefault="00202504">
            <w:pPr>
              <w:jc w:val="center"/>
            </w:pPr>
            <w:r>
              <w:rPr>
                <w:rFonts w:ascii="Times New Roman" w:eastAsia="Times New Roman" w:hAnsi="Times New Roman" w:cs="Times New Roman"/>
                <w:b/>
                <w:sz w:val="20"/>
                <w:vertAlign w:val="superscript"/>
              </w:rPr>
              <w:footnoteReference w:id="1"/>
            </w:r>
            <w:r>
              <w:rPr>
                <w:rFonts w:ascii="Times New Roman" w:eastAsia="Times New Roman" w:hAnsi="Times New Roman" w:cs="Times New Roman"/>
                <w:b/>
                <w:sz w:val="24"/>
              </w:rPr>
              <w:t xml:space="preserve">Observat ions </w:t>
            </w:r>
          </w:p>
        </w:tc>
      </w:tr>
      <w:tr w:rsidR="001208C9" w14:paraId="4CFBB72E" w14:textId="77777777">
        <w:trPr>
          <w:trHeight w:val="1190"/>
        </w:trPr>
        <w:tc>
          <w:tcPr>
            <w:tcW w:w="0" w:type="auto"/>
            <w:vMerge/>
            <w:tcBorders>
              <w:top w:val="nil"/>
              <w:left w:val="single" w:sz="4" w:space="0" w:color="000000"/>
              <w:bottom w:val="single" w:sz="4" w:space="0" w:color="000000"/>
              <w:right w:val="single" w:sz="4" w:space="0" w:color="000000"/>
            </w:tcBorders>
          </w:tcPr>
          <w:p w14:paraId="740FE66E" w14:textId="77777777" w:rsidR="001208C9" w:rsidRDefault="001208C9"/>
        </w:tc>
        <w:tc>
          <w:tcPr>
            <w:tcW w:w="0" w:type="auto"/>
            <w:vMerge/>
            <w:tcBorders>
              <w:top w:val="nil"/>
              <w:left w:val="single" w:sz="4" w:space="0" w:color="000000"/>
              <w:bottom w:val="single" w:sz="4" w:space="0" w:color="000000"/>
              <w:right w:val="single" w:sz="4" w:space="0" w:color="000000"/>
            </w:tcBorders>
          </w:tcPr>
          <w:p w14:paraId="2107F7F5" w14:textId="77777777" w:rsidR="001208C9" w:rsidRDefault="001208C9"/>
        </w:tc>
        <w:tc>
          <w:tcPr>
            <w:tcW w:w="1544" w:type="dxa"/>
            <w:tcBorders>
              <w:top w:val="single" w:sz="4" w:space="0" w:color="000000"/>
              <w:left w:val="single" w:sz="4" w:space="0" w:color="000000"/>
              <w:bottom w:val="single" w:sz="4" w:space="0" w:color="000000"/>
              <w:right w:val="single" w:sz="4" w:space="0" w:color="000000"/>
            </w:tcBorders>
            <w:vAlign w:val="center"/>
          </w:tcPr>
          <w:p w14:paraId="49C03E5B" w14:textId="77777777" w:rsidR="001208C9" w:rsidRDefault="00202504">
            <w:pPr>
              <w:ind w:left="2"/>
            </w:pPr>
            <w:r>
              <w:rPr>
                <w:rFonts w:ascii="Times New Roman" w:eastAsia="Times New Roman" w:hAnsi="Times New Roman" w:cs="Times New Roman"/>
                <w:b/>
                <w:sz w:val="20"/>
              </w:rPr>
              <w:t xml:space="preserve">Au plan administratif </w:t>
            </w:r>
          </w:p>
        </w:tc>
        <w:tc>
          <w:tcPr>
            <w:tcW w:w="1274" w:type="dxa"/>
            <w:tcBorders>
              <w:top w:val="single" w:sz="4" w:space="0" w:color="000000"/>
              <w:left w:val="single" w:sz="4" w:space="0" w:color="000000"/>
              <w:bottom w:val="single" w:sz="4" w:space="0" w:color="000000"/>
              <w:right w:val="single" w:sz="4" w:space="0" w:color="000000"/>
            </w:tcBorders>
          </w:tcPr>
          <w:p w14:paraId="6F25066B" w14:textId="77777777" w:rsidR="001208C9" w:rsidRDefault="00202504">
            <w:pPr>
              <w:ind w:left="34" w:hanging="34"/>
            </w:pPr>
            <w:r>
              <w:rPr>
                <w:rFonts w:ascii="Times New Roman" w:eastAsia="Times New Roman" w:hAnsi="Times New Roman" w:cs="Times New Roman"/>
                <w:b/>
                <w:sz w:val="20"/>
              </w:rPr>
              <w:t xml:space="preserve">Au </w:t>
            </w:r>
            <w:r>
              <w:rPr>
                <w:rFonts w:ascii="Times New Roman" w:eastAsia="Times New Roman" w:hAnsi="Times New Roman" w:cs="Times New Roman"/>
                <w:b/>
                <w:sz w:val="20"/>
              </w:rPr>
              <w:tab/>
              <w:t xml:space="preserve">plan technique </w:t>
            </w:r>
          </w:p>
        </w:tc>
        <w:tc>
          <w:tcPr>
            <w:tcW w:w="1277" w:type="dxa"/>
            <w:tcBorders>
              <w:top w:val="single" w:sz="4" w:space="0" w:color="000000"/>
              <w:left w:val="single" w:sz="4" w:space="0" w:color="000000"/>
              <w:bottom w:val="single" w:sz="4" w:space="0" w:color="000000"/>
              <w:right w:val="single" w:sz="4" w:space="0" w:color="000000"/>
            </w:tcBorders>
          </w:tcPr>
          <w:p w14:paraId="7A741D25" w14:textId="77777777" w:rsidR="001208C9" w:rsidRDefault="00202504">
            <w:pPr>
              <w:tabs>
                <w:tab w:val="right" w:pos="1112"/>
              </w:tabs>
            </w:pPr>
            <w:r>
              <w:rPr>
                <w:rFonts w:ascii="Times New Roman" w:eastAsia="Times New Roman" w:hAnsi="Times New Roman" w:cs="Times New Roman"/>
                <w:b/>
                <w:sz w:val="20"/>
              </w:rPr>
              <w:t xml:space="preserve">Au </w:t>
            </w:r>
            <w:r>
              <w:rPr>
                <w:rFonts w:ascii="Times New Roman" w:eastAsia="Times New Roman" w:hAnsi="Times New Roman" w:cs="Times New Roman"/>
                <w:b/>
                <w:sz w:val="20"/>
              </w:rPr>
              <w:tab/>
              <w:t xml:space="preserve">plan </w:t>
            </w:r>
          </w:p>
          <w:p w14:paraId="538F1265" w14:textId="77777777" w:rsidR="001208C9" w:rsidRDefault="00202504">
            <w:pPr>
              <w:ind w:left="7"/>
            </w:pPr>
            <w:r>
              <w:rPr>
                <w:rFonts w:ascii="Times New Roman" w:eastAsia="Times New Roman" w:hAnsi="Times New Roman" w:cs="Times New Roman"/>
                <w:b/>
                <w:sz w:val="20"/>
              </w:rPr>
              <w:t xml:space="preserve">Financier  </w:t>
            </w:r>
          </w:p>
        </w:tc>
        <w:tc>
          <w:tcPr>
            <w:tcW w:w="1560" w:type="dxa"/>
            <w:tcBorders>
              <w:top w:val="single" w:sz="4" w:space="0" w:color="000000"/>
              <w:left w:val="single" w:sz="4" w:space="0" w:color="000000"/>
              <w:bottom w:val="single" w:sz="4" w:space="0" w:color="000000"/>
              <w:right w:val="single" w:sz="4" w:space="0" w:color="000000"/>
            </w:tcBorders>
          </w:tcPr>
          <w:p w14:paraId="32C19392" w14:textId="77777777" w:rsidR="001208C9" w:rsidRDefault="00202504">
            <w:pPr>
              <w:ind w:left="46"/>
            </w:pPr>
            <w:r>
              <w:rPr>
                <w:rFonts w:ascii="Times New Roman" w:eastAsia="Times New Roman" w:hAnsi="Times New Roman" w:cs="Times New Roman"/>
                <w:b/>
                <w:sz w:val="20"/>
              </w:rPr>
              <w:t xml:space="preserve">Montant Total </w:t>
            </w:r>
          </w:p>
          <w:p w14:paraId="47470A93" w14:textId="77777777" w:rsidR="001208C9" w:rsidRDefault="00202504">
            <w:r>
              <w:rPr>
                <w:rFonts w:ascii="Times New Roman" w:eastAsia="Times New Roman" w:hAnsi="Times New Roman" w:cs="Times New Roman"/>
                <w:b/>
                <w:sz w:val="20"/>
              </w:rPr>
              <w:t xml:space="preserve">TTC de La  </w:t>
            </w:r>
          </w:p>
          <w:p w14:paraId="0B6D8EA2" w14:textId="77777777" w:rsidR="001208C9" w:rsidRDefault="00202504">
            <w:pPr>
              <w:spacing w:after="22"/>
            </w:pPr>
            <w:r>
              <w:rPr>
                <w:rFonts w:ascii="Times New Roman" w:eastAsia="Times New Roman" w:hAnsi="Times New Roman" w:cs="Times New Roman"/>
                <w:b/>
                <w:sz w:val="20"/>
              </w:rPr>
              <w:t xml:space="preserve">Cotation lu à  </w:t>
            </w:r>
          </w:p>
          <w:p w14:paraId="05059F8B" w14:textId="77777777" w:rsidR="001208C9" w:rsidRDefault="00202504">
            <w:pPr>
              <w:ind w:right="53"/>
            </w:pPr>
            <w:r>
              <w:rPr>
                <w:rFonts w:ascii="Times New Roman" w:eastAsia="Times New Roman" w:hAnsi="Times New Roman" w:cs="Times New Roman"/>
                <w:b/>
                <w:sz w:val="20"/>
              </w:rPr>
              <w:t xml:space="preserve">l’ouverture  des plis </w:t>
            </w:r>
          </w:p>
        </w:tc>
        <w:tc>
          <w:tcPr>
            <w:tcW w:w="1561" w:type="dxa"/>
            <w:tcBorders>
              <w:top w:val="single" w:sz="4" w:space="0" w:color="000000"/>
              <w:left w:val="single" w:sz="4" w:space="0" w:color="000000"/>
              <w:bottom w:val="single" w:sz="4" w:space="0" w:color="000000"/>
              <w:right w:val="single" w:sz="4" w:space="0" w:color="000000"/>
            </w:tcBorders>
          </w:tcPr>
          <w:p w14:paraId="43C63DEF" w14:textId="77777777" w:rsidR="001208C9" w:rsidRDefault="00202504">
            <w:pPr>
              <w:ind w:left="46"/>
            </w:pPr>
            <w:r>
              <w:rPr>
                <w:rFonts w:ascii="Times New Roman" w:eastAsia="Times New Roman" w:hAnsi="Times New Roman" w:cs="Times New Roman"/>
                <w:b/>
                <w:sz w:val="20"/>
              </w:rPr>
              <w:t xml:space="preserve">Montant Total </w:t>
            </w:r>
          </w:p>
          <w:p w14:paraId="2742DAA2" w14:textId="77777777" w:rsidR="001208C9" w:rsidRDefault="00202504">
            <w:r>
              <w:rPr>
                <w:rFonts w:ascii="Times New Roman" w:eastAsia="Times New Roman" w:hAnsi="Times New Roman" w:cs="Times New Roman"/>
                <w:b/>
                <w:sz w:val="20"/>
              </w:rPr>
              <w:t>TTC de la  Cotation  corrigée</w:t>
            </w: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14:paraId="4ACA4667" w14:textId="77777777" w:rsidR="001208C9" w:rsidRDefault="001208C9"/>
        </w:tc>
      </w:tr>
      <w:tr w:rsidR="001208C9" w14:paraId="1C9C83A2" w14:textId="77777777">
        <w:trPr>
          <w:trHeight w:val="487"/>
        </w:trPr>
        <w:tc>
          <w:tcPr>
            <w:tcW w:w="425" w:type="dxa"/>
            <w:tcBorders>
              <w:top w:val="single" w:sz="4" w:space="0" w:color="000000"/>
              <w:left w:val="single" w:sz="4" w:space="0" w:color="000000"/>
              <w:bottom w:val="single" w:sz="4" w:space="0" w:color="000000"/>
              <w:right w:val="single" w:sz="4" w:space="0" w:color="000000"/>
            </w:tcBorders>
            <w:vAlign w:val="center"/>
          </w:tcPr>
          <w:p w14:paraId="6FAF50C6" w14:textId="77777777" w:rsidR="001208C9" w:rsidRDefault="00202504">
            <w:r>
              <w:rPr>
                <w:rFonts w:ascii="Times New Roman" w:eastAsia="Times New Roman" w:hAnsi="Times New Roman" w:cs="Times New Roman"/>
                <w:sz w:val="24"/>
              </w:rPr>
              <w:t>1.</w:t>
            </w:r>
            <w:r>
              <w:rPr>
                <w:rFonts w:ascii="Arial" w:eastAsia="Arial" w:hAnsi="Arial" w:cs="Arial"/>
                <w:sz w:val="24"/>
              </w:rPr>
              <w:t xml:space="preserve"> </w:t>
            </w:r>
          </w:p>
        </w:tc>
        <w:tc>
          <w:tcPr>
            <w:tcW w:w="2427" w:type="dxa"/>
            <w:tcBorders>
              <w:top w:val="single" w:sz="4" w:space="0" w:color="000000"/>
              <w:left w:val="single" w:sz="4" w:space="0" w:color="000000"/>
              <w:bottom w:val="single" w:sz="4" w:space="0" w:color="000000"/>
              <w:right w:val="single" w:sz="4" w:space="0" w:color="000000"/>
            </w:tcBorders>
            <w:vAlign w:val="center"/>
          </w:tcPr>
          <w:p w14:paraId="33BABFCE" w14:textId="77777777" w:rsidR="001208C9" w:rsidRDefault="00202504">
            <w:r>
              <w:rPr>
                <w:rFonts w:ascii="Times New Roman" w:eastAsia="Times New Roman" w:hAnsi="Times New Roman" w:cs="Times New Roman"/>
                <w:sz w:val="24"/>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1E5D0FB0" w14:textId="77777777" w:rsidR="001208C9" w:rsidRDefault="00202504">
            <w:pPr>
              <w:ind w:left="2"/>
            </w:pPr>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732FA235" w14:textId="77777777" w:rsidR="001208C9" w:rsidRDefault="00202504">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56ED234" w14:textId="77777777" w:rsidR="001208C9" w:rsidRDefault="00202504">
            <w:pPr>
              <w:ind w:left="2"/>
            </w:pPr>
            <w:r>
              <w:rPr>
                <w:rFonts w:ascii="Times New Roman" w:eastAsia="Times New Roman" w:hAnsi="Times New Roman" w:cs="Times New Roman"/>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782CD9D" w14:textId="77777777" w:rsidR="001208C9" w:rsidRDefault="00202504">
            <w:r>
              <w:rPr>
                <w:rFonts w:ascii="Times New Roman" w:eastAsia="Times New Roman" w:hAnsi="Times New Roman" w:cs="Times New Roman"/>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4016C6C5" w14:textId="77777777" w:rsidR="001208C9" w:rsidRDefault="00202504">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4D43906" w14:textId="77777777" w:rsidR="001208C9" w:rsidRDefault="00202504">
            <w:r>
              <w:rPr>
                <w:rFonts w:ascii="Times New Roman" w:eastAsia="Times New Roman" w:hAnsi="Times New Roman" w:cs="Times New Roman"/>
                <w:sz w:val="24"/>
              </w:rPr>
              <w:t xml:space="preserve"> </w:t>
            </w:r>
          </w:p>
        </w:tc>
      </w:tr>
      <w:tr w:rsidR="001208C9" w14:paraId="446230F9" w14:textId="77777777">
        <w:trPr>
          <w:trHeight w:val="488"/>
        </w:trPr>
        <w:tc>
          <w:tcPr>
            <w:tcW w:w="425" w:type="dxa"/>
            <w:tcBorders>
              <w:top w:val="single" w:sz="4" w:space="0" w:color="000000"/>
              <w:left w:val="single" w:sz="4" w:space="0" w:color="000000"/>
              <w:bottom w:val="single" w:sz="4" w:space="0" w:color="000000"/>
              <w:right w:val="single" w:sz="4" w:space="0" w:color="000000"/>
            </w:tcBorders>
            <w:vAlign w:val="center"/>
          </w:tcPr>
          <w:p w14:paraId="3B729945" w14:textId="77777777" w:rsidR="001208C9" w:rsidRDefault="00202504">
            <w:r>
              <w:rPr>
                <w:rFonts w:ascii="Times New Roman" w:eastAsia="Times New Roman" w:hAnsi="Times New Roman" w:cs="Times New Roman"/>
                <w:sz w:val="24"/>
              </w:rPr>
              <w:t>2.</w:t>
            </w:r>
            <w:r>
              <w:rPr>
                <w:rFonts w:ascii="Arial" w:eastAsia="Arial" w:hAnsi="Arial" w:cs="Arial"/>
                <w:sz w:val="24"/>
              </w:rPr>
              <w:t xml:space="preserve"> </w:t>
            </w:r>
          </w:p>
        </w:tc>
        <w:tc>
          <w:tcPr>
            <w:tcW w:w="2427" w:type="dxa"/>
            <w:tcBorders>
              <w:top w:val="single" w:sz="4" w:space="0" w:color="000000"/>
              <w:left w:val="single" w:sz="4" w:space="0" w:color="000000"/>
              <w:bottom w:val="single" w:sz="4" w:space="0" w:color="000000"/>
              <w:right w:val="single" w:sz="4" w:space="0" w:color="000000"/>
            </w:tcBorders>
            <w:vAlign w:val="center"/>
          </w:tcPr>
          <w:p w14:paraId="366EC77B" w14:textId="77777777" w:rsidR="001208C9" w:rsidRDefault="00202504">
            <w:r>
              <w:rPr>
                <w:rFonts w:ascii="Times New Roman" w:eastAsia="Times New Roman" w:hAnsi="Times New Roman" w:cs="Times New Roman"/>
                <w:sz w:val="24"/>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52E7843D" w14:textId="77777777" w:rsidR="001208C9" w:rsidRDefault="00202504">
            <w:pPr>
              <w:ind w:left="2"/>
            </w:pPr>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16C8E7BD" w14:textId="77777777" w:rsidR="001208C9" w:rsidRDefault="00202504">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46EED64" w14:textId="77777777" w:rsidR="001208C9" w:rsidRDefault="00202504">
            <w:pPr>
              <w:ind w:left="2"/>
            </w:pPr>
            <w:r>
              <w:rPr>
                <w:rFonts w:ascii="Times New Roman" w:eastAsia="Times New Roman" w:hAnsi="Times New Roman" w:cs="Times New Roman"/>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E95E3DB" w14:textId="77777777" w:rsidR="001208C9" w:rsidRDefault="00202504">
            <w:r>
              <w:rPr>
                <w:rFonts w:ascii="Times New Roman" w:eastAsia="Times New Roman" w:hAnsi="Times New Roman" w:cs="Times New Roman"/>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75309D1" w14:textId="77777777" w:rsidR="001208C9" w:rsidRDefault="00202504">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7AC9F25" w14:textId="77777777" w:rsidR="001208C9" w:rsidRDefault="00202504">
            <w:r>
              <w:rPr>
                <w:rFonts w:ascii="Times New Roman" w:eastAsia="Times New Roman" w:hAnsi="Times New Roman" w:cs="Times New Roman"/>
                <w:sz w:val="24"/>
              </w:rPr>
              <w:t xml:space="preserve"> </w:t>
            </w:r>
          </w:p>
        </w:tc>
      </w:tr>
      <w:tr w:rsidR="001208C9" w14:paraId="19483E5A" w14:textId="77777777">
        <w:trPr>
          <w:trHeight w:val="487"/>
        </w:trPr>
        <w:tc>
          <w:tcPr>
            <w:tcW w:w="425" w:type="dxa"/>
            <w:tcBorders>
              <w:top w:val="single" w:sz="4" w:space="0" w:color="000000"/>
              <w:left w:val="single" w:sz="4" w:space="0" w:color="000000"/>
              <w:bottom w:val="single" w:sz="4" w:space="0" w:color="000000"/>
              <w:right w:val="single" w:sz="4" w:space="0" w:color="000000"/>
            </w:tcBorders>
            <w:vAlign w:val="center"/>
          </w:tcPr>
          <w:p w14:paraId="05FD94D5" w14:textId="77777777" w:rsidR="001208C9" w:rsidRDefault="00202504">
            <w:r>
              <w:rPr>
                <w:rFonts w:ascii="Times New Roman" w:eastAsia="Times New Roman" w:hAnsi="Times New Roman" w:cs="Times New Roman"/>
                <w:sz w:val="24"/>
              </w:rPr>
              <w:t>3.</w:t>
            </w:r>
            <w:r>
              <w:rPr>
                <w:rFonts w:ascii="Arial" w:eastAsia="Arial" w:hAnsi="Arial" w:cs="Arial"/>
                <w:sz w:val="24"/>
              </w:rPr>
              <w:t xml:space="preserve"> </w:t>
            </w:r>
          </w:p>
        </w:tc>
        <w:tc>
          <w:tcPr>
            <w:tcW w:w="2427" w:type="dxa"/>
            <w:tcBorders>
              <w:top w:val="single" w:sz="4" w:space="0" w:color="000000"/>
              <w:left w:val="single" w:sz="4" w:space="0" w:color="000000"/>
              <w:bottom w:val="single" w:sz="4" w:space="0" w:color="000000"/>
              <w:right w:val="single" w:sz="4" w:space="0" w:color="000000"/>
            </w:tcBorders>
            <w:vAlign w:val="center"/>
          </w:tcPr>
          <w:p w14:paraId="6C4350B8" w14:textId="77777777" w:rsidR="001208C9" w:rsidRDefault="00202504">
            <w:r>
              <w:rPr>
                <w:rFonts w:ascii="Times New Roman" w:eastAsia="Times New Roman" w:hAnsi="Times New Roman" w:cs="Times New Roman"/>
                <w:sz w:val="24"/>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6D7C9C86" w14:textId="77777777" w:rsidR="001208C9" w:rsidRDefault="00202504">
            <w:pPr>
              <w:ind w:left="2"/>
            </w:pPr>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608DC048" w14:textId="77777777" w:rsidR="001208C9" w:rsidRDefault="00202504">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91670E2" w14:textId="77777777" w:rsidR="001208C9" w:rsidRDefault="00202504">
            <w:pPr>
              <w:ind w:left="2"/>
            </w:pPr>
            <w:r>
              <w:rPr>
                <w:rFonts w:ascii="Times New Roman" w:eastAsia="Times New Roman" w:hAnsi="Times New Roman" w:cs="Times New Roman"/>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CF56911" w14:textId="77777777" w:rsidR="001208C9" w:rsidRDefault="00202504">
            <w:r>
              <w:rPr>
                <w:rFonts w:ascii="Times New Roman" w:eastAsia="Times New Roman" w:hAnsi="Times New Roman" w:cs="Times New Roman"/>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DCC7848" w14:textId="77777777" w:rsidR="001208C9" w:rsidRDefault="00202504">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82F4A76" w14:textId="77777777" w:rsidR="001208C9" w:rsidRDefault="00202504">
            <w:r>
              <w:rPr>
                <w:rFonts w:ascii="Times New Roman" w:eastAsia="Times New Roman" w:hAnsi="Times New Roman" w:cs="Times New Roman"/>
                <w:sz w:val="24"/>
              </w:rPr>
              <w:t xml:space="preserve"> </w:t>
            </w:r>
          </w:p>
        </w:tc>
      </w:tr>
      <w:tr w:rsidR="001208C9" w14:paraId="078629EE" w14:textId="77777777">
        <w:trPr>
          <w:trHeight w:val="487"/>
        </w:trPr>
        <w:tc>
          <w:tcPr>
            <w:tcW w:w="425" w:type="dxa"/>
            <w:tcBorders>
              <w:top w:val="single" w:sz="4" w:space="0" w:color="000000"/>
              <w:left w:val="single" w:sz="4" w:space="0" w:color="000000"/>
              <w:bottom w:val="single" w:sz="4" w:space="0" w:color="000000"/>
              <w:right w:val="single" w:sz="4" w:space="0" w:color="000000"/>
            </w:tcBorders>
            <w:vAlign w:val="center"/>
          </w:tcPr>
          <w:p w14:paraId="038CBFFE" w14:textId="77777777" w:rsidR="001208C9" w:rsidRDefault="00202504">
            <w:r>
              <w:rPr>
                <w:rFonts w:ascii="Times New Roman" w:eastAsia="Times New Roman" w:hAnsi="Times New Roman" w:cs="Times New Roman"/>
                <w:sz w:val="24"/>
              </w:rPr>
              <w:t>4.</w:t>
            </w:r>
            <w:r>
              <w:rPr>
                <w:rFonts w:ascii="Arial" w:eastAsia="Arial" w:hAnsi="Arial" w:cs="Arial"/>
                <w:sz w:val="24"/>
              </w:rPr>
              <w:t xml:space="preserve"> </w:t>
            </w:r>
          </w:p>
        </w:tc>
        <w:tc>
          <w:tcPr>
            <w:tcW w:w="2427" w:type="dxa"/>
            <w:tcBorders>
              <w:top w:val="single" w:sz="4" w:space="0" w:color="000000"/>
              <w:left w:val="single" w:sz="4" w:space="0" w:color="000000"/>
              <w:bottom w:val="single" w:sz="4" w:space="0" w:color="000000"/>
              <w:right w:val="single" w:sz="4" w:space="0" w:color="000000"/>
            </w:tcBorders>
            <w:vAlign w:val="center"/>
          </w:tcPr>
          <w:p w14:paraId="49AE16B7" w14:textId="77777777" w:rsidR="001208C9" w:rsidRDefault="00202504">
            <w:r>
              <w:rPr>
                <w:rFonts w:ascii="Times New Roman" w:eastAsia="Times New Roman" w:hAnsi="Times New Roman" w:cs="Times New Roman"/>
                <w:sz w:val="24"/>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36AA4119" w14:textId="77777777" w:rsidR="001208C9" w:rsidRDefault="00202504">
            <w:pPr>
              <w:ind w:left="2"/>
            </w:pPr>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3C903506" w14:textId="77777777" w:rsidR="001208C9" w:rsidRDefault="00202504">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34EF1F6" w14:textId="77777777" w:rsidR="001208C9" w:rsidRDefault="00202504">
            <w:pPr>
              <w:ind w:left="2"/>
            </w:pPr>
            <w:r>
              <w:rPr>
                <w:rFonts w:ascii="Times New Roman" w:eastAsia="Times New Roman" w:hAnsi="Times New Roman" w:cs="Times New Roman"/>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A5287D" w14:textId="77777777" w:rsidR="001208C9" w:rsidRDefault="00202504">
            <w:r>
              <w:rPr>
                <w:rFonts w:ascii="Times New Roman" w:eastAsia="Times New Roman" w:hAnsi="Times New Roman" w:cs="Times New Roman"/>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90EE6C8" w14:textId="77777777" w:rsidR="001208C9" w:rsidRDefault="00202504">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BB846F0" w14:textId="77777777" w:rsidR="001208C9" w:rsidRDefault="00202504">
            <w:r>
              <w:rPr>
                <w:rFonts w:ascii="Times New Roman" w:eastAsia="Times New Roman" w:hAnsi="Times New Roman" w:cs="Times New Roman"/>
                <w:sz w:val="24"/>
              </w:rPr>
              <w:t xml:space="preserve"> </w:t>
            </w:r>
          </w:p>
        </w:tc>
      </w:tr>
      <w:tr w:rsidR="001208C9" w14:paraId="19379DDD" w14:textId="77777777">
        <w:trPr>
          <w:trHeight w:val="487"/>
        </w:trPr>
        <w:tc>
          <w:tcPr>
            <w:tcW w:w="425" w:type="dxa"/>
            <w:tcBorders>
              <w:top w:val="single" w:sz="4" w:space="0" w:color="000000"/>
              <w:left w:val="single" w:sz="4" w:space="0" w:color="000000"/>
              <w:bottom w:val="single" w:sz="4" w:space="0" w:color="000000"/>
              <w:right w:val="single" w:sz="4" w:space="0" w:color="000000"/>
            </w:tcBorders>
            <w:vAlign w:val="center"/>
          </w:tcPr>
          <w:p w14:paraId="410339A5" w14:textId="77777777" w:rsidR="001208C9" w:rsidRDefault="00202504">
            <w:r>
              <w:rPr>
                <w:rFonts w:ascii="Times New Roman" w:eastAsia="Times New Roman" w:hAnsi="Times New Roman" w:cs="Times New Roman"/>
                <w:sz w:val="24"/>
              </w:rPr>
              <w:t>5.</w:t>
            </w:r>
            <w:r>
              <w:rPr>
                <w:rFonts w:ascii="Arial" w:eastAsia="Arial" w:hAnsi="Arial" w:cs="Arial"/>
                <w:sz w:val="24"/>
              </w:rPr>
              <w:t xml:space="preserve"> </w:t>
            </w:r>
          </w:p>
        </w:tc>
        <w:tc>
          <w:tcPr>
            <w:tcW w:w="2427" w:type="dxa"/>
            <w:tcBorders>
              <w:top w:val="single" w:sz="4" w:space="0" w:color="000000"/>
              <w:left w:val="single" w:sz="4" w:space="0" w:color="000000"/>
              <w:bottom w:val="single" w:sz="4" w:space="0" w:color="000000"/>
              <w:right w:val="single" w:sz="4" w:space="0" w:color="000000"/>
            </w:tcBorders>
            <w:vAlign w:val="center"/>
          </w:tcPr>
          <w:p w14:paraId="33C752E6" w14:textId="77777777" w:rsidR="001208C9" w:rsidRDefault="00202504">
            <w:r>
              <w:rPr>
                <w:rFonts w:ascii="Times New Roman" w:eastAsia="Times New Roman" w:hAnsi="Times New Roman" w:cs="Times New Roman"/>
                <w:sz w:val="24"/>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00C400E0" w14:textId="77777777" w:rsidR="001208C9" w:rsidRDefault="00202504">
            <w:pPr>
              <w:ind w:left="2"/>
            </w:pPr>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7A623124" w14:textId="77777777" w:rsidR="001208C9" w:rsidRDefault="00202504">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40432E2" w14:textId="77777777" w:rsidR="001208C9" w:rsidRDefault="00202504">
            <w:pPr>
              <w:ind w:left="2"/>
            </w:pPr>
            <w:r>
              <w:rPr>
                <w:rFonts w:ascii="Times New Roman" w:eastAsia="Times New Roman" w:hAnsi="Times New Roman" w:cs="Times New Roman"/>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020D068" w14:textId="77777777" w:rsidR="001208C9" w:rsidRDefault="00202504">
            <w:r>
              <w:rPr>
                <w:rFonts w:ascii="Times New Roman" w:eastAsia="Times New Roman" w:hAnsi="Times New Roman" w:cs="Times New Roman"/>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5E80A7D" w14:textId="77777777" w:rsidR="001208C9" w:rsidRDefault="00202504">
            <w:r>
              <w:rPr>
                <w:rFonts w:ascii="Times New Roman" w:eastAsia="Times New Roman" w:hAnsi="Times New Roman" w:cs="Times New Roman"/>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1E715AF" w14:textId="77777777" w:rsidR="001208C9" w:rsidRDefault="00202504">
            <w:r>
              <w:rPr>
                <w:rFonts w:ascii="Times New Roman" w:eastAsia="Times New Roman" w:hAnsi="Times New Roman" w:cs="Times New Roman"/>
                <w:sz w:val="24"/>
              </w:rPr>
              <w:t xml:space="preserve"> </w:t>
            </w:r>
          </w:p>
        </w:tc>
      </w:tr>
    </w:tbl>
    <w:p w14:paraId="05AFDF1D" w14:textId="77777777" w:rsidR="001208C9" w:rsidRDefault="00202504">
      <w:pPr>
        <w:spacing w:after="0"/>
      </w:pPr>
      <w:r>
        <w:rPr>
          <w:rFonts w:ascii="Times New Roman" w:eastAsia="Times New Roman" w:hAnsi="Times New Roman" w:cs="Times New Roman"/>
          <w:sz w:val="24"/>
        </w:rPr>
        <w:t xml:space="preserve"> </w:t>
      </w:r>
    </w:p>
    <w:p w14:paraId="470F0C03" w14:textId="77777777" w:rsidR="001208C9" w:rsidRDefault="00202504">
      <w:pPr>
        <w:spacing w:after="0"/>
        <w:ind w:right="204"/>
        <w:jc w:val="center"/>
      </w:pPr>
      <w:r>
        <w:rPr>
          <w:rFonts w:ascii="Times New Roman" w:eastAsia="Times New Roman" w:hAnsi="Times New Roman" w:cs="Times New Roman"/>
          <w:b/>
          <w:sz w:val="24"/>
        </w:rPr>
        <w:t xml:space="preserve"> </w:t>
      </w:r>
    </w:p>
    <w:p w14:paraId="274CBCF0" w14:textId="77777777" w:rsidR="001208C9" w:rsidRDefault="00202504">
      <w:pPr>
        <w:spacing w:after="0"/>
        <w:ind w:right="263"/>
        <w:jc w:val="center"/>
      </w:pPr>
      <w:r>
        <w:rPr>
          <w:rFonts w:ascii="Times New Roman" w:eastAsia="Times New Roman" w:hAnsi="Times New Roman" w:cs="Times New Roman"/>
          <w:b/>
          <w:sz w:val="24"/>
          <w:u w:val="single" w:color="000000"/>
        </w:rPr>
        <w:t>Membres de la Commission de Passation des Marchés :</w:t>
      </w:r>
      <w:r>
        <w:rPr>
          <w:rFonts w:ascii="Times New Roman" w:eastAsia="Times New Roman" w:hAnsi="Times New Roman" w:cs="Times New Roman"/>
          <w:b/>
          <w:sz w:val="24"/>
        </w:rPr>
        <w:t xml:space="preserve"> </w:t>
      </w:r>
    </w:p>
    <w:p w14:paraId="45F9019A" w14:textId="77777777" w:rsidR="001208C9" w:rsidRDefault="00202504">
      <w:pPr>
        <w:spacing w:after="0"/>
      </w:pPr>
      <w:r>
        <w:rPr>
          <w:rFonts w:ascii="Times New Roman" w:eastAsia="Times New Roman" w:hAnsi="Times New Roman" w:cs="Times New Roman"/>
          <w:sz w:val="24"/>
        </w:rPr>
        <w:t xml:space="preserve"> </w:t>
      </w:r>
    </w:p>
    <w:p w14:paraId="7CBF568B" w14:textId="77777777" w:rsidR="001208C9" w:rsidRDefault="00202504">
      <w:pPr>
        <w:tabs>
          <w:tab w:val="center" w:pos="1416"/>
          <w:tab w:val="center" w:pos="2124"/>
          <w:tab w:val="center" w:pos="2832"/>
          <w:tab w:val="center" w:pos="3541"/>
          <w:tab w:val="center" w:pos="4249"/>
          <w:tab w:val="center" w:pos="4957"/>
          <w:tab w:val="center" w:pos="6091"/>
          <w:tab w:val="center" w:pos="7081"/>
          <w:tab w:val="center" w:pos="7789"/>
          <w:tab w:val="center" w:pos="8498"/>
          <w:tab w:val="center" w:pos="9206"/>
        </w:tabs>
        <w:spacing w:after="7" w:line="248" w:lineRule="auto"/>
      </w:pPr>
      <w:r>
        <w:rPr>
          <w:rFonts w:ascii="Times New Roman" w:eastAsia="Times New Roman" w:hAnsi="Times New Roman" w:cs="Times New Roman"/>
          <w:sz w:val="24"/>
        </w:rPr>
        <w:t xml:space="preserve">Nom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Fonction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3681E63" w14:textId="77777777" w:rsidR="001208C9" w:rsidRDefault="00202504">
      <w:pPr>
        <w:tabs>
          <w:tab w:val="center" w:pos="579"/>
          <w:tab w:val="center" w:pos="1416"/>
          <w:tab w:val="center" w:pos="2583"/>
        </w:tabs>
        <w:spacing w:after="7" w:line="248"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Signature </w:t>
      </w:r>
    </w:p>
    <w:p w14:paraId="5C629A99" w14:textId="77777777" w:rsidR="001208C9" w:rsidRDefault="00202504">
      <w:pPr>
        <w:spacing w:after="0"/>
      </w:pPr>
      <w:r>
        <w:rPr>
          <w:rFonts w:ascii="Times New Roman" w:eastAsia="Times New Roman" w:hAnsi="Times New Roman" w:cs="Times New Roman"/>
          <w:sz w:val="24"/>
        </w:rPr>
        <w:t xml:space="preserve"> </w:t>
      </w:r>
    </w:p>
    <w:p w14:paraId="4DD1C93B" w14:textId="77777777" w:rsidR="001208C9" w:rsidRDefault="00202504">
      <w:pPr>
        <w:spacing w:after="0"/>
      </w:pPr>
      <w:r>
        <w:rPr>
          <w:rFonts w:ascii="Times New Roman" w:eastAsia="Times New Roman" w:hAnsi="Times New Roman" w:cs="Times New Roman"/>
          <w:sz w:val="24"/>
        </w:rPr>
        <w:t xml:space="preserve"> </w:t>
      </w:r>
    </w:p>
    <w:p w14:paraId="0421BA9F" w14:textId="77777777" w:rsidR="001208C9" w:rsidRDefault="001208C9">
      <w:pPr>
        <w:sectPr w:rsidR="001208C9">
          <w:footerReference w:type="even" r:id="rId33"/>
          <w:footerReference w:type="default" r:id="rId34"/>
          <w:footerReference w:type="first" r:id="rId35"/>
          <w:footnotePr>
            <w:numRestart w:val="eachPage"/>
          </w:footnotePr>
          <w:pgSz w:w="12240" w:h="15840"/>
          <w:pgMar w:top="725" w:right="872" w:bottom="1138" w:left="1133" w:header="720" w:footer="720" w:gutter="0"/>
          <w:cols w:space="720"/>
          <w:titlePg/>
        </w:sectPr>
      </w:pPr>
    </w:p>
    <w:p w14:paraId="1D01259A" w14:textId="77777777" w:rsidR="001208C9" w:rsidRDefault="00202504">
      <w:pPr>
        <w:spacing w:after="266"/>
        <w:ind w:left="10" w:right="6" w:hanging="10"/>
        <w:jc w:val="right"/>
      </w:pPr>
      <w:r>
        <w:rPr>
          <w:rFonts w:ascii="Times New Roman" w:eastAsia="Times New Roman" w:hAnsi="Times New Roman" w:cs="Times New Roman"/>
          <w:sz w:val="24"/>
        </w:rPr>
        <w:lastRenderedPageBreak/>
        <w:t xml:space="preserve">88 </w:t>
      </w:r>
    </w:p>
    <w:p w14:paraId="500C557E" w14:textId="77777777" w:rsidR="001208C9" w:rsidRDefault="00202504">
      <w:pPr>
        <w:spacing w:after="0"/>
        <w:ind w:left="76"/>
        <w:jc w:val="center"/>
      </w:pPr>
      <w:r>
        <w:rPr>
          <w:rFonts w:ascii="Times New Roman" w:eastAsia="Times New Roman" w:hAnsi="Times New Roman" w:cs="Times New Roman"/>
          <w:b/>
          <w:sz w:val="40"/>
        </w:rPr>
        <w:t xml:space="preserve"> </w:t>
      </w:r>
    </w:p>
    <w:p w14:paraId="0438A6BB" w14:textId="77777777" w:rsidR="001208C9" w:rsidRDefault="00202504">
      <w:pPr>
        <w:spacing w:after="0"/>
        <w:ind w:left="76"/>
        <w:jc w:val="center"/>
      </w:pPr>
      <w:r>
        <w:rPr>
          <w:rFonts w:ascii="Times New Roman" w:eastAsia="Times New Roman" w:hAnsi="Times New Roman" w:cs="Times New Roman"/>
          <w:b/>
          <w:sz w:val="40"/>
        </w:rPr>
        <w:t xml:space="preserve"> </w:t>
      </w:r>
    </w:p>
    <w:p w14:paraId="0C611340" w14:textId="77777777" w:rsidR="001208C9" w:rsidRDefault="00202504">
      <w:pPr>
        <w:spacing w:after="0"/>
        <w:ind w:left="76"/>
        <w:jc w:val="center"/>
      </w:pPr>
      <w:r>
        <w:rPr>
          <w:rFonts w:ascii="Times New Roman" w:eastAsia="Times New Roman" w:hAnsi="Times New Roman" w:cs="Times New Roman"/>
          <w:b/>
          <w:sz w:val="40"/>
        </w:rPr>
        <w:t xml:space="preserve"> </w:t>
      </w:r>
    </w:p>
    <w:p w14:paraId="032C4463" w14:textId="77777777" w:rsidR="001208C9" w:rsidRDefault="00202504">
      <w:pPr>
        <w:spacing w:after="0"/>
        <w:ind w:left="76"/>
        <w:jc w:val="center"/>
      </w:pPr>
      <w:r>
        <w:rPr>
          <w:rFonts w:ascii="Times New Roman" w:eastAsia="Times New Roman" w:hAnsi="Times New Roman" w:cs="Times New Roman"/>
          <w:b/>
          <w:sz w:val="40"/>
        </w:rPr>
        <w:t xml:space="preserve"> </w:t>
      </w:r>
    </w:p>
    <w:p w14:paraId="6772B6E1" w14:textId="77777777" w:rsidR="006E5788" w:rsidRDefault="006E5788" w:rsidP="006E5788">
      <w:pPr>
        <w:spacing w:after="0"/>
        <w:ind w:left="76"/>
        <w:rPr>
          <w:rFonts w:ascii="Times New Roman" w:eastAsia="Times New Roman" w:hAnsi="Times New Roman" w:cs="Times New Roman"/>
          <w:b/>
          <w:sz w:val="40"/>
        </w:rPr>
      </w:pPr>
    </w:p>
    <w:p w14:paraId="1B8649F6" w14:textId="77777777" w:rsidR="006E5788" w:rsidRDefault="006E5788" w:rsidP="006E5788">
      <w:pPr>
        <w:spacing w:after="0"/>
        <w:ind w:left="76"/>
        <w:rPr>
          <w:rFonts w:ascii="Times New Roman" w:eastAsia="Times New Roman" w:hAnsi="Times New Roman" w:cs="Times New Roman"/>
          <w:b/>
          <w:sz w:val="40"/>
        </w:rPr>
      </w:pPr>
    </w:p>
    <w:p w14:paraId="10FC58F6" w14:textId="77777777" w:rsidR="006E5788" w:rsidRDefault="006E5788" w:rsidP="006E5788">
      <w:pPr>
        <w:spacing w:after="0"/>
        <w:ind w:left="76"/>
        <w:rPr>
          <w:rFonts w:ascii="Times New Roman" w:eastAsia="Times New Roman" w:hAnsi="Times New Roman" w:cs="Times New Roman"/>
          <w:b/>
          <w:sz w:val="40"/>
        </w:rPr>
      </w:pPr>
    </w:p>
    <w:p w14:paraId="2214FEBD" w14:textId="77777777" w:rsidR="006E5788" w:rsidRDefault="006E5788" w:rsidP="006E5788">
      <w:pPr>
        <w:spacing w:after="0"/>
        <w:ind w:left="76"/>
        <w:rPr>
          <w:rFonts w:ascii="Times New Roman" w:eastAsia="Times New Roman" w:hAnsi="Times New Roman" w:cs="Times New Roman"/>
          <w:b/>
          <w:sz w:val="40"/>
        </w:rPr>
      </w:pPr>
    </w:p>
    <w:p w14:paraId="568DAD7A" w14:textId="77777777" w:rsidR="006E5788" w:rsidRDefault="006E5788" w:rsidP="006E5788">
      <w:pPr>
        <w:spacing w:after="0"/>
        <w:ind w:left="76"/>
        <w:rPr>
          <w:rFonts w:ascii="Times New Roman" w:eastAsia="Times New Roman" w:hAnsi="Times New Roman" w:cs="Times New Roman"/>
          <w:b/>
          <w:sz w:val="40"/>
        </w:rPr>
      </w:pPr>
    </w:p>
    <w:p w14:paraId="3732F0BF" w14:textId="77777777" w:rsidR="006E5788" w:rsidRDefault="006E5788" w:rsidP="006E5788">
      <w:pPr>
        <w:spacing w:after="0"/>
        <w:ind w:left="76"/>
        <w:rPr>
          <w:rFonts w:ascii="Times New Roman" w:eastAsia="Times New Roman" w:hAnsi="Times New Roman" w:cs="Times New Roman"/>
          <w:b/>
          <w:sz w:val="40"/>
        </w:rPr>
      </w:pPr>
    </w:p>
    <w:p w14:paraId="798EB0B9" w14:textId="1445073A" w:rsidR="001208C9" w:rsidRDefault="00202504" w:rsidP="006E5788">
      <w:pPr>
        <w:spacing w:after="0"/>
        <w:ind w:left="76"/>
      </w:pPr>
      <w:r>
        <w:rPr>
          <w:rFonts w:ascii="Times New Roman" w:eastAsia="Times New Roman" w:hAnsi="Times New Roman" w:cs="Times New Roman"/>
          <w:b/>
          <w:sz w:val="40"/>
        </w:rPr>
        <w:t xml:space="preserve"> </w:t>
      </w:r>
    </w:p>
    <w:p w14:paraId="721EA656" w14:textId="77777777" w:rsidR="001208C9" w:rsidRDefault="00202504">
      <w:pPr>
        <w:spacing w:after="34"/>
        <w:ind w:left="76"/>
        <w:jc w:val="center"/>
      </w:pPr>
      <w:r>
        <w:rPr>
          <w:rFonts w:ascii="Times New Roman" w:eastAsia="Times New Roman" w:hAnsi="Times New Roman" w:cs="Times New Roman"/>
          <w:b/>
          <w:sz w:val="40"/>
        </w:rPr>
        <w:t xml:space="preserve"> </w:t>
      </w:r>
    </w:p>
    <w:p w14:paraId="1CE01845" w14:textId="77777777" w:rsidR="001208C9" w:rsidRDefault="00202504">
      <w:pPr>
        <w:spacing w:after="50" w:line="251" w:lineRule="auto"/>
        <w:ind w:left="425" w:right="437" w:hanging="10"/>
        <w:jc w:val="center"/>
      </w:pPr>
      <w:r>
        <w:rPr>
          <w:rFonts w:ascii="Times New Roman" w:eastAsia="Times New Roman" w:hAnsi="Times New Roman" w:cs="Times New Roman"/>
          <w:b/>
          <w:sz w:val="48"/>
        </w:rPr>
        <w:t xml:space="preserve">PIECE VIII :  </w:t>
      </w:r>
    </w:p>
    <w:p w14:paraId="5C0FDF9D" w14:textId="77777777" w:rsidR="001208C9" w:rsidRDefault="00202504">
      <w:pPr>
        <w:spacing w:after="93"/>
        <w:ind w:left="84"/>
        <w:jc w:val="center"/>
      </w:pPr>
      <w:r>
        <w:rPr>
          <w:rFonts w:ascii="Times New Roman" w:eastAsia="Times New Roman" w:hAnsi="Times New Roman" w:cs="Times New Roman"/>
          <w:b/>
          <w:sz w:val="48"/>
        </w:rPr>
        <w:t xml:space="preserve"> </w:t>
      </w:r>
    </w:p>
    <w:p w14:paraId="68026DFD" w14:textId="77777777" w:rsidR="001208C9" w:rsidRDefault="00202504">
      <w:pPr>
        <w:spacing w:after="17" w:line="251" w:lineRule="auto"/>
        <w:ind w:left="425" w:right="444" w:hanging="10"/>
        <w:jc w:val="center"/>
      </w:pPr>
      <w:r>
        <w:rPr>
          <w:rFonts w:ascii="Times New Roman" w:eastAsia="Times New Roman" w:hAnsi="Times New Roman" w:cs="Times New Roman"/>
          <w:b/>
          <w:sz w:val="48"/>
        </w:rPr>
        <w:t xml:space="preserve">CHARTE D’INTEGRITE </w:t>
      </w:r>
    </w:p>
    <w:p w14:paraId="40426897" w14:textId="77777777" w:rsidR="001208C9" w:rsidRDefault="00202504">
      <w:pPr>
        <w:spacing w:after="0"/>
        <w:ind w:left="46"/>
        <w:jc w:val="center"/>
      </w:pPr>
      <w:r>
        <w:rPr>
          <w:rFonts w:ascii="Times New Roman" w:eastAsia="Times New Roman" w:hAnsi="Times New Roman" w:cs="Times New Roman"/>
          <w:sz w:val="28"/>
        </w:rPr>
        <w:t xml:space="preserve"> </w:t>
      </w:r>
    </w:p>
    <w:p w14:paraId="4EB32EFD" w14:textId="77777777" w:rsidR="001208C9" w:rsidRDefault="00202504">
      <w:pPr>
        <w:spacing w:after="0"/>
        <w:ind w:left="46"/>
        <w:jc w:val="center"/>
      </w:pPr>
      <w:r>
        <w:rPr>
          <w:rFonts w:ascii="Times New Roman" w:eastAsia="Times New Roman" w:hAnsi="Times New Roman" w:cs="Times New Roman"/>
          <w:sz w:val="28"/>
        </w:rPr>
        <w:t xml:space="preserve"> </w:t>
      </w:r>
    </w:p>
    <w:p w14:paraId="4B1E7A59" w14:textId="77777777" w:rsidR="001208C9" w:rsidRDefault="00202504">
      <w:pPr>
        <w:spacing w:after="0"/>
        <w:ind w:left="46"/>
        <w:jc w:val="center"/>
      </w:pPr>
      <w:r>
        <w:rPr>
          <w:rFonts w:ascii="Times New Roman" w:eastAsia="Times New Roman" w:hAnsi="Times New Roman" w:cs="Times New Roman"/>
          <w:sz w:val="28"/>
        </w:rPr>
        <w:t xml:space="preserve"> </w:t>
      </w:r>
    </w:p>
    <w:p w14:paraId="6B488B63" w14:textId="77777777" w:rsidR="001208C9" w:rsidRDefault="00202504">
      <w:pPr>
        <w:spacing w:after="0"/>
        <w:ind w:left="46"/>
        <w:jc w:val="center"/>
      </w:pPr>
      <w:r>
        <w:rPr>
          <w:rFonts w:ascii="Times New Roman" w:eastAsia="Times New Roman" w:hAnsi="Times New Roman" w:cs="Times New Roman"/>
          <w:sz w:val="28"/>
        </w:rPr>
        <w:t xml:space="preserve"> </w:t>
      </w:r>
    </w:p>
    <w:p w14:paraId="591833BF" w14:textId="77777777" w:rsidR="001208C9" w:rsidRDefault="00202504">
      <w:pPr>
        <w:spacing w:after="0"/>
        <w:ind w:left="46"/>
        <w:jc w:val="center"/>
      </w:pPr>
      <w:r>
        <w:rPr>
          <w:rFonts w:ascii="Times New Roman" w:eastAsia="Times New Roman" w:hAnsi="Times New Roman" w:cs="Times New Roman"/>
          <w:sz w:val="28"/>
        </w:rPr>
        <w:t xml:space="preserve"> </w:t>
      </w:r>
    </w:p>
    <w:p w14:paraId="10861E0D" w14:textId="77777777" w:rsidR="001208C9" w:rsidRDefault="00202504">
      <w:pPr>
        <w:spacing w:after="0"/>
        <w:ind w:left="46"/>
        <w:jc w:val="center"/>
      </w:pPr>
      <w:r>
        <w:rPr>
          <w:rFonts w:ascii="Times New Roman" w:eastAsia="Times New Roman" w:hAnsi="Times New Roman" w:cs="Times New Roman"/>
          <w:sz w:val="28"/>
        </w:rPr>
        <w:t xml:space="preserve"> </w:t>
      </w:r>
    </w:p>
    <w:p w14:paraId="043B8F46" w14:textId="77777777" w:rsidR="001208C9" w:rsidRDefault="00202504">
      <w:pPr>
        <w:spacing w:after="0"/>
        <w:ind w:left="46"/>
        <w:jc w:val="center"/>
      </w:pPr>
      <w:r>
        <w:rPr>
          <w:rFonts w:ascii="Times New Roman" w:eastAsia="Times New Roman" w:hAnsi="Times New Roman" w:cs="Times New Roman"/>
          <w:sz w:val="28"/>
        </w:rPr>
        <w:t xml:space="preserve"> </w:t>
      </w:r>
    </w:p>
    <w:p w14:paraId="7BF42CE5" w14:textId="77777777" w:rsidR="001208C9" w:rsidRDefault="00202504">
      <w:pPr>
        <w:spacing w:after="0"/>
        <w:ind w:left="46"/>
        <w:jc w:val="center"/>
      </w:pPr>
      <w:r>
        <w:rPr>
          <w:rFonts w:ascii="Times New Roman" w:eastAsia="Times New Roman" w:hAnsi="Times New Roman" w:cs="Times New Roman"/>
          <w:sz w:val="28"/>
        </w:rPr>
        <w:t xml:space="preserve"> </w:t>
      </w:r>
    </w:p>
    <w:p w14:paraId="616B3D6F" w14:textId="77777777" w:rsidR="001208C9" w:rsidRDefault="00202504">
      <w:pPr>
        <w:spacing w:after="0" w:line="237" w:lineRule="auto"/>
        <w:ind w:right="4939"/>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21879C0C" w14:textId="77777777" w:rsidR="006E5788" w:rsidRDefault="006E5788">
      <w:pPr>
        <w:spacing w:after="0"/>
        <w:rPr>
          <w:rFonts w:ascii="Times New Roman" w:eastAsia="Times New Roman" w:hAnsi="Times New Roman" w:cs="Times New Roman"/>
          <w:sz w:val="28"/>
        </w:rPr>
      </w:pPr>
    </w:p>
    <w:p w14:paraId="70D8A9E5" w14:textId="77777777" w:rsidR="006E5788" w:rsidRDefault="006E5788">
      <w:pPr>
        <w:spacing w:after="0"/>
        <w:rPr>
          <w:rFonts w:ascii="Times New Roman" w:eastAsia="Times New Roman" w:hAnsi="Times New Roman" w:cs="Times New Roman"/>
          <w:sz w:val="28"/>
        </w:rPr>
      </w:pPr>
    </w:p>
    <w:p w14:paraId="27762F8A" w14:textId="77777777" w:rsidR="006E5788" w:rsidRDefault="006E5788">
      <w:pPr>
        <w:spacing w:after="0"/>
        <w:rPr>
          <w:rFonts w:ascii="Times New Roman" w:eastAsia="Times New Roman" w:hAnsi="Times New Roman" w:cs="Times New Roman"/>
          <w:sz w:val="28"/>
        </w:rPr>
      </w:pPr>
    </w:p>
    <w:p w14:paraId="3D38BC05" w14:textId="77777777" w:rsidR="006E5788" w:rsidRDefault="006E5788">
      <w:pPr>
        <w:spacing w:after="0"/>
        <w:rPr>
          <w:rFonts w:ascii="Times New Roman" w:eastAsia="Times New Roman" w:hAnsi="Times New Roman" w:cs="Times New Roman"/>
          <w:sz w:val="28"/>
        </w:rPr>
      </w:pPr>
    </w:p>
    <w:p w14:paraId="29838DF8" w14:textId="77777777" w:rsidR="006E5788" w:rsidRDefault="006E5788">
      <w:pPr>
        <w:spacing w:after="0"/>
        <w:rPr>
          <w:rFonts w:ascii="Times New Roman" w:eastAsia="Times New Roman" w:hAnsi="Times New Roman" w:cs="Times New Roman"/>
          <w:sz w:val="28"/>
        </w:rPr>
      </w:pPr>
    </w:p>
    <w:p w14:paraId="4E28A86F" w14:textId="77777777" w:rsidR="006E5788" w:rsidRDefault="006E5788">
      <w:pPr>
        <w:spacing w:after="0"/>
        <w:rPr>
          <w:rFonts w:ascii="Times New Roman" w:eastAsia="Times New Roman" w:hAnsi="Times New Roman" w:cs="Times New Roman"/>
          <w:sz w:val="28"/>
        </w:rPr>
      </w:pPr>
    </w:p>
    <w:p w14:paraId="0FCBC96F" w14:textId="77777777" w:rsidR="006E5788" w:rsidRDefault="006E5788">
      <w:pPr>
        <w:spacing w:after="0"/>
        <w:rPr>
          <w:rFonts w:ascii="Times New Roman" w:eastAsia="Times New Roman" w:hAnsi="Times New Roman" w:cs="Times New Roman"/>
          <w:sz w:val="28"/>
        </w:rPr>
      </w:pPr>
    </w:p>
    <w:p w14:paraId="1F72CC2F" w14:textId="77777777" w:rsidR="006E5788" w:rsidRDefault="006E5788">
      <w:pPr>
        <w:spacing w:after="0"/>
        <w:rPr>
          <w:rFonts w:ascii="Times New Roman" w:eastAsia="Times New Roman" w:hAnsi="Times New Roman" w:cs="Times New Roman"/>
          <w:sz w:val="28"/>
        </w:rPr>
      </w:pPr>
    </w:p>
    <w:p w14:paraId="07065077" w14:textId="77777777" w:rsidR="006E5788" w:rsidRDefault="006E5788">
      <w:pPr>
        <w:spacing w:after="0"/>
        <w:rPr>
          <w:rFonts w:ascii="Times New Roman" w:eastAsia="Times New Roman" w:hAnsi="Times New Roman" w:cs="Times New Roman"/>
          <w:sz w:val="28"/>
        </w:rPr>
      </w:pPr>
    </w:p>
    <w:p w14:paraId="5A8B2864" w14:textId="77777777" w:rsidR="006E5788" w:rsidRDefault="006E5788">
      <w:pPr>
        <w:spacing w:after="0"/>
        <w:rPr>
          <w:rFonts w:ascii="Times New Roman" w:eastAsia="Times New Roman" w:hAnsi="Times New Roman" w:cs="Times New Roman"/>
          <w:sz w:val="28"/>
        </w:rPr>
      </w:pPr>
    </w:p>
    <w:p w14:paraId="427C20C2" w14:textId="77777777" w:rsidR="006E5788" w:rsidRDefault="006E5788">
      <w:pPr>
        <w:spacing w:after="0"/>
        <w:rPr>
          <w:rFonts w:ascii="Times New Roman" w:eastAsia="Times New Roman" w:hAnsi="Times New Roman" w:cs="Times New Roman"/>
          <w:sz w:val="28"/>
        </w:rPr>
      </w:pPr>
    </w:p>
    <w:p w14:paraId="68DB57D2" w14:textId="77777777" w:rsidR="006E5788" w:rsidRDefault="006E5788">
      <w:pPr>
        <w:spacing w:after="0"/>
        <w:rPr>
          <w:rFonts w:ascii="Times New Roman" w:eastAsia="Times New Roman" w:hAnsi="Times New Roman" w:cs="Times New Roman"/>
          <w:sz w:val="28"/>
        </w:rPr>
      </w:pPr>
    </w:p>
    <w:p w14:paraId="6A20A90F" w14:textId="2F01886C" w:rsidR="001208C9" w:rsidRDefault="00202504">
      <w:pPr>
        <w:spacing w:after="0"/>
      </w:pPr>
      <w:r>
        <w:rPr>
          <w:rFonts w:ascii="Times New Roman" w:eastAsia="Times New Roman" w:hAnsi="Times New Roman" w:cs="Times New Roman"/>
          <w:sz w:val="28"/>
        </w:rPr>
        <w:t xml:space="preserve"> </w:t>
      </w:r>
    </w:p>
    <w:p w14:paraId="02028735" w14:textId="77777777" w:rsidR="001208C9" w:rsidRDefault="00202504">
      <w:pPr>
        <w:spacing w:after="0"/>
      </w:pPr>
      <w:r>
        <w:rPr>
          <w:rFonts w:ascii="Times New Roman" w:eastAsia="Times New Roman" w:hAnsi="Times New Roman" w:cs="Times New Roman"/>
          <w:sz w:val="28"/>
        </w:rPr>
        <w:lastRenderedPageBreak/>
        <w:t xml:space="preserve"> </w:t>
      </w:r>
    </w:p>
    <w:p w14:paraId="3609BF2A" w14:textId="77777777" w:rsidR="001208C9" w:rsidRDefault="00202504">
      <w:pPr>
        <w:tabs>
          <w:tab w:val="center" w:pos="7206"/>
        </w:tabs>
        <w:spacing w:after="7" w:line="249" w:lineRule="auto"/>
      </w:pPr>
      <w:r>
        <w:rPr>
          <w:rFonts w:ascii="Times New Roman" w:eastAsia="Times New Roman" w:hAnsi="Times New Roman" w:cs="Times New Roman"/>
          <w:b/>
          <w:sz w:val="24"/>
        </w:rPr>
        <w:t xml:space="preserve">INTITULE DE LA  DEMANDE DE COTATION : </w:t>
      </w:r>
      <w:r>
        <w:rPr>
          <w:rFonts w:ascii="Times New Roman" w:eastAsia="Times New Roman" w:hAnsi="Times New Roman" w:cs="Times New Roman"/>
          <w:b/>
          <w:sz w:val="24"/>
        </w:rPr>
        <w:tab/>
      </w:r>
      <w:r>
        <w:rPr>
          <w:rFonts w:ascii="Times New Roman" w:eastAsia="Times New Roman" w:hAnsi="Times New Roman" w:cs="Times New Roman"/>
        </w:rPr>
        <w:t xml:space="preserve">___________________________. </w:t>
      </w:r>
    </w:p>
    <w:p w14:paraId="2EF78FF8" w14:textId="77777777" w:rsidR="001208C9" w:rsidRDefault="00202504">
      <w:pPr>
        <w:spacing w:after="0"/>
      </w:pPr>
      <w:r>
        <w:rPr>
          <w:rFonts w:ascii="Times New Roman" w:eastAsia="Times New Roman" w:hAnsi="Times New Roman" w:cs="Times New Roman"/>
          <w:b/>
        </w:rPr>
        <w:t xml:space="preserve"> </w:t>
      </w:r>
    </w:p>
    <w:p w14:paraId="6A5AE22D" w14:textId="77777777" w:rsidR="001208C9" w:rsidRDefault="00202504">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3BA3C452" w14:textId="77777777" w:rsidR="001208C9" w:rsidRDefault="00202504">
      <w:pPr>
        <w:spacing w:after="7" w:line="249" w:lineRule="auto"/>
        <w:ind w:left="10" w:right="166"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LE « SOUMISSIONNAIRE » </w:t>
      </w:r>
    </w:p>
    <w:p w14:paraId="14AF4DD1" w14:textId="77777777" w:rsidR="001208C9" w:rsidRDefault="00202504">
      <w:pPr>
        <w:tabs>
          <w:tab w:val="center" w:pos="7081"/>
          <w:tab w:val="center" w:pos="7789"/>
          <w:tab w:val="center" w:pos="8498"/>
          <w:tab w:val="center" w:pos="9206"/>
        </w:tabs>
        <w:spacing w:after="7" w:line="249" w:lineRule="auto"/>
      </w:pPr>
      <w:r>
        <w:rPr>
          <w:rFonts w:ascii="Times New Roman" w:eastAsia="Times New Roman" w:hAnsi="Times New Roman" w:cs="Times New Roman"/>
          <w:b/>
          <w:sz w:val="24"/>
        </w:rPr>
        <w:t xml:space="preserve">                                                                                                         A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2448FE1B" w14:textId="77777777" w:rsidR="001208C9" w:rsidRDefault="00202504">
      <w:pPr>
        <w:spacing w:after="7" w:line="249" w:lineRule="auto"/>
        <w:ind w:left="574" w:hanging="10"/>
        <w:jc w:val="both"/>
      </w:pPr>
      <w:r>
        <w:rPr>
          <w:rFonts w:ascii="Times New Roman" w:eastAsia="Times New Roman" w:hAnsi="Times New Roman" w:cs="Times New Roman"/>
          <w:b/>
          <w:sz w:val="24"/>
        </w:rPr>
        <w:t xml:space="preserve">   MONSIEUR</w:t>
      </w:r>
      <w:r>
        <w:rPr>
          <w:rFonts w:ascii="Times New Roman" w:eastAsia="Times New Roman" w:hAnsi="Times New Roman" w:cs="Times New Roman"/>
          <w:sz w:val="24"/>
        </w:rPr>
        <w:t xml:space="preserve"> L</w:t>
      </w:r>
      <w:r>
        <w:rPr>
          <w:rFonts w:ascii="Times New Roman" w:eastAsia="Times New Roman" w:hAnsi="Times New Roman" w:cs="Times New Roman"/>
          <w:b/>
          <w:sz w:val="24"/>
        </w:rPr>
        <w:t>E «</w:t>
      </w:r>
      <w:r>
        <w:rPr>
          <w:rFonts w:ascii="Times New Roman" w:eastAsia="Times New Roman" w:hAnsi="Times New Roman" w:cs="Times New Roman"/>
          <w:sz w:val="24"/>
        </w:rPr>
        <w:t xml:space="preserve"> </w:t>
      </w:r>
      <w:r>
        <w:rPr>
          <w:rFonts w:ascii="Times New Roman" w:eastAsia="Times New Roman" w:hAnsi="Times New Roman" w:cs="Times New Roman"/>
          <w:b/>
          <w:sz w:val="24"/>
        </w:rPr>
        <w:t>MAITRE D’OUVRAGE ou MAITRE D’OUVRAGE DELEGUE</w:t>
      </w:r>
      <w:r>
        <w:rPr>
          <w:rFonts w:ascii="Times New Roman" w:eastAsia="Times New Roman" w:hAnsi="Times New Roman" w:cs="Times New Roman"/>
          <w:sz w:val="24"/>
        </w:rPr>
        <w:t xml:space="preserve">» </w:t>
      </w:r>
    </w:p>
    <w:p w14:paraId="1F49079C" w14:textId="77777777" w:rsidR="001208C9" w:rsidRDefault="00202504">
      <w:pPr>
        <w:spacing w:after="35"/>
      </w:pPr>
      <w:r>
        <w:rPr>
          <w:rFonts w:ascii="Times New Roman" w:eastAsia="Times New Roman" w:hAnsi="Times New Roman" w:cs="Times New Roman"/>
          <w:sz w:val="24"/>
        </w:rPr>
        <w:t xml:space="preserve">              </w:t>
      </w:r>
    </w:p>
    <w:p w14:paraId="4FB5AF2E" w14:textId="77777777" w:rsidR="001208C9" w:rsidRDefault="00202504" w:rsidP="006F1380">
      <w:pPr>
        <w:numPr>
          <w:ilvl w:val="0"/>
          <w:numId w:val="79"/>
        </w:numPr>
        <w:spacing w:after="30" w:line="248" w:lineRule="auto"/>
        <w:ind w:right="9" w:hanging="706"/>
        <w:jc w:val="both"/>
      </w:pPr>
      <w:r>
        <w:rPr>
          <w:rFonts w:ascii="Times New Roman" w:eastAsia="Times New Roman" w:hAnsi="Times New Roman" w:cs="Times New Roman"/>
        </w:rPr>
        <w:t xml:space="preserve">Nous reconnaissons et attestons que nous ne sommes pas, et qu’aucun des membres de notre groupement et de nos sous-traitants n’est, dans l’un des cas suivants : </w:t>
      </w:r>
    </w:p>
    <w:p w14:paraId="080E6ACE" w14:textId="77777777" w:rsidR="001208C9" w:rsidRDefault="00202504" w:rsidP="006F1380">
      <w:pPr>
        <w:numPr>
          <w:ilvl w:val="1"/>
          <w:numId w:val="79"/>
        </w:numPr>
        <w:spacing w:after="0" w:line="282" w:lineRule="auto"/>
        <w:ind w:right="9" w:hanging="710"/>
        <w:jc w:val="both"/>
      </w:pPr>
      <w:r>
        <w:rPr>
          <w:rFonts w:ascii="Times New Roman" w:eastAsia="Times New Roman" w:hAnsi="Times New Roman" w:cs="Times New Roman"/>
        </w:rPr>
        <w:t xml:space="preserve">être en état ou avoir fait l’objet d’une procédure de faillite, de liquidation judiciaire, de cessation d’activité ou être dans toute situation analogue résultat d’une procédure de même nature ; </w:t>
      </w:r>
    </w:p>
    <w:p w14:paraId="2C241450"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avoir fait l’objet d’une condamnation prononcée depuis moins de cinq ans par un jugement ayant force de chose jugée pour délit commis dans le cadre de la passation ou de l’exécution d’un marché;  </w:t>
      </w:r>
    </w:p>
    <w:p w14:paraId="7F2C12BB"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avoir commis au cours des cinq dernières années une faute grave à l’occasion de la passation ou de l’exécution d’un marché ;  </w:t>
      </w:r>
    </w:p>
    <w:p w14:paraId="58D78FAF" w14:textId="77777777" w:rsidR="001208C9" w:rsidRDefault="00202504" w:rsidP="006F1380">
      <w:pPr>
        <w:numPr>
          <w:ilvl w:val="1"/>
          <w:numId w:val="79"/>
        </w:numPr>
        <w:spacing w:after="0" w:line="248" w:lineRule="auto"/>
        <w:ind w:right="9" w:hanging="710"/>
        <w:jc w:val="both"/>
      </w:pPr>
      <w:r>
        <w:rPr>
          <w:rFonts w:ascii="Times New Roman" w:eastAsia="Times New Roman" w:hAnsi="Times New Roman" w:cs="Times New Roman"/>
        </w:rPr>
        <w:t xml:space="preserve">n’avoir pas rempli nos obligations relatives au paiement des cotisations de sécurité sociale ou nos obligations relatives au paiement des impôts selon les dispositions légales ;  </w:t>
      </w:r>
    </w:p>
    <w:p w14:paraId="60B0213C"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figurer sur les listes de sanctions financières adoptées par les Nations Unies et tout autre Partenaire Technique et Financier dans le cadre de la passation ou de l’exécution d’un marché ;  </w:t>
      </w:r>
    </w:p>
    <w:p w14:paraId="5FF7F3E1"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s’être rendu coupable de fausses déclarations en fournissant les renseignements exigés dans le cadre du processus de passation du Marché.  </w:t>
      </w:r>
    </w:p>
    <w:p w14:paraId="4653ECF5" w14:textId="77777777" w:rsidR="001208C9" w:rsidRDefault="00202504" w:rsidP="006F1380">
      <w:pPr>
        <w:numPr>
          <w:ilvl w:val="0"/>
          <w:numId w:val="79"/>
        </w:numPr>
        <w:spacing w:after="30" w:line="248" w:lineRule="auto"/>
        <w:ind w:right="9" w:hanging="706"/>
        <w:jc w:val="both"/>
      </w:pPr>
      <w:r>
        <w:rPr>
          <w:rFonts w:ascii="Times New Roman" w:eastAsia="Times New Roman" w:hAnsi="Times New Roman" w:cs="Times New Roman"/>
        </w:rPr>
        <w:t xml:space="preserve">Nous  attestons que nous ne sommes pas, et qu’aucun des membres de notre groupement et de nos soustraitants n’est, dans l’une des situations de conflit d’intérêt suivantes : </w:t>
      </w:r>
    </w:p>
    <w:p w14:paraId="1CB65443"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actionnaire contrôlant le Maître d’Ouvrage/Maître d’Ouvrage Délégué ou filiale contrôlées par le Maître d’Ouvrage/Maître d’Ouvrage Délégué, à moins que le conflit en découlant ait été porté à la connaissance de l’Autorité chargé des marchés publics et résolu sa satisfaction ; </w:t>
      </w:r>
    </w:p>
    <w:p w14:paraId="19CB5F57" w14:textId="77777777" w:rsidR="001208C9" w:rsidRDefault="00202504" w:rsidP="006F1380">
      <w:pPr>
        <w:numPr>
          <w:ilvl w:val="1"/>
          <w:numId w:val="79"/>
        </w:numPr>
        <w:spacing w:after="0" w:line="248" w:lineRule="auto"/>
        <w:ind w:right="9" w:hanging="710"/>
        <w:jc w:val="both"/>
      </w:pPr>
      <w:r>
        <w:rPr>
          <w:rFonts w:ascii="Times New Roman" w:eastAsia="Times New Roman" w:hAnsi="Times New Roman" w:cs="Times New Roman"/>
        </w:rPr>
        <w:t xml:space="preserve">avoir des relations d’affaires ou familiales avec un membre de services du Maître d’Ouvrage/Maître d’Ouvrage Délégué impliqué dans le processus de sélection ou le contrôle du marché en résultant, à moins que le conflit en découlant ait été porté à la connaissance de l’Autorité chargé des marchés publics et résolu à sa satisfaction ; </w:t>
      </w:r>
    </w:p>
    <w:p w14:paraId="2A154DA5"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contrôler ou être contrôlé par un autre soumissionnaire, être placé sous le contrôle de la même </w:t>
      </w:r>
    </w:p>
    <w:p w14:paraId="0E507FE5" w14:textId="77777777" w:rsidR="001208C9" w:rsidRDefault="00202504">
      <w:pPr>
        <w:spacing w:after="30" w:line="248" w:lineRule="auto"/>
        <w:ind w:left="1416" w:right="9"/>
        <w:jc w:val="both"/>
      </w:pPr>
      <w:r>
        <w:rPr>
          <w:rFonts w:ascii="Times New Roman" w:eastAsia="Times New Roman" w:hAnsi="Times New Roman" w:cs="Times New Roman"/>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d’Ouvrage/Maître d’Ouvrage Délégué ; </w:t>
      </w:r>
    </w:p>
    <w:p w14:paraId="41473C93"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être engagé pour une mission de conseil qui, par sa nature, risque de s’avérer incompatible avec nos missions pour le compte du Maître d’Ouvrage/Maître d’Ouvrage Délégué ; </w:t>
      </w:r>
    </w:p>
    <w:p w14:paraId="64EB98B6" w14:textId="77777777" w:rsidR="001208C9" w:rsidRDefault="00202504">
      <w:pPr>
        <w:spacing w:after="0" w:line="248" w:lineRule="auto"/>
        <w:ind w:left="1431" w:right="9" w:hanging="711"/>
        <w:jc w:val="both"/>
      </w:pPr>
      <w:r>
        <w:rPr>
          <w:rFonts w:ascii="Times New Roman" w:eastAsia="Times New Roman" w:hAnsi="Times New Roman" w:cs="Times New Roman"/>
        </w:rPr>
        <w:t xml:space="preserve">2 .5) dans le cas d’une procédure ayant pour objet la passation d’un marché de travaux ou de fournitures : </w:t>
      </w:r>
    </w:p>
    <w:p w14:paraId="3D4E58A2" w14:textId="77777777" w:rsidR="001208C9" w:rsidRDefault="00202504" w:rsidP="006F1380">
      <w:pPr>
        <w:numPr>
          <w:ilvl w:val="2"/>
          <w:numId w:val="79"/>
        </w:numPr>
        <w:spacing w:after="30" w:line="248" w:lineRule="auto"/>
        <w:ind w:left="2833" w:right="9" w:hanging="701"/>
        <w:jc w:val="both"/>
      </w:pPr>
      <w:r>
        <w:rPr>
          <w:rFonts w:ascii="Times New Roman" w:eastAsia="Times New Roman" w:hAnsi="Times New Roman" w:cs="Times New Roman"/>
        </w:rPr>
        <w:t xml:space="preserve">avoir préparé nous-mêmes ou avoir été associés à un consultant qui a préparé des spécifications, plan , calculs et autres documents utilisés dans le cadre du processus de mise en concurrence considérée ; </w:t>
      </w:r>
    </w:p>
    <w:p w14:paraId="01AB0284" w14:textId="77777777" w:rsidR="001208C9" w:rsidRDefault="00202504" w:rsidP="006F1380">
      <w:pPr>
        <w:numPr>
          <w:ilvl w:val="2"/>
          <w:numId w:val="79"/>
        </w:numPr>
        <w:spacing w:after="30" w:line="248" w:lineRule="auto"/>
        <w:ind w:left="2833" w:right="9" w:hanging="701"/>
        <w:jc w:val="both"/>
      </w:pPr>
      <w:r>
        <w:rPr>
          <w:rFonts w:ascii="Times New Roman" w:eastAsia="Times New Roman" w:hAnsi="Times New Roman" w:cs="Times New Roman"/>
        </w:rPr>
        <w:t xml:space="preserve">être nous-mêmes ou l’une des firmes auxquelles nous sommes affiliées, recrutés, ou devant l’être, par le Maître d’Ouvrage/Maître d’Ouvrage Délégué  pour effectuer la supervision où le contrôle des prestations dans le cadre du Marché. </w:t>
      </w:r>
    </w:p>
    <w:p w14:paraId="188C3641" w14:textId="77777777" w:rsidR="001208C9" w:rsidRDefault="00202504" w:rsidP="006F1380">
      <w:pPr>
        <w:numPr>
          <w:ilvl w:val="0"/>
          <w:numId w:val="79"/>
        </w:numPr>
        <w:spacing w:after="30" w:line="248" w:lineRule="auto"/>
        <w:ind w:right="9" w:hanging="706"/>
        <w:jc w:val="both"/>
      </w:pPr>
      <w:r>
        <w:rPr>
          <w:rFonts w:ascii="Times New Roman" w:eastAsia="Times New Roman" w:hAnsi="Times New Roman" w:cs="Times New Roman"/>
        </w:rPr>
        <w:t xml:space="preserve">Si nous sommes un établissement public ou une entreprise publique, nous attestons que nous jouissons d’une autonomie juridique et financière et que nous sommes gérés selon les règles du droit commercial. </w:t>
      </w:r>
    </w:p>
    <w:p w14:paraId="560A2D36" w14:textId="77777777" w:rsidR="001208C9" w:rsidRDefault="00202504" w:rsidP="006F1380">
      <w:pPr>
        <w:numPr>
          <w:ilvl w:val="0"/>
          <w:numId w:val="79"/>
        </w:numPr>
        <w:spacing w:after="0" w:line="249" w:lineRule="auto"/>
        <w:ind w:right="9" w:hanging="706"/>
        <w:jc w:val="both"/>
      </w:pPr>
      <w:r>
        <w:rPr>
          <w:rFonts w:ascii="Times New Roman" w:eastAsia="Times New Roman" w:hAnsi="Times New Roman" w:cs="Times New Roman"/>
        </w:rPr>
        <w:lastRenderedPageBreak/>
        <w:t xml:space="preserve">Nous nous engageons à communiquer sans délai au Maître d’Ouvrage/Maître d’Ouvrage Délégué, qui en informera l’Autorité chargé des Marchés Publics, tout changement de situation au regard des points 1 à 3 qui précèdent. </w:t>
      </w:r>
    </w:p>
    <w:p w14:paraId="5F755A0A" w14:textId="77777777" w:rsidR="001208C9" w:rsidRDefault="00202504" w:rsidP="006F1380">
      <w:pPr>
        <w:numPr>
          <w:ilvl w:val="0"/>
          <w:numId w:val="79"/>
        </w:numPr>
        <w:spacing w:after="30" w:line="248" w:lineRule="auto"/>
        <w:ind w:right="9" w:hanging="706"/>
        <w:jc w:val="both"/>
      </w:pPr>
      <w:r>
        <w:rPr>
          <w:rFonts w:ascii="Times New Roman" w:eastAsia="Times New Roman" w:hAnsi="Times New Roman" w:cs="Times New Roman"/>
        </w:rPr>
        <w:t xml:space="preserve">Dans le cadre de la passation et de l’exécution de la lettre commande : </w:t>
      </w:r>
    </w:p>
    <w:p w14:paraId="340C2147" w14:textId="22089EB1"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Nous n’avons pas commis et nous </w:t>
      </w:r>
      <w:r w:rsidR="0016685F">
        <w:rPr>
          <w:rFonts w:ascii="Times New Roman" w:eastAsia="Times New Roman" w:hAnsi="Times New Roman" w:cs="Times New Roman"/>
        </w:rPr>
        <w:t>ne commettrons</w:t>
      </w:r>
      <w:r>
        <w:rPr>
          <w:rFonts w:ascii="Times New Roman" w:eastAsia="Times New Roman" w:hAnsi="Times New Roman" w:cs="Times New Roman"/>
        </w:rPr>
        <w:t xml:space="preserve">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0656CFF" w14:textId="445E2F0A"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Nous n’avons pas commis et nous </w:t>
      </w:r>
      <w:r w:rsidR="0016685F">
        <w:rPr>
          <w:rFonts w:ascii="Times New Roman" w:eastAsia="Times New Roman" w:hAnsi="Times New Roman" w:cs="Times New Roman"/>
        </w:rPr>
        <w:t>ne commettrons</w:t>
      </w:r>
      <w:r>
        <w:rPr>
          <w:rFonts w:ascii="Times New Roman" w:eastAsia="Times New Roman" w:hAnsi="Times New Roman" w:cs="Times New Roman"/>
        </w:rPr>
        <w:t xml:space="preserve"> pas de manœuvres déloyales (actions ou omission) contraires à nos obligations légales ou réglementaires et/ou violer ses règles internes afin d’obtenir un bénéfice illégitime.  </w:t>
      </w:r>
    </w:p>
    <w:p w14:paraId="5E13420F"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23DA27F8" w14:textId="77777777" w:rsidR="001208C9" w:rsidRDefault="00202504" w:rsidP="006F1380">
      <w:pPr>
        <w:numPr>
          <w:ilvl w:val="1"/>
          <w:numId w:val="79"/>
        </w:numPr>
        <w:spacing w:after="28" w:line="249" w:lineRule="auto"/>
        <w:ind w:right="9" w:hanging="710"/>
        <w:jc w:val="both"/>
      </w:pPr>
      <w:r>
        <w:rPr>
          <w:rFonts w:ascii="Times New Roman" w:eastAsia="Times New Roman" w:hAnsi="Times New Roman" w:cs="Times New Roman"/>
        </w:rPr>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033C2BDD" w14:textId="77777777" w:rsidR="001208C9" w:rsidRDefault="00202504" w:rsidP="006F1380">
      <w:pPr>
        <w:numPr>
          <w:ilvl w:val="1"/>
          <w:numId w:val="79"/>
        </w:numPr>
        <w:spacing w:after="30" w:line="248" w:lineRule="auto"/>
        <w:ind w:right="9" w:hanging="710"/>
        <w:jc w:val="both"/>
      </w:pPr>
      <w:r>
        <w:rPr>
          <w:rFonts w:ascii="Times New Roman" w:eastAsia="Times New Roman" w:hAnsi="Times New Roman" w:cs="Times New Roman"/>
        </w:rPr>
        <w:t xml:space="preserve">Nous n’avons pas promis, offert ou accordé et nous ne promettrons pas d’acte susceptible d’influencer le processus de passation du Marché au détriment du Maître d’Ouvrage/Maître d’Ouvrage Délégué et notamment, aucune pratique anticoncurrentielle ayant pour objet ou pour effet d’empêcher, de restreindre ou de fausser le jeu de la concurrence, notamment en tendant à limiter l’accès au Marché ou de libre exercice de la concurrence par d’autres entreprises . </w:t>
      </w:r>
    </w:p>
    <w:p w14:paraId="366B7DCD" w14:textId="77777777" w:rsidR="001208C9" w:rsidRDefault="00202504" w:rsidP="006F1380">
      <w:pPr>
        <w:numPr>
          <w:ilvl w:val="0"/>
          <w:numId w:val="79"/>
        </w:numPr>
        <w:spacing w:after="7" w:line="248" w:lineRule="auto"/>
        <w:ind w:right="9" w:hanging="706"/>
        <w:jc w:val="both"/>
      </w:pPr>
      <w:r>
        <w:rPr>
          <w:rFonts w:ascii="Times New Roman" w:eastAsia="Times New Roman" w:hAnsi="Times New Roman" w:cs="Times New Roman"/>
        </w:rPr>
        <w:t xml:space="preserve">Nous-mêmes, les membres de notre groupement et nos sous-traitants autorisons, le Maître d’ouvrage/Maître d’Ouvrage Délégué à examiner les documents et pièces comptables relatifs à la passation et l’exécution du Marché et à les soumettre pour vérification aux auditeurs désignés par l’ARMP. </w:t>
      </w:r>
    </w:p>
    <w:p w14:paraId="54C5E403" w14:textId="77777777" w:rsidR="001208C9" w:rsidRDefault="00202504">
      <w:pPr>
        <w:spacing w:after="0"/>
        <w:ind w:left="706"/>
      </w:pPr>
      <w:r>
        <w:rPr>
          <w:rFonts w:ascii="Times New Roman" w:eastAsia="Times New Roman" w:hAnsi="Times New Roman" w:cs="Times New Roman"/>
        </w:rPr>
        <w:t xml:space="preserve"> </w:t>
      </w:r>
    </w:p>
    <w:p w14:paraId="46C91CF5" w14:textId="77777777" w:rsidR="001208C9" w:rsidRDefault="00202504">
      <w:pPr>
        <w:tabs>
          <w:tab w:val="center" w:pos="960"/>
          <w:tab w:val="center" w:pos="2832"/>
          <w:tab w:val="center" w:pos="3541"/>
          <w:tab w:val="center" w:pos="4249"/>
          <w:tab w:val="center" w:pos="4957"/>
          <w:tab w:val="center" w:pos="5665"/>
          <w:tab w:val="center" w:pos="6373"/>
          <w:tab w:val="center" w:pos="7081"/>
          <w:tab w:val="center" w:pos="7789"/>
          <w:tab w:val="center" w:pos="8498"/>
          <w:tab w:val="center" w:pos="9206"/>
        </w:tabs>
        <w:spacing w:after="11" w:line="247" w:lineRule="auto"/>
      </w:pPr>
      <w:r>
        <w:tab/>
      </w:r>
      <w:r>
        <w:rPr>
          <w:rFonts w:ascii="Times New Roman" w:eastAsia="Times New Roman" w:hAnsi="Times New Roman" w:cs="Times New Roman"/>
          <w:b/>
        </w:rPr>
        <w:t xml:space="preserve"> Nom</w:t>
      </w:r>
      <w:r>
        <w:rPr>
          <w:rFonts w:ascii="Times New Roman" w:eastAsia="Times New Roman" w:hAnsi="Times New Roman" w:cs="Times New Roman"/>
          <w:u w:val="single" w:color="000000"/>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C68C2FD" w14:textId="77777777" w:rsidR="001208C9" w:rsidRDefault="00202504">
      <w:pPr>
        <w:spacing w:after="0"/>
        <w:ind w:left="1416"/>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4A0D3189" w14:textId="77777777" w:rsidR="001208C9" w:rsidRDefault="00202504">
      <w:pPr>
        <w:tabs>
          <w:tab w:val="center" w:pos="1165"/>
          <w:tab w:val="center" w:pos="2124"/>
          <w:tab w:val="center" w:pos="3541"/>
          <w:tab w:val="center" w:pos="4249"/>
          <w:tab w:val="center" w:pos="4957"/>
          <w:tab w:val="center" w:pos="5665"/>
          <w:tab w:val="center" w:pos="6373"/>
          <w:tab w:val="center" w:pos="7081"/>
          <w:tab w:val="center" w:pos="7789"/>
          <w:tab w:val="center" w:pos="8498"/>
          <w:tab w:val="center" w:pos="9206"/>
        </w:tabs>
        <w:spacing w:after="11" w:line="247" w:lineRule="auto"/>
      </w:pPr>
      <w:r>
        <w:tab/>
      </w:r>
      <w:r>
        <w:rPr>
          <w:rFonts w:ascii="Times New Roman" w:eastAsia="Times New Roman" w:hAnsi="Times New Roman" w:cs="Times New Roman"/>
          <w:b/>
        </w:rPr>
        <w:t>Signature</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7323580" w14:textId="77777777" w:rsidR="001208C9" w:rsidRDefault="00202504">
      <w:pPr>
        <w:spacing w:after="0"/>
        <w:ind w:left="1416"/>
      </w:pPr>
      <w:r>
        <w:rPr>
          <w:rFonts w:ascii="Times New Roman" w:eastAsia="Times New Roman" w:hAnsi="Times New Roman" w:cs="Times New Roman"/>
          <w:b/>
        </w:rPr>
        <w:t xml:space="preserve"> </w:t>
      </w:r>
    </w:p>
    <w:p w14:paraId="5C3B5C72" w14:textId="77777777" w:rsidR="001208C9" w:rsidRDefault="00202504">
      <w:pPr>
        <w:tabs>
          <w:tab w:val="center" w:pos="3165"/>
          <w:tab w:val="center" w:pos="7110"/>
          <w:tab w:val="center" w:pos="7818"/>
          <w:tab w:val="center" w:pos="8527"/>
          <w:tab w:val="center" w:pos="9235"/>
        </w:tabs>
        <w:spacing w:after="30" w:line="248" w:lineRule="auto"/>
      </w:pPr>
      <w:r>
        <w:tab/>
      </w:r>
      <w:r>
        <w:rPr>
          <w:rFonts w:ascii="Times New Roman" w:eastAsia="Times New Roman" w:hAnsi="Times New Roman" w:cs="Times New Roman"/>
        </w:rPr>
        <w:t>Dûment habilité à signer la citation pour et au nom de :</w:t>
      </w:r>
      <w:r>
        <w:rPr>
          <w:rFonts w:ascii="Times New Roman" w:eastAsia="Times New Roman" w:hAnsi="Times New Roman" w:cs="Times New Roman"/>
          <w:u w:val="single" w:color="000000"/>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C565F72" w14:textId="77777777" w:rsidR="001208C9" w:rsidRDefault="00202504">
      <w:pPr>
        <w:spacing w:after="0"/>
        <w:ind w:left="1450"/>
        <w:jc w:val="cente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4898970B" w14:textId="77777777" w:rsidR="001208C9" w:rsidRDefault="00202504">
      <w:pPr>
        <w:spacing w:after="0"/>
        <w:ind w:left="737"/>
        <w:jc w:val="center"/>
      </w:pPr>
      <w:r>
        <w:rPr>
          <w:rFonts w:ascii="Times New Roman" w:eastAsia="Times New Roman" w:hAnsi="Times New Roman" w:cs="Times New Roman"/>
        </w:rPr>
        <w:t xml:space="preserve"> </w:t>
      </w:r>
    </w:p>
    <w:p w14:paraId="20E759F0" w14:textId="77777777" w:rsidR="001208C9" w:rsidRDefault="00202504">
      <w:pPr>
        <w:spacing w:after="0" w:line="247" w:lineRule="auto"/>
        <w:ind w:left="1416" w:right="332" w:hanging="710"/>
      </w:pPr>
      <w:r>
        <w:rPr>
          <w:rFonts w:ascii="Times New Roman" w:eastAsia="Times New Roman" w:hAnsi="Times New Roman" w:cs="Times New Roman"/>
          <w:b/>
        </w:rPr>
        <w:t>En date du</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b/>
        </w:rPr>
        <w:t>jour 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67216F7" w14:textId="77777777" w:rsidR="001208C9" w:rsidRDefault="00202504">
      <w:pPr>
        <w:spacing w:after="0"/>
        <w:ind w:left="1416"/>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41E7E636" w14:textId="77777777" w:rsidR="001208C9" w:rsidRDefault="00202504">
      <w:pPr>
        <w:spacing w:after="0"/>
        <w:ind w:left="36"/>
        <w:jc w:val="center"/>
      </w:pPr>
      <w:r>
        <w:rPr>
          <w:rFonts w:ascii="Times New Roman" w:eastAsia="Times New Roman" w:hAnsi="Times New Roman" w:cs="Times New Roman"/>
          <w:b/>
          <w:sz w:val="24"/>
        </w:rPr>
        <w:t xml:space="preserve"> </w:t>
      </w:r>
    </w:p>
    <w:p w14:paraId="78776F58" w14:textId="77777777" w:rsidR="001208C9" w:rsidRDefault="00202504">
      <w:pPr>
        <w:spacing w:after="0"/>
        <w:ind w:left="36"/>
        <w:jc w:val="center"/>
      </w:pPr>
      <w:r>
        <w:rPr>
          <w:rFonts w:ascii="Times New Roman" w:eastAsia="Times New Roman" w:hAnsi="Times New Roman" w:cs="Times New Roman"/>
          <w:b/>
          <w:sz w:val="24"/>
        </w:rPr>
        <w:t xml:space="preserve"> </w:t>
      </w:r>
    </w:p>
    <w:p w14:paraId="18F778FC" w14:textId="77777777" w:rsidR="001208C9" w:rsidRDefault="00202504">
      <w:pPr>
        <w:spacing w:after="0"/>
        <w:ind w:left="36"/>
        <w:jc w:val="center"/>
      </w:pPr>
      <w:r>
        <w:rPr>
          <w:rFonts w:ascii="Times New Roman" w:eastAsia="Times New Roman" w:hAnsi="Times New Roman" w:cs="Times New Roman"/>
          <w:b/>
          <w:sz w:val="24"/>
        </w:rPr>
        <w:t xml:space="preserve"> </w:t>
      </w:r>
    </w:p>
    <w:p w14:paraId="68E91251" w14:textId="77777777" w:rsidR="001208C9" w:rsidRDefault="00202504">
      <w:pPr>
        <w:spacing w:after="0"/>
        <w:ind w:left="36"/>
        <w:jc w:val="center"/>
      </w:pPr>
      <w:r>
        <w:rPr>
          <w:rFonts w:ascii="Times New Roman" w:eastAsia="Times New Roman" w:hAnsi="Times New Roman" w:cs="Times New Roman"/>
          <w:b/>
          <w:sz w:val="24"/>
        </w:rPr>
        <w:t xml:space="preserve"> </w:t>
      </w:r>
    </w:p>
    <w:p w14:paraId="5070A529" w14:textId="77777777" w:rsidR="001208C9" w:rsidRDefault="00202504">
      <w:pPr>
        <w:spacing w:after="0"/>
        <w:ind w:left="36"/>
        <w:jc w:val="center"/>
      </w:pPr>
      <w:r>
        <w:rPr>
          <w:rFonts w:ascii="Times New Roman" w:eastAsia="Times New Roman" w:hAnsi="Times New Roman" w:cs="Times New Roman"/>
          <w:b/>
          <w:sz w:val="24"/>
        </w:rPr>
        <w:t xml:space="preserve"> </w:t>
      </w:r>
    </w:p>
    <w:p w14:paraId="0C7CF9C7" w14:textId="77777777" w:rsidR="001208C9" w:rsidRDefault="00202504">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3186FFA4" w14:textId="77777777" w:rsidR="001208C9" w:rsidRDefault="00202504">
      <w:pPr>
        <w:spacing w:after="0"/>
        <w:ind w:left="76"/>
        <w:jc w:val="center"/>
      </w:pPr>
      <w:r>
        <w:rPr>
          <w:rFonts w:ascii="Times New Roman" w:eastAsia="Times New Roman" w:hAnsi="Times New Roman" w:cs="Times New Roman"/>
          <w:sz w:val="40"/>
        </w:rPr>
        <w:t xml:space="preserve"> </w:t>
      </w:r>
    </w:p>
    <w:p w14:paraId="230A00D6" w14:textId="77777777" w:rsidR="001208C9" w:rsidRDefault="00202504">
      <w:pPr>
        <w:spacing w:after="0"/>
        <w:ind w:left="76"/>
        <w:jc w:val="center"/>
      </w:pPr>
      <w:r>
        <w:rPr>
          <w:rFonts w:ascii="Times New Roman" w:eastAsia="Times New Roman" w:hAnsi="Times New Roman" w:cs="Times New Roman"/>
          <w:sz w:val="40"/>
        </w:rPr>
        <w:lastRenderedPageBreak/>
        <w:t xml:space="preserve"> </w:t>
      </w:r>
    </w:p>
    <w:p w14:paraId="51CEC571" w14:textId="77777777" w:rsidR="001208C9" w:rsidRDefault="00202504">
      <w:pPr>
        <w:spacing w:after="0"/>
        <w:ind w:left="76"/>
        <w:jc w:val="center"/>
      </w:pPr>
      <w:r>
        <w:rPr>
          <w:rFonts w:ascii="Times New Roman" w:eastAsia="Times New Roman" w:hAnsi="Times New Roman" w:cs="Times New Roman"/>
          <w:sz w:val="40"/>
        </w:rPr>
        <w:t xml:space="preserve"> </w:t>
      </w:r>
    </w:p>
    <w:p w14:paraId="047966A2" w14:textId="77777777" w:rsidR="001208C9" w:rsidRDefault="00202504">
      <w:pPr>
        <w:spacing w:after="0"/>
        <w:ind w:left="76"/>
        <w:jc w:val="center"/>
      </w:pPr>
      <w:r>
        <w:rPr>
          <w:rFonts w:ascii="Times New Roman" w:eastAsia="Times New Roman" w:hAnsi="Times New Roman" w:cs="Times New Roman"/>
          <w:sz w:val="40"/>
        </w:rPr>
        <w:t xml:space="preserve"> </w:t>
      </w:r>
    </w:p>
    <w:p w14:paraId="4062FB84" w14:textId="77777777" w:rsidR="001208C9" w:rsidRDefault="00202504">
      <w:pPr>
        <w:spacing w:after="0"/>
        <w:ind w:left="76"/>
        <w:jc w:val="center"/>
      </w:pPr>
      <w:r>
        <w:rPr>
          <w:rFonts w:ascii="Times New Roman" w:eastAsia="Times New Roman" w:hAnsi="Times New Roman" w:cs="Times New Roman"/>
          <w:sz w:val="40"/>
        </w:rPr>
        <w:t xml:space="preserve"> </w:t>
      </w:r>
    </w:p>
    <w:p w14:paraId="3057C64E" w14:textId="77777777" w:rsidR="001208C9" w:rsidRDefault="00202504">
      <w:pPr>
        <w:spacing w:after="0"/>
        <w:ind w:left="76"/>
        <w:jc w:val="center"/>
      </w:pPr>
      <w:r>
        <w:rPr>
          <w:rFonts w:ascii="Times New Roman" w:eastAsia="Times New Roman" w:hAnsi="Times New Roman" w:cs="Times New Roman"/>
          <w:sz w:val="40"/>
        </w:rPr>
        <w:t xml:space="preserve"> </w:t>
      </w:r>
    </w:p>
    <w:p w14:paraId="325F5F86" w14:textId="77777777" w:rsidR="001208C9" w:rsidRDefault="00202504">
      <w:pPr>
        <w:spacing w:after="0"/>
        <w:ind w:left="76"/>
        <w:jc w:val="center"/>
      </w:pPr>
      <w:r>
        <w:rPr>
          <w:rFonts w:ascii="Times New Roman" w:eastAsia="Times New Roman" w:hAnsi="Times New Roman" w:cs="Times New Roman"/>
          <w:sz w:val="40"/>
        </w:rPr>
        <w:t xml:space="preserve"> </w:t>
      </w:r>
    </w:p>
    <w:p w14:paraId="358B7324" w14:textId="77777777" w:rsidR="002325E7" w:rsidRDefault="002325E7">
      <w:pPr>
        <w:spacing w:after="41"/>
        <w:ind w:left="76"/>
        <w:jc w:val="center"/>
        <w:rPr>
          <w:rFonts w:ascii="Times New Roman" w:eastAsia="Times New Roman" w:hAnsi="Times New Roman" w:cs="Times New Roman"/>
          <w:sz w:val="40"/>
        </w:rPr>
      </w:pPr>
    </w:p>
    <w:p w14:paraId="71351C5E" w14:textId="77777777" w:rsidR="002325E7" w:rsidRDefault="002325E7">
      <w:pPr>
        <w:spacing w:after="41"/>
        <w:ind w:left="76"/>
        <w:jc w:val="center"/>
        <w:rPr>
          <w:rFonts w:ascii="Times New Roman" w:eastAsia="Times New Roman" w:hAnsi="Times New Roman" w:cs="Times New Roman"/>
          <w:sz w:val="40"/>
        </w:rPr>
      </w:pPr>
    </w:p>
    <w:p w14:paraId="75214D9D" w14:textId="77777777" w:rsidR="002325E7" w:rsidRDefault="002325E7">
      <w:pPr>
        <w:spacing w:after="41"/>
        <w:ind w:left="76"/>
        <w:jc w:val="center"/>
        <w:rPr>
          <w:rFonts w:ascii="Times New Roman" w:eastAsia="Times New Roman" w:hAnsi="Times New Roman" w:cs="Times New Roman"/>
          <w:sz w:val="40"/>
        </w:rPr>
      </w:pPr>
    </w:p>
    <w:p w14:paraId="6052B949" w14:textId="77777777" w:rsidR="002325E7" w:rsidRDefault="002325E7">
      <w:pPr>
        <w:spacing w:after="41"/>
        <w:ind w:left="76"/>
        <w:jc w:val="center"/>
        <w:rPr>
          <w:rFonts w:ascii="Times New Roman" w:eastAsia="Times New Roman" w:hAnsi="Times New Roman" w:cs="Times New Roman"/>
          <w:sz w:val="40"/>
        </w:rPr>
      </w:pPr>
    </w:p>
    <w:p w14:paraId="3928B138" w14:textId="77777777" w:rsidR="002325E7" w:rsidRDefault="002325E7">
      <w:pPr>
        <w:spacing w:after="41"/>
        <w:ind w:left="76"/>
        <w:jc w:val="center"/>
        <w:rPr>
          <w:rFonts w:ascii="Times New Roman" w:eastAsia="Times New Roman" w:hAnsi="Times New Roman" w:cs="Times New Roman"/>
          <w:sz w:val="40"/>
        </w:rPr>
      </w:pPr>
    </w:p>
    <w:p w14:paraId="11F8CEC3" w14:textId="77777777" w:rsidR="002325E7" w:rsidRDefault="002325E7">
      <w:pPr>
        <w:spacing w:after="41"/>
        <w:ind w:left="76"/>
        <w:jc w:val="center"/>
        <w:rPr>
          <w:rFonts w:ascii="Times New Roman" w:eastAsia="Times New Roman" w:hAnsi="Times New Roman" w:cs="Times New Roman"/>
          <w:sz w:val="40"/>
        </w:rPr>
      </w:pPr>
    </w:p>
    <w:p w14:paraId="0FE07292" w14:textId="6923802B" w:rsidR="001208C9" w:rsidRDefault="00202504">
      <w:pPr>
        <w:spacing w:after="41"/>
        <w:ind w:left="76"/>
        <w:jc w:val="center"/>
      </w:pPr>
      <w:r>
        <w:rPr>
          <w:rFonts w:ascii="Times New Roman" w:eastAsia="Times New Roman" w:hAnsi="Times New Roman" w:cs="Times New Roman"/>
          <w:sz w:val="40"/>
        </w:rPr>
        <w:t xml:space="preserve"> </w:t>
      </w:r>
    </w:p>
    <w:p w14:paraId="30980B2E" w14:textId="77777777" w:rsidR="001208C9" w:rsidRDefault="00202504">
      <w:pPr>
        <w:spacing w:after="50" w:line="251" w:lineRule="auto"/>
        <w:ind w:left="425" w:right="437" w:hanging="10"/>
        <w:jc w:val="center"/>
      </w:pPr>
      <w:r>
        <w:rPr>
          <w:rFonts w:ascii="Times New Roman" w:eastAsia="Times New Roman" w:hAnsi="Times New Roman" w:cs="Times New Roman"/>
          <w:b/>
          <w:sz w:val="48"/>
        </w:rPr>
        <w:t xml:space="preserve">PIECE IX :  </w:t>
      </w:r>
    </w:p>
    <w:p w14:paraId="53F1A9C5" w14:textId="77777777" w:rsidR="001208C9" w:rsidRDefault="00202504">
      <w:pPr>
        <w:spacing w:after="75"/>
        <w:ind w:left="84"/>
        <w:jc w:val="center"/>
      </w:pPr>
      <w:r>
        <w:rPr>
          <w:rFonts w:ascii="Times New Roman" w:eastAsia="Times New Roman" w:hAnsi="Times New Roman" w:cs="Times New Roman"/>
          <w:b/>
          <w:sz w:val="48"/>
        </w:rPr>
        <w:t xml:space="preserve"> </w:t>
      </w:r>
    </w:p>
    <w:p w14:paraId="790ABE09" w14:textId="77777777" w:rsidR="001208C9" w:rsidRDefault="00202504">
      <w:pPr>
        <w:spacing w:after="17" w:line="251" w:lineRule="auto"/>
        <w:ind w:left="10" w:hanging="10"/>
        <w:jc w:val="center"/>
      </w:pPr>
      <w:r>
        <w:rPr>
          <w:rFonts w:ascii="Times New Roman" w:eastAsia="Times New Roman" w:hAnsi="Times New Roman" w:cs="Times New Roman"/>
          <w:b/>
          <w:sz w:val="48"/>
        </w:rPr>
        <w:t xml:space="preserve">DECLARATION D’ENGAGEMENT AU RESPECT DES CLAUSES SOCIALES ET ENVIRONNEMENTALES </w:t>
      </w:r>
    </w:p>
    <w:p w14:paraId="2C294673" w14:textId="77777777" w:rsidR="001208C9" w:rsidRDefault="00202504">
      <w:pPr>
        <w:spacing w:after="0"/>
        <w:ind w:left="76"/>
        <w:jc w:val="center"/>
      </w:pPr>
      <w:r>
        <w:rPr>
          <w:rFonts w:ascii="Times New Roman" w:eastAsia="Times New Roman" w:hAnsi="Times New Roman" w:cs="Times New Roman"/>
          <w:sz w:val="40"/>
        </w:rPr>
        <w:t xml:space="preserve"> </w:t>
      </w:r>
    </w:p>
    <w:p w14:paraId="468061E6" w14:textId="77777777" w:rsidR="001208C9" w:rsidRDefault="00202504">
      <w:pPr>
        <w:spacing w:after="0"/>
        <w:ind w:left="76"/>
        <w:jc w:val="center"/>
      </w:pPr>
      <w:r>
        <w:rPr>
          <w:rFonts w:ascii="Times New Roman" w:eastAsia="Times New Roman" w:hAnsi="Times New Roman" w:cs="Times New Roman"/>
          <w:sz w:val="40"/>
        </w:rPr>
        <w:t xml:space="preserve"> </w:t>
      </w:r>
    </w:p>
    <w:p w14:paraId="46389044" w14:textId="77777777" w:rsidR="001208C9" w:rsidRDefault="00202504">
      <w:pPr>
        <w:spacing w:after="0"/>
        <w:ind w:left="76"/>
        <w:jc w:val="center"/>
      </w:pPr>
      <w:r>
        <w:rPr>
          <w:rFonts w:ascii="Times New Roman" w:eastAsia="Times New Roman" w:hAnsi="Times New Roman" w:cs="Times New Roman"/>
          <w:sz w:val="40"/>
        </w:rPr>
        <w:t xml:space="preserve"> </w:t>
      </w:r>
    </w:p>
    <w:p w14:paraId="03036722" w14:textId="77777777" w:rsidR="001208C9" w:rsidRDefault="00202504">
      <w:pPr>
        <w:spacing w:after="0"/>
        <w:ind w:left="76"/>
        <w:jc w:val="center"/>
      </w:pPr>
      <w:r>
        <w:rPr>
          <w:rFonts w:ascii="Times New Roman" w:eastAsia="Times New Roman" w:hAnsi="Times New Roman" w:cs="Times New Roman"/>
          <w:sz w:val="40"/>
        </w:rPr>
        <w:t xml:space="preserve"> </w:t>
      </w:r>
    </w:p>
    <w:p w14:paraId="34984271" w14:textId="77777777" w:rsidR="001208C9" w:rsidRDefault="00202504">
      <w:pPr>
        <w:spacing w:after="0"/>
        <w:ind w:left="76"/>
        <w:jc w:val="center"/>
      </w:pPr>
      <w:r>
        <w:rPr>
          <w:rFonts w:ascii="Times New Roman" w:eastAsia="Times New Roman" w:hAnsi="Times New Roman" w:cs="Times New Roman"/>
          <w:sz w:val="40"/>
        </w:rPr>
        <w:t xml:space="preserve"> </w:t>
      </w:r>
    </w:p>
    <w:p w14:paraId="5039C0A5" w14:textId="77777777" w:rsidR="001208C9" w:rsidRDefault="00202504">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2F869DB6" w14:textId="77777777" w:rsidR="002325E7" w:rsidRDefault="002325E7">
      <w:pPr>
        <w:spacing w:after="0"/>
        <w:ind w:left="36"/>
        <w:jc w:val="center"/>
        <w:rPr>
          <w:rFonts w:ascii="Times New Roman" w:eastAsia="Times New Roman" w:hAnsi="Times New Roman" w:cs="Times New Roman"/>
          <w:b/>
          <w:sz w:val="24"/>
        </w:rPr>
      </w:pPr>
    </w:p>
    <w:p w14:paraId="43B3E845" w14:textId="77777777" w:rsidR="002325E7" w:rsidRDefault="002325E7">
      <w:pPr>
        <w:spacing w:after="0"/>
        <w:ind w:left="36"/>
        <w:jc w:val="center"/>
        <w:rPr>
          <w:rFonts w:ascii="Times New Roman" w:eastAsia="Times New Roman" w:hAnsi="Times New Roman" w:cs="Times New Roman"/>
          <w:b/>
          <w:sz w:val="24"/>
        </w:rPr>
      </w:pPr>
    </w:p>
    <w:p w14:paraId="764DCD90" w14:textId="77777777" w:rsidR="002325E7" w:rsidRDefault="002325E7">
      <w:pPr>
        <w:spacing w:after="0"/>
        <w:ind w:left="36"/>
        <w:jc w:val="center"/>
        <w:rPr>
          <w:rFonts w:ascii="Times New Roman" w:eastAsia="Times New Roman" w:hAnsi="Times New Roman" w:cs="Times New Roman"/>
          <w:b/>
          <w:sz w:val="24"/>
        </w:rPr>
      </w:pPr>
    </w:p>
    <w:p w14:paraId="5D2BC8BD" w14:textId="77777777" w:rsidR="002325E7" w:rsidRDefault="002325E7">
      <w:pPr>
        <w:spacing w:after="0"/>
        <w:ind w:left="36"/>
        <w:jc w:val="center"/>
        <w:rPr>
          <w:rFonts w:ascii="Times New Roman" w:eastAsia="Times New Roman" w:hAnsi="Times New Roman" w:cs="Times New Roman"/>
          <w:b/>
          <w:sz w:val="24"/>
        </w:rPr>
      </w:pPr>
    </w:p>
    <w:p w14:paraId="49B30C81" w14:textId="77777777" w:rsidR="002325E7" w:rsidRDefault="002325E7">
      <w:pPr>
        <w:spacing w:after="0"/>
        <w:ind w:left="36"/>
        <w:jc w:val="center"/>
        <w:rPr>
          <w:rFonts w:ascii="Times New Roman" w:eastAsia="Times New Roman" w:hAnsi="Times New Roman" w:cs="Times New Roman"/>
          <w:b/>
          <w:sz w:val="24"/>
        </w:rPr>
      </w:pPr>
    </w:p>
    <w:p w14:paraId="40059714" w14:textId="77777777" w:rsidR="002325E7" w:rsidRDefault="002325E7">
      <w:pPr>
        <w:spacing w:after="0"/>
        <w:ind w:left="36"/>
        <w:jc w:val="center"/>
        <w:rPr>
          <w:rFonts w:ascii="Times New Roman" w:eastAsia="Times New Roman" w:hAnsi="Times New Roman" w:cs="Times New Roman"/>
          <w:b/>
          <w:sz w:val="24"/>
        </w:rPr>
      </w:pPr>
    </w:p>
    <w:p w14:paraId="5654D396" w14:textId="77777777" w:rsidR="002325E7" w:rsidRDefault="002325E7">
      <w:pPr>
        <w:spacing w:after="0"/>
        <w:ind w:left="36"/>
        <w:jc w:val="center"/>
        <w:rPr>
          <w:rFonts w:ascii="Times New Roman" w:eastAsia="Times New Roman" w:hAnsi="Times New Roman" w:cs="Times New Roman"/>
          <w:b/>
          <w:sz w:val="24"/>
        </w:rPr>
      </w:pPr>
    </w:p>
    <w:p w14:paraId="0AEFFBBE" w14:textId="77777777" w:rsidR="002325E7" w:rsidRDefault="002325E7">
      <w:pPr>
        <w:spacing w:after="0"/>
        <w:ind w:left="36"/>
        <w:jc w:val="center"/>
        <w:rPr>
          <w:rFonts w:ascii="Times New Roman" w:eastAsia="Times New Roman" w:hAnsi="Times New Roman" w:cs="Times New Roman"/>
          <w:b/>
          <w:sz w:val="24"/>
        </w:rPr>
      </w:pPr>
    </w:p>
    <w:p w14:paraId="2020EF1A" w14:textId="77777777" w:rsidR="002325E7" w:rsidRDefault="002325E7">
      <w:pPr>
        <w:spacing w:after="0"/>
        <w:ind w:left="36"/>
        <w:jc w:val="center"/>
        <w:rPr>
          <w:rFonts w:ascii="Times New Roman" w:eastAsia="Times New Roman" w:hAnsi="Times New Roman" w:cs="Times New Roman"/>
          <w:b/>
          <w:sz w:val="24"/>
        </w:rPr>
      </w:pPr>
    </w:p>
    <w:p w14:paraId="4415B763" w14:textId="77777777" w:rsidR="002325E7" w:rsidRDefault="002325E7">
      <w:pPr>
        <w:spacing w:after="0"/>
        <w:ind w:left="36"/>
        <w:jc w:val="center"/>
        <w:rPr>
          <w:rFonts w:ascii="Times New Roman" w:eastAsia="Times New Roman" w:hAnsi="Times New Roman" w:cs="Times New Roman"/>
          <w:b/>
          <w:sz w:val="24"/>
        </w:rPr>
      </w:pPr>
    </w:p>
    <w:p w14:paraId="15987B4E" w14:textId="77777777" w:rsidR="002325E7" w:rsidRDefault="002325E7">
      <w:pPr>
        <w:spacing w:after="0"/>
        <w:ind w:left="36"/>
        <w:jc w:val="center"/>
        <w:rPr>
          <w:rFonts w:ascii="Times New Roman" w:eastAsia="Times New Roman" w:hAnsi="Times New Roman" w:cs="Times New Roman"/>
          <w:b/>
          <w:sz w:val="24"/>
        </w:rPr>
      </w:pPr>
    </w:p>
    <w:p w14:paraId="5FF0B3D5" w14:textId="77777777" w:rsidR="002325E7" w:rsidRDefault="002325E7">
      <w:pPr>
        <w:spacing w:after="0"/>
        <w:ind w:left="36"/>
        <w:jc w:val="center"/>
        <w:rPr>
          <w:rFonts w:ascii="Times New Roman" w:eastAsia="Times New Roman" w:hAnsi="Times New Roman" w:cs="Times New Roman"/>
          <w:b/>
          <w:sz w:val="24"/>
        </w:rPr>
      </w:pPr>
    </w:p>
    <w:p w14:paraId="39C21814" w14:textId="77777777" w:rsidR="002325E7" w:rsidRDefault="002325E7">
      <w:pPr>
        <w:spacing w:after="0"/>
        <w:ind w:left="36"/>
        <w:jc w:val="center"/>
        <w:rPr>
          <w:rFonts w:ascii="Times New Roman" w:eastAsia="Times New Roman" w:hAnsi="Times New Roman" w:cs="Times New Roman"/>
          <w:b/>
          <w:sz w:val="24"/>
        </w:rPr>
      </w:pPr>
    </w:p>
    <w:p w14:paraId="52A05162" w14:textId="302FEDC9" w:rsidR="001208C9" w:rsidRDefault="00202504">
      <w:pPr>
        <w:spacing w:after="0"/>
        <w:ind w:left="36"/>
        <w:jc w:val="center"/>
      </w:pPr>
      <w:r>
        <w:rPr>
          <w:rFonts w:ascii="Times New Roman" w:eastAsia="Times New Roman" w:hAnsi="Times New Roman" w:cs="Times New Roman"/>
          <w:b/>
          <w:sz w:val="24"/>
        </w:rPr>
        <w:t xml:space="preserve"> </w:t>
      </w:r>
    </w:p>
    <w:p w14:paraId="6B5EF577" w14:textId="77777777" w:rsidR="001208C9" w:rsidRDefault="00202504">
      <w:pPr>
        <w:spacing w:after="0"/>
        <w:ind w:left="36"/>
        <w:jc w:val="center"/>
      </w:pPr>
      <w:r>
        <w:rPr>
          <w:rFonts w:ascii="Times New Roman" w:eastAsia="Times New Roman" w:hAnsi="Times New Roman" w:cs="Times New Roman"/>
          <w:sz w:val="24"/>
        </w:rPr>
        <w:lastRenderedPageBreak/>
        <w:t xml:space="preserve"> </w:t>
      </w:r>
    </w:p>
    <w:p w14:paraId="34FBC068" w14:textId="77777777" w:rsidR="001208C9" w:rsidRDefault="00202504">
      <w:pPr>
        <w:tabs>
          <w:tab w:val="center" w:pos="5665"/>
          <w:tab w:val="center" w:pos="6373"/>
          <w:tab w:val="center" w:pos="7789"/>
          <w:tab w:val="center" w:pos="8498"/>
          <w:tab w:val="center" w:pos="9206"/>
        </w:tabs>
        <w:spacing w:after="7" w:line="249" w:lineRule="auto"/>
      </w:pPr>
      <w:r>
        <w:rPr>
          <w:rFonts w:ascii="Times New Roman" w:eastAsia="Times New Roman" w:hAnsi="Times New Roman" w:cs="Times New Roman"/>
          <w:b/>
          <w:sz w:val="24"/>
        </w:rPr>
        <w:t xml:space="preserve">INTITULE DE LA DEMANDE DE COTATION : </w:t>
      </w:r>
      <w:r>
        <w:rPr>
          <w:rFonts w:ascii="Times New Roman" w:eastAsia="Times New Roman" w:hAnsi="Times New Roman" w:cs="Times New Roman"/>
          <w:b/>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39111818" w14:textId="77777777" w:rsidR="001208C9" w:rsidRDefault="00202504">
      <w:pPr>
        <w:spacing w:after="0"/>
        <w:ind w:right="21"/>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5FD6210A" w14:textId="77777777" w:rsidR="001208C9" w:rsidRDefault="00202504">
      <w:pPr>
        <w:spacing w:after="7" w:line="248" w:lineRule="auto"/>
        <w:ind w:left="10" w:hanging="10"/>
        <w:jc w:val="both"/>
      </w:pPr>
      <w:r>
        <w:rPr>
          <w:rFonts w:ascii="Times New Roman" w:eastAsia="Times New Roman" w:hAnsi="Times New Roman" w:cs="Times New Roman"/>
          <w:sz w:val="24"/>
        </w:rPr>
        <w:t xml:space="preserve">                                                                                  Le « SOUMISSIONNAIRE » </w:t>
      </w:r>
    </w:p>
    <w:p w14:paraId="34BE720C" w14:textId="77777777" w:rsidR="001208C9" w:rsidRDefault="00202504">
      <w:pPr>
        <w:tabs>
          <w:tab w:val="center" w:pos="7081"/>
          <w:tab w:val="center" w:pos="7789"/>
          <w:tab w:val="center" w:pos="8498"/>
          <w:tab w:val="center" w:pos="9206"/>
        </w:tabs>
        <w:spacing w:after="7" w:line="248" w:lineRule="auto"/>
      </w:pPr>
      <w:r>
        <w:rPr>
          <w:rFonts w:ascii="Times New Roman" w:eastAsia="Times New Roman" w:hAnsi="Times New Roman" w:cs="Times New Roman"/>
          <w:sz w:val="24"/>
        </w:rPr>
        <w:t xml:space="preserve">                                                                                                         A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092A020A" w14:textId="7A44CF96" w:rsidR="001208C9" w:rsidRDefault="00202504">
      <w:pPr>
        <w:tabs>
          <w:tab w:val="center" w:pos="579"/>
          <w:tab w:val="center" w:pos="3907"/>
        </w:tabs>
        <w:spacing w:after="7"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MONSIEUR </w:t>
      </w:r>
      <w:r w:rsidR="00DF53EB">
        <w:rPr>
          <w:rFonts w:ascii="Times New Roman" w:eastAsia="Times New Roman" w:hAnsi="Times New Roman" w:cs="Times New Roman"/>
          <w:sz w:val="24"/>
        </w:rPr>
        <w:t>LE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Maître </w:t>
      </w:r>
      <w:r w:rsidR="00DF53EB">
        <w:rPr>
          <w:rFonts w:ascii="Times New Roman" w:eastAsia="Times New Roman" w:hAnsi="Times New Roman" w:cs="Times New Roman"/>
          <w:b/>
          <w:sz w:val="24"/>
        </w:rPr>
        <w:t>d’Ouvrage</w:t>
      </w:r>
      <w:r w:rsidR="00DF53E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2B9CFEA5" w14:textId="77777777" w:rsidR="001208C9" w:rsidRDefault="00202504">
      <w:pPr>
        <w:spacing w:after="0"/>
      </w:pPr>
      <w:r>
        <w:rPr>
          <w:rFonts w:ascii="Times New Roman" w:eastAsia="Times New Roman" w:hAnsi="Times New Roman" w:cs="Times New Roman"/>
          <w:sz w:val="24"/>
        </w:rPr>
        <w:t xml:space="preserve"> </w:t>
      </w:r>
    </w:p>
    <w:p w14:paraId="40E1BE95" w14:textId="77777777" w:rsidR="001208C9" w:rsidRDefault="00202504">
      <w:pPr>
        <w:spacing w:after="30" w:line="248" w:lineRule="auto"/>
        <w:ind w:right="9"/>
        <w:jc w:val="both"/>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Dans le cadre de la passation et de l’exécution De la lettre commande : </w:t>
      </w:r>
    </w:p>
    <w:p w14:paraId="2F592E46" w14:textId="77777777" w:rsidR="001208C9" w:rsidRDefault="00202504">
      <w:pPr>
        <w:spacing w:after="0"/>
        <w:ind w:left="706"/>
      </w:pPr>
      <w:r>
        <w:rPr>
          <w:rFonts w:ascii="Times New Roman" w:eastAsia="Times New Roman" w:hAnsi="Times New Roman" w:cs="Times New Roman"/>
        </w:rPr>
        <w:t xml:space="preserve"> </w:t>
      </w:r>
    </w:p>
    <w:p w14:paraId="0B510C99" w14:textId="77777777" w:rsidR="001208C9" w:rsidRDefault="00202504" w:rsidP="006F1380">
      <w:pPr>
        <w:numPr>
          <w:ilvl w:val="0"/>
          <w:numId w:val="80"/>
        </w:numPr>
        <w:spacing w:after="0" w:line="248" w:lineRule="auto"/>
        <w:ind w:right="9" w:hanging="711"/>
        <w:jc w:val="both"/>
      </w:pPr>
      <w:r>
        <w:rPr>
          <w:rFonts w:ascii="Times New Roman" w:eastAsia="Times New Roman" w:hAnsi="Times New Roman" w:cs="Times New Roman"/>
        </w:rPr>
        <w:t xml:space="preserve">Nous nous engageons à respecter et à faire respecter par les membres de notre 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 </w:t>
      </w:r>
    </w:p>
    <w:p w14:paraId="3F5D02E7" w14:textId="77777777" w:rsidR="001208C9" w:rsidRDefault="00202504">
      <w:pPr>
        <w:spacing w:after="1"/>
      </w:pPr>
      <w:r>
        <w:rPr>
          <w:rFonts w:ascii="Times New Roman" w:eastAsia="Times New Roman" w:hAnsi="Times New Roman" w:cs="Times New Roman"/>
        </w:rPr>
        <w:t xml:space="preserve"> </w:t>
      </w:r>
    </w:p>
    <w:p w14:paraId="6E453008" w14:textId="77777777" w:rsidR="001208C9" w:rsidRDefault="00202504" w:rsidP="006F1380">
      <w:pPr>
        <w:numPr>
          <w:ilvl w:val="0"/>
          <w:numId w:val="80"/>
        </w:numPr>
        <w:spacing w:after="6" w:line="248" w:lineRule="auto"/>
        <w:ind w:right="9" w:hanging="711"/>
        <w:jc w:val="both"/>
      </w:pPr>
      <w:r>
        <w:rPr>
          <w:rFonts w:ascii="Times New Roman" w:eastAsia="Times New Roman" w:hAnsi="Times New Roman" w:cs="Times New Roman"/>
        </w:rPr>
        <w:t xml:space="preserve">En outre, nous nous engageons à mettre en œuvre les mesures d’atténuation des risques environnementaux, dans la notice d’impact environnemental fournie le cas échéant par le Maître d’Ouvrage/Maître d’Ouvrage Délégué.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6F50941F" w14:textId="77777777" w:rsidR="001208C9" w:rsidRDefault="00202504">
      <w:pPr>
        <w:spacing w:after="0"/>
        <w:ind w:left="706"/>
      </w:pPr>
      <w:r>
        <w:rPr>
          <w:rFonts w:ascii="Times New Roman" w:eastAsia="Times New Roman" w:hAnsi="Times New Roman" w:cs="Times New Roman"/>
        </w:rPr>
        <w:t xml:space="preserve"> </w:t>
      </w:r>
    </w:p>
    <w:p w14:paraId="014F54CA" w14:textId="77777777" w:rsidR="001208C9" w:rsidRDefault="00202504" w:rsidP="006F1380">
      <w:pPr>
        <w:numPr>
          <w:ilvl w:val="0"/>
          <w:numId w:val="80"/>
        </w:numPr>
        <w:spacing w:after="8" w:line="248" w:lineRule="auto"/>
        <w:ind w:right="9" w:hanging="711"/>
        <w:jc w:val="both"/>
      </w:pPr>
      <w:r>
        <w:rPr>
          <w:rFonts w:ascii="Times New Roman" w:eastAsia="Times New Roman" w:hAnsi="Times New Roman" w:cs="Times New Roman"/>
        </w:rPr>
        <w:t xml:space="preserve">Nous-mêmes, les membres de notre groupement et nos sous-traitants autorisons, le Maître d’ouvrage/Maître d’Ouvrage Délégué, les Commissions des marchés à examiner les documents et pièces comptables relatifs à la passation et l’exécution du Marché et à les soumettre pour vérification par l’ARMP ou par tout autre corps de contrôle de l’Etat. </w:t>
      </w:r>
    </w:p>
    <w:p w14:paraId="5B746FAB" w14:textId="77777777" w:rsidR="001208C9" w:rsidRDefault="00202504">
      <w:pPr>
        <w:spacing w:after="0"/>
        <w:ind w:left="706"/>
      </w:pPr>
      <w:r>
        <w:rPr>
          <w:rFonts w:ascii="Times New Roman" w:eastAsia="Times New Roman" w:hAnsi="Times New Roman" w:cs="Times New Roman"/>
        </w:rPr>
        <w:t xml:space="preserve"> </w:t>
      </w:r>
    </w:p>
    <w:p w14:paraId="1CECEC5C" w14:textId="77777777" w:rsidR="001208C9" w:rsidRDefault="00202504" w:rsidP="006F1380">
      <w:pPr>
        <w:numPr>
          <w:ilvl w:val="0"/>
          <w:numId w:val="80"/>
        </w:numPr>
        <w:spacing w:after="0" w:line="249" w:lineRule="auto"/>
        <w:ind w:right="9" w:hanging="711"/>
        <w:jc w:val="both"/>
      </w:pPr>
      <w:r>
        <w:rPr>
          <w:rFonts w:ascii="Times New Roman" w:eastAsia="Times New Roman" w:hAnsi="Times New Roman" w:cs="Times New Roman"/>
        </w:rPr>
        <w:t xml:space="preserve">Faute pour nous, un des membres de notre groupement et de nos sous-traitants, de nous conformer aux règles régissant la présente charte, nous reconnaissons que nous nous exposons aux sanctions prévues par les lois et règlement en vigueur. </w:t>
      </w:r>
    </w:p>
    <w:p w14:paraId="48344051" w14:textId="77777777" w:rsidR="001208C9" w:rsidRDefault="00202504">
      <w:pPr>
        <w:spacing w:after="0"/>
        <w:ind w:left="706"/>
      </w:pPr>
      <w:r>
        <w:rPr>
          <w:rFonts w:ascii="Times New Roman" w:eastAsia="Times New Roman" w:hAnsi="Times New Roman" w:cs="Times New Roman"/>
        </w:rPr>
        <w:t xml:space="preserve"> </w:t>
      </w:r>
    </w:p>
    <w:p w14:paraId="1794346D" w14:textId="77777777" w:rsidR="001208C9" w:rsidRDefault="00202504">
      <w:pPr>
        <w:spacing w:after="0"/>
        <w:ind w:left="706"/>
      </w:pPr>
      <w:r>
        <w:rPr>
          <w:rFonts w:ascii="Times New Roman" w:eastAsia="Times New Roman" w:hAnsi="Times New Roman" w:cs="Times New Roman"/>
        </w:rPr>
        <w:t xml:space="preserve"> </w:t>
      </w:r>
    </w:p>
    <w:p w14:paraId="2BABFAA3" w14:textId="77777777" w:rsidR="001208C9" w:rsidRDefault="00202504">
      <w:pPr>
        <w:spacing w:after="0"/>
        <w:ind w:left="706"/>
      </w:pPr>
      <w:r>
        <w:rPr>
          <w:rFonts w:ascii="Times New Roman" w:eastAsia="Times New Roman" w:hAnsi="Times New Roman" w:cs="Times New Roman"/>
        </w:rPr>
        <w:t xml:space="preserve"> </w:t>
      </w:r>
    </w:p>
    <w:p w14:paraId="7FBB0C2A" w14:textId="77777777" w:rsidR="001208C9" w:rsidRDefault="00202504">
      <w:pPr>
        <w:tabs>
          <w:tab w:val="center" w:pos="1025"/>
          <w:tab w:val="center" w:pos="2832"/>
          <w:tab w:val="center" w:pos="3541"/>
          <w:tab w:val="center" w:pos="4249"/>
          <w:tab w:val="center" w:pos="4957"/>
          <w:tab w:val="center" w:pos="5665"/>
          <w:tab w:val="center" w:pos="6373"/>
          <w:tab w:val="center" w:pos="7081"/>
          <w:tab w:val="center" w:pos="7789"/>
          <w:tab w:val="center" w:pos="8498"/>
          <w:tab w:val="center" w:pos="9206"/>
          <w:tab w:val="center" w:pos="9914"/>
        </w:tabs>
        <w:spacing w:after="11" w:line="247" w:lineRule="auto"/>
      </w:pPr>
      <w:r>
        <w:tab/>
      </w:r>
      <w:r>
        <w:rPr>
          <w:rFonts w:ascii="Times New Roman" w:eastAsia="Times New Roman" w:hAnsi="Times New Roman" w:cs="Times New Roman"/>
          <w:b/>
        </w:rPr>
        <w:t xml:space="preserve"> Nom :</w:t>
      </w:r>
      <w:r>
        <w:rPr>
          <w:rFonts w:ascii="Times New Roman" w:eastAsia="Times New Roman" w:hAnsi="Times New Roman" w:cs="Times New Roman"/>
          <w:u w:val="single" w:color="000000"/>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45CE9600" w14:textId="77777777" w:rsidR="001208C9" w:rsidRDefault="00202504">
      <w:pPr>
        <w:tabs>
          <w:tab w:val="center" w:pos="1223"/>
          <w:tab w:val="center" w:pos="2124"/>
          <w:tab w:val="center" w:pos="3541"/>
          <w:tab w:val="center" w:pos="4249"/>
          <w:tab w:val="center" w:pos="4957"/>
          <w:tab w:val="center" w:pos="5665"/>
          <w:tab w:val="center" w:pos="6373"/>
          <w:tab w:val="center" w:pos="7081"/>
          <w:tab w:val="center" w:pos="7789"/>
          <w:tab w:val="center" w:pos="8498"/>
          <w:tab w:val="center" w:pos="9206"/>
        </w:tabs>
        <w:spacing w:after="11" w:line="247" w:lineRule="auto"/>
      </w:pPr>
      <w:r>
        <w:tab/>
      </w:r>
      <w:r>
        <w:rPr>
          <w:rFonts w:ascii="Times New Roman" w:eastAsia="Times New Roman" w:hAnsi="Times New Roman" w:cs="Times New Roman"/>
          <w:b/>
        </w:rPr>
        <w:t>Signature</w:t>
      </w:r>
      <w:r>
        <w:rPr>
          <w:rFonts w:ascii="Times New Roman" w:eastAsia="Times New Roman" w:hAnsi="Times New Roman" w:cs="Times New Roman"/>
          <w:u w:val="single" w:color="000000"/>
        </w:rPr>
        <w:t xml:space="preserve"> :   </w:t>
      </w:r>
      <w:r>
        <w:rPr>
          <w:rFonts w:ascii="Times New Roman" w:eastAsia="Times New Roman" w:hAnsi="Times New Roman" w:cs="Times New Roman"/>
          <w:u w:val="single" w:color="000000"/>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15D69D3" w14:textId="77777777" w:rsidR="001208C9" w:rsidRDefault="00202504">
      <w:pPr>
        <w:spacing w:after="0"/>
        <w:ind w:left="1416"/>
      </w:pP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17B185BE" w14:textId="77777777" w:rsidR="001208C9" w:rsidRDefault="00202504">
      <w:pPr>
        <w:spacing w:after="0"/>
        <w:ind w:left="706"/>
      </w:pPr>
      <w:r>
        <w:rPr>
          <w:rFonts w:ascii="Times New Roman" w:eastAsia="Times New Roman" w:hAnsi="Times New Roman" w:cs="Times New Roman"/>
        </w:rPr>
        <w:t xml:space="preserve"> </w:t>
      </w:r>
    </w:p>
    <w:p w14:paraId="10648572" w14:textId="77777777" w:rsidR="001208C9" w:rsidRDefault="00202504">
      <w:pPr>
        <w:tabs>
          <w:tab w:val="center" w:pos="3160"/>
          <w:tab w:val="center" w:pos="6373"/>
          <w:tab w:val="center" w:pos="7789"/>
          <w:tab w:val="center" w:pos="8498"/>
          <w:tab w:val="center" w:pos="9206"/>
        </w:tabs>
        <w:spacing w:after="30" w:line="248" w:lineRule="auto"/>
      </w:pPr>
      <w:r>
        <w:tab/>
      </w:r>
      <w:r>
        <w:rPr>
          <w:rFonts w:ascii="Times New Roman" w:eastAsia="Times New Roman" w:hAnsi="Times New Roman" w:cs="Times New Roman"/>
        </w:rPr>
        <w:t>Dûment habilité à signer la cotation pour et au nom de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B601B76" w14:textId="77777777" w:rsidR="001208C9" w:rsidRDefault="00202504">
      <w:pPr>
        <w:spacing w:after="0"/>
        <w:ind w:left="1416"/>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10A6EC9" w14:textId="77777777" w:rsidR="001208C9" w:rsidRDefault="00202504">
      <w:pPr>
        <w:tabs>
          <w:tab w:val="center" w:pos="1416"/>
          <w:tab w:val="center" w:pos="2832"/>
          <w:tab w:val="center" w:pos="3541"/>
          <w:tab w:val="center" w:pos="4249"/>
          <w:tab w:val="center" w:pos="4957"/>
          <w:tab w:val="center" w:pos="5665"/>
          <w:tab w:val="center" w:pos="6373"/>
          <w:tab w:val="center" w:pos="7081"/>
          <w:tab w:val="center" w:pos="7789"/>
          <w:tab w:val="center" w:pos="8498"/>
          <w:tab w:val="center" w:pos="9206"/>
        </w:tabs>
        <w:spacing w:after="11" w:line="247" w:lineRule="auto"/>
        <w:ind w:left="-15"/>
      </w:pPr>
      <w:r>
        <w:rPr>
          <w:rFonts w:ascii="Times New Roman" w:eastAsia="Times New Roman" w:hAnsi="Times New Roman" w:cs="Times New Roman"/>
          <w:b/>
        </w:rPr>
        <w:t>En date du</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848E4AA" w14:textId="77777777" w:rsidR="001208C9" w:rsidRDefault="00202504">
      <w:pPr>
        <w:tabs>
          <w:tab w:val="center" w:pos="708"/>
          <w:tab w:val="center" w:pos="1416"/>
          <w:tab w:val="center" w:pos="2124"/>
          <w:tab w:val="center" w:pos="2832"/>
          <w:tab w:val="center" w:pos="3541"/>
          <w:tab w:val="center" w:pos="4249"/>
          <w:tab w:val="center" w:pos="4957"/>
          <w:tab w:val="center" w:pos="5665"/>
          <w:tab w:val="center" w:pos="6373"/>
          <w:tab w:val="center" w:pos="7081"/>
          <w:tab w:val="center" w:pos="7789"/>
          <w:tab w:val="center" w:pos="8498"/>
          <w:tab w:val="right" w:pos="9995"/>
        </w:tabs>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noProof/>
        </w:rPr>
        <mc:AlternateContent>
          <mc:Choice Requires="wpg">
            <w:drawing>
              <wp:inline distT="0" distB="0" distL="0" distR="0" wp14:anchorId="6465B728" wp14:editId="2D3076D0">
                <wp:extent cx="449580" cy="6096"/>
                <wp:effectExtent l="0" t="0" r="0" b="0"/>
                <wp:docPr id="180575" name="Group 180575"/>
                <wp:cNvGraphicFramePr/>
                <a:graphic xmlns:a="http://schemas.openxmlformats.org/drawingml/2006/main">
                  <a:graphicData uri="http://schemas.microsoft.com/office/word/2010/wordprocessingGroup">
                    <wpg:wgp>
                      <wpg:cNvGrpSpPr/>
                      <wpg:grpSpPr>
                        <a:xfrm>
                          <a:off x="0" y="0"/>
                          <a:ext cx="449580" cy="6096"/>
                          <a:chOff x="0" y="0"/>
                          <a:chExt cx="449580" cy="6096"/>
                        </a:xfrm>
                      </wpg:grpSpPr>
                      <wps:wsp>
                        <wps:cNvPr id="188689" name="Shape 188689"/>
                        <wps:cNvSpPr/>
                        <wps:spPr>
                          <a:xfrm>
                            <a:off x="0" y="0"/>
                            <a:ext cx="449580" cy="9144"/>
                          </a:xfrm>
                          <a:custGeom>
                            <a:avLst/>
                            <a:gdLst/>
                            <a:ahLst/>
                            <a:cxnLst/>
                            <a:rect l="0" t="0" r="0" b="0"/>
                            <a:pathLst>
                              <a:path w="449580" h="9144">
                                <a:moveTo>
                                  <a:pt x="0" y="0"/>
                                </a:moveTo>
                                <a:lnTo>
                                  <a:pt x="449580" y="0"/>
                                </a:lnTo>
                                <a:lnTo>
                                  <a:pt x="449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575" style="width:35.4pt;height:0.47998pt;mso-position-horizontal-relative:char;mso-position-vertical-relative:line" coordsize="4495,60">
                <v:shape id="Shape 188690" style="position:absolute;width:4495;height:91;left:0;top:0;" coordsize="449580,9144" path="m0,0l449580,0l449580,9144l0,9144l0,0">
                  <v:stroke weight="0pt" endcap="flat" joinstyle="miter" miterlimit="10" on="false" color="#000000" opacity="0"/>
                  <v:fill on="true" color="#000000"/>
                </v:shape>
              </v:group>
            </w:pict>
          </mc:Fallback>
        </mc:AlternateContent>
      </w:r>
    </w:p>
    <w:p w14:paraId="1F79512F" w14:textId="1A992A21" w:rsidR="001208C9" w:rsidRDefault="00202504">
      <w:pPr>
        <w:spacing w:after="0" w:line="247" w:lineRule="auto"/>
        <w:ind w:left="-5" w:right="1037" w:hanging="1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jour de</w:t>
      </w:r>
      <w:r>
        <w:rPr>
          <w:rFonts w:ascii="Times New Roman" w:eastAsia="Times New Roman" w:hAnsi="Times New Roman" w:cs="Times New Roman"/>
          <w:u w:val="single" w:color="000000"/>
        </w:rPr>
        <w:t xml:space="preserve"> </w:t>
      </w:r>
      <w:r>
        <w:rPr>
          <w:rFonts w:ascii="Times New Roman" w:eastAsia="Times New Roman" w:hAnsi="Times New Roman" w:cs="Times New Roman"/>
          <w:sz w:val="24"/>
        </w:rPr>
        <w:t xml:space="preserve"> </w:t>
      </w:r>
    </w:p>
    <w:p w14:paraId="0C2C42A2" w14:textId="77777777" w:rsidR="001208C9" w:rsidRDefault="00202504">
      <w:pPr>
        <w:spacing w:after="0"/>
      </w:pPr>
      <w:r>
        <w:rPr>
          <w:rFonts w:ascii="Times New Roman" w:eastAsia="Times New Roman" w:hAnsi="Times New Roman" w:cs="Times New Roman"/>
          <w:sz w:val="24"/>
        </w:rPr>
        <w:t xml:space="preserve"> </w:t>
      </w:r>
    </w:p>
    <w:p w14:paraId="1904EA11" w14:textId="77777777" w:rsidR="001208C9" w:rsidRDefault="0020250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C943DE7" w14:textId="77777777" w:rsidR="001208C9" w:rsidRDefault="00202504">
      <w:pPr>
        <w:spacing w:after="409"/>
        <w:ind w:left="416"/>
        <w:jc w:val="center"/>
      </w:pPr>
      <w:r>
        <w:rPr>
          <w:rFonts w:ascii="Times New Roman" w:eastAsia="Times New Roman" w:hAnsi="Times New Roman" w:cs="Times New Roman"/>
          <w:b/>
          <w:sz w:val="36"/>
        </w:rPr>
        <w:t xml:space="preserve">  </w:t>
      </w:r>
    </w:p>
    <w:p w14:paraId="0E17BBCF" w14:textId="77777777" w:rsidR="001208C9" w:rsidRDefault="00202504">
      <w:pPr>
        <w:spacing w:after="411"/>
        <w:ind w:left="416"/>
        <w:jc w:val="center"/>
      </w:pPr>
      <w:r>
        <w:rPr>
          <w:rFonts w:ascii="Times New Roman" w:eastAsia="Times New Roman" w:hAnsi="Times New Roman" w:cs="Times New Roman"/>
          <w:b/>
          <w:sz w:val="36"/>
        </w:rPr>
        <w:lastRenderedPageBreak/>
        <w:t xml:space="preserve"> </w:t>
      </w:r>
    </w:p>
    <w:p w14:paraId="3F8CB576" w14:textId="77777777" w:rsidR="001208C9" w:rsidRDefault="00202504">
      <w:pPr>
        <w:spacing w:after="411"/>
        <w:ind w:left="416"/>
        <w:jc w:val="center"/>
      </w:pPr>
      <w:r>
        <w:rPr>
          <w:rFonts w:ascii="Times New Roman" w:eastAsia="Times New Roman" w:hAnsi="Times New Roman" w:cs="Times New Roman"/>
          <w:b/>
          <w:sz w:val="36"/>
        </w:rPr>
        <w:t xml:space="preserve"> </w:t>
      </w:r>
    </w:p>
    <w:p w14:paraId="12CBB6C8" w14:textId="77777777" w:rsidR="00A81B00" w:rsidRDefault="00A81B00">
      <w:pPr>
        <w:spacing w:after="409"/>
        <w:ind w:left="416"/>
        <w:jc w:val="center"/>
        <w:rPr>
          <w:rFonts w:ascii="Times New Roman" w:eastAsia="Times New Roman" w:hAnsi="Times New Roman" w:cs="Times New Roman"/>
          <w:b/>
          <w:sz w:val="36"/>
        </w:rPr>
      </w:pPr>
    </w:p>
    <w:p w14:paraId="41D1B2DC" w14:textId="77777777" w:rsidR="00A81B00" w:rsidRDefault="00A81B00">
      <w:pPr>
        <w:spacing w:after="409"/>
        <w:ind w:left="416"/>
        <w:jc w:val="center"/>
        <w:rPr>
          <w:rFonts w:ascii="Times New Roman" w:eastAsia="Times New Roman" w:hAnsi="Times New Roman" w:cs="Times New Roman"/>
          <w:b/>
          <w:sz w:val="36"/>
        </w:rPr>
      </w:pPr>
    </w:p>
    <w:p w14:paraId="15C0E40C" w14:textId="77777777" w:rsidR="00A81B00" w:rsidRDefault="00A81B00">
      <w:pPr>
        <w:spacing w:after="409"/>
        <w:ind w:left="416"/>
        <w:jc w:val="center"/>
        <w:rPr>
          <w:rFonts w:ascii="Times New Roman" w:eastAsia="Times New Roman" w:hAnsi="Times New Roman" w:cs="Times New Roman"/>
          <w:b/>
          <w:sz w:val="36"/>
        </w:rPr>
      </w:pPr>
    </w:p>
    <w:p w14:paraId="2FF80012" w14:textId="77777777" w:rsidR="00A81B00" w:rsidRDefault="00A81B00">
      <w:pPr>
        <w:spacing w:after="409"/>
        <w:ind w:left="416"/>
        <w:jc w:val="center"/>
        <w:rPr>
          <w:rFonts w:ascii="Times New Roman" w:eastAsia="Times New Roman" w:hAnsi="Times New Roman" w:cs="Times New Roman"/>
          <w:b/>
          <w:sz w:val="36"/>
        </w:rPr>
      </w:pPr>
    </w:p>
    <w:p w14:paraId="7CC61EFF" w14:textId="77777777" w:rsidR="00A81B00" w:rsidRDefault="00A81B00">
      <w:pPr>
        <w:spacing w:after="409"/>
        <w:ind w:left="416"/>
        <w:jc w:val="center"/>
        <w:rPr>
          <w:rFonts w:ascii="Times New Roman" w:eastAsia="Times New Roman" w:hAnsi="Times New Roman" w:cs="Times New Roman"/>
          <w:b/>
          <w:sz w:val="36"/>
        </w:rPr>
      </w:pPr>
    </w:p>
    <w:p w14:paraId="141A51BA" w14:textId="58277526" w:rsidR="001208C9" w:rsidRDefault="00202504">
      <w:pPr>
        <w:spacing w:after="409"/>
        <w:ind w:left="416"/>
        <w:jc w:val="center"/>
      </w:pPr>
      <w:r>
        <w:rPr>
          <w:rFonts w:ascii="Times New Roman" w:eastAsia="Times New Roman" w:hAnsi="Times New Roman" w:cs="Times New Roman"/>
          <w:b/>
          <w:sz w:val="36"/>
        </w:rPr>
        <w:t xml:space="preserve"> </w:t>
      </w:r>
    </w:p>
    <w:p w14:paraId="50BE0896" w14:textId="77777777" w:rsidR="001208C9" w:rsidRDefault="00202504">
      <w:pPr>
        <w:spacing w:after="124" w:line="358" w:lineRule="auto"/>
        <w:ind w:left="3575" w:hanging="2867"/>
      </w:pPr>
      <w:r>
        <w:rPr>
          <w:rFonts w:ascii="Times New Roman" w:eastAsia="Times New Roman" w:hAnsi="Times New Roman" w:cs="Times New Roman"/>
          <w:b/>
          <w:sz w:val="36"/>
        </w:rPr>
        <w:t xml:space="preserve">PIECE N°X : VISA DE MATURITE OU JUSTIFICATIFS DES ETUDES PREALABLES </w:t>
      </w:r>
    </w:p>
    <w:p w14:paraId="255C4F4A" w14:textId="77777777" w:rsidR="001208C9" w:rsidRDefault="00202504">
      <w:pPr>
        <w:spacing w:after="0"/>
      </w:pPr>
      <w:r>
        <w:rPr>
          <w:rFonts w:ascii="Times New Roman" w:eastAsia="Times New Roman" w:hAnsi="Times New Roman" w:cs="Times New Roman"/>
          <w:sz w:val="24"/>
        </w:rPr>
        <w:t xml:space="preserve"> </w:t>
      </w:r>
      <w:r>
        <w:br w:type="page"/>
      </w:r>
    </w:p>
    <w:p w14:paraId="615A99D4" w14:textId="77777777" w:rsidR="001208C9" w:rsidRDefault="00202504">
      <w:pPr>
        <w:spacing w:after="185"/>
      </w:pPr>
      <w:r>
        <w:rPr>
          <w:rFonts w:ascii="Times New Roman" w:eastAsia="Times New Roman" w:hAnsi="Times New Roman" w:cs="Times New Roman"/>
          <w:sz w:val="24"/>
        </w:rPr>
        <w:lastRenderedPageBreak/>
        <w:t xml:space="preserve"> </w:t>
      </w:r>
    </w:p>
    <w:p w14:paraId="6BCC52F3" w14:textId="77777777" w:rsidR="001208C9" w:rsidRDefault="00202504">
      <w:pPr>
        <w:spacing w:after="183" w:line="249" w:lineRule="auto"/>
        <w:ind w:left="406" w:right="399" w:hanging="10"/>
        <w:jc w:val="center"/>
      </w:pPr>
      <w:r>
        <w:rPr>
          <w:rFonts w:ascii="Times New Roman" w:eastAsia="Times New Roman" w:hAnsi="Times New Roman" w:cs="Times New Roman"/>
          <w:b/>
          <w:sz w:val="24"/>
        </w:rPr>
        <w:t>Note relative aux études préalables</w:t>
      </w:r>
      <w:r>
        <w:rPr>
          <w:rFonts w:ascii="Times New Roman" w:eastAsia="Times New Roman" w:hAnsi="Times New Roman" w:cs="Times New Roman"/>
          <w:sz w:val="24"/>
        </w:rPr>
        <w:t xml:space="preserve"> </w:t>
      </w:r>
    </w:p>
    <w:p w14:paraId="18971490" w14:textId="77777777" w:rsidR="001208C9" w:rsidRDefault="00202504">
      <w:pPr>
        <w:spacing w:after="218"/>
      </w:pPr>
      <w:r>
        <w:rPr>
          <w:rFonts w:ascii="Times New Roman" w:eastAsia="Times New Roman" w:hAnsi="Times New Roman" w:cs="Times New Roman"/>
          <w:sz w:val="24"/>
        </w:rPr>
        <w:t xml:space="preserve"> </w:t>
      </w:r>
    </w:p>
    <w:p w14:paraId="76FC9B85" w14:textId="77777777" w:rsidR="001208C9" w:rsidRDefault="00202504">
      <w:pPr>
        <w:spacing w:after="46" w:line="370" w:lineRule="auto"/>
        <w:ind w:left="10" w:hanging="10"/>
        <w:jc w:val="both"/>
      </w:pPr>
      <w:r>
        <w:rPr>
          <w:rFonts w:ascii="Times New Roman" w:eastAsia="Times New Roman" w:hAnsi="Times New Roman" w:cs="Times New Roman"/>
          <w:sz w:val="24"/>
        </w:rPr>
        <w:t xml:space="preserve">Conformément au Code des Marchés Publics le Maître d’Ouvrage ou le Maître d’Ouvrage Délégué, doit, avant d’engager la procédure de Passation des Marchés ou de saisir la Commission de Passation des Marchés compétente, veiller à ce que les projets de dossiers d’appel à candidatures se fassent à partir d’études préalables. </w:t>
      </w:r>
    </w:p>
    <w:p w14:paraId="53E73AE5" w14:textId="77777777" w:rsidR="001208C9" w:rsidRDefault="00202504">
      <w:pPr>
        <w:spacing w:after="63" w:line="356" w:lineRule="auto"/>
        <w:ind w:left="10" w:hanging="10"/>
        <w:jc w:val="both"/>
      </w:pPr>
      <w:r>
        <w:rPr>
          <w:rFonts w:ascii="Times New Roman" w:eastAsia="Times New Roman" w:hAnsi="Times New Roman" w:cs="Times New Roman"/>
          <w:sz w:val="24"/>
        </w:rPr>
        <w:t xml:space="preserve">Ces études doivent être exigées lors de la Demande de Cotation (DEMANDE DE COTATION) par les Commissions des Marchés. </w:t>
      </w:r>
    </w:p>
    <w:p w14:paraId="68CB4D83" w14:textId="77777777" w:rsidR="001208C9" w:rsidRDefault="00202504">
      <w:pPr>
        <w:spacing w:after="62" w:line="356" w:lineRule="auto"/>
        <w:ind w:left="10" w:hanging="10"/>
        <w:jc w:val="both"/>
      </w:pPr>
      <w:r>
        <w:rPr>
          <w:rFonts w:ascii="Times New Roman" w:eastAsia="Times New Roman" w:hAnsi="Times New Roman" w:cs="Times New Roman"/>
          <w:sz w:val="24"/>
        </w:rPr>
        <w:t xml:space="preserve">Le Maître d’Ouvrage ou le Maître d’Ouvrage Délégué est tenu de remplir le questionnaire en annexe1 accompagné des justificatifs desdites études. </w:t>
      </w:r>
    </w:p>
    <w:p w14:paraId="5A699120" w14:textId="77777777" w:rsidR="001208C9" w:rsidRDefault="00202504">
      <w:pPr>
        <w:spacing w:after="172"/>
      </w:pPr>
      <w:r>
        <w:rPr>
          <w:rFonts w:ascii="Times New Roman" w:eastAsia="Times New Roman" w:hAnsi="Times New Roman" w:cs="Times New Roman"/>
          <w:sz w:val="24"/>
        </w:rPr>
        <w:t xml:space="preserve"> </w:t>
      </w:r>
    </w:p>
    <w:p w14:paraId="1EF1601A" w14:textId="77777777" w:rsidR="001208C9" w:rsidRDefault="00202504">
      <w:pPr>
        <w:spacing w:after="175"/>
      </w:pPr>
      <w:r>
        <w:rPr>
          <w:rFonts w:ascii="Times New Roman" w:eastAsia="Times New Roman" w:hAnsi="Times New Roman" w:cs="Times New Roman"/>
          <w:sz w:val="24"/>
        </w:rPr>
        <w:t xml:space="preserve"> </w:t>
      </w:r>
    </w:p>
    <w:p w14:paraId="2D00995E" w14:textId="77777777" w:rsidR="001208C9" w:rsidRDefault="00202504">
      <w:pPr>
        <w:spacing w:after="170"/>
      </w:pPr>
      <w:r>
        <w:rPr>
          <w:rFonts w:ascii="Times New Roman" w:eastAsia="Times New Roman" w:hAnsi="Times New Roman" w:cs="Times New Roman"/>
          <w:sz w:val="24"/>
        </w:rPr>
        <w:t xml:space="preserve"> </w:t>
      </w:r>
    </w:p>
    <w:p w14:paraId="0B086F69" w14:textId="77777777" w:rsidR="001208C9" w:rsidRDefault="0020250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tbl>
      <w:tblPr>
        <w:tblStyle w:val="TableNormal"/>
        <w:tblW w:w="0" w:type="auto"/>
        <w:tblInd w:w="1247" w:type="dxa"/>
        <w:tblLayout w:type="fixed"/>
        <w:tblLook w:val="01E0" w:firstRow="1" w:lastRow="1" w:firstColumn="1" w:lastColumn="1" w:noHBand="0" w:noVBand="0"/>
      </w:tblPr>
      <w:tblGrid>
        <w:gridCol w:w="4322"/>
        <w:gridCol w:w="4438"/>
      </w:tblGrid>
      <w:tr w:rsidR="006B64A7" w14:paraId="53ED563D" w14:textId="77777777" w:rsidTr="00592893">
        <w:trPr>
          <w:trHeight w:val="560"/>
        </w:trPr>
        <w:tc>
          <w:tcPr>
            <w:tcW w:w="4322" w:type="dxa"/>
          </w:tcPr>
          <w:p w14:paraId="567E0139" w14:textId="77777777" w:rsidR="006B64A7" w:rsidRDefault="006B64A7" w:rsidP="00592893">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3B01D5C7" w14:textId="77777777" w:rsidR="006B64A7" w:rsidRDefault="006B64A7" w:rsidP="00592893">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5073069D" w14:textId="77777777" w:rsidR="006B64A7" w:rsidRDefault="006B64A7" w:rsidP="00592893">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76672" behindDoc="1" locked="0" layoutInCell="1" allowOverlap="1" wp14:anchorId="110854C2" wp14:editId="07A84A68">
                      <wp:simplePos x="0" y="0"/>
                      <wp:positionH relativeFrom="column">
                        <wp:posOffset>1884680</wp:posOffset>
                      </wp:positionH>
                      <wp:positionV relativeFrom="paragraph">
                        <wp:posOffset>-202565</wp:posOffset>
                      </wp:positionV>
                      <wp:extent cx="928370" cy="1599565"/>
                      <wp:effectExtent l="0" t="0" r="0" b="0"/>
                      <wp:wrapNone/>
                      <wp:docPr id="1848555991" name="Groupe 1848555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08209761"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E9EFAE7" id="Groupe 1848555991" o:spid="_x0000_s1026" style="position:absolute;margin-left:148.4pt;margin-top:-15.95pt;width:73.1pt;height:125.95pt;z-index:-25163980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">
                        <v:imagedata r:id="rId36"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67D18E46" w14:textId="77777777" w:rsidR="006B64A7" w:rsidRDefault="006B64A7" w:rsidP="00592893">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6D4BFA14" w14:textId="77777777" w:rsidR="006B64A7" w:rsidRDefault="006B64A7" w:rsidP="00592893">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16C5CBA0" w14:textId="77777777" w:rsidR="006B64A7" w:rsidRDefault="006B64A7" w:rsidP="00592893">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3D21846E" w14:textId="77777777" w:rsidR="006B64A7" w:rsidRDefault="006B64A7" w:rsidP="00592893">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49E2387E" w14:textId="77777777" w:rsidR="006B64A7" w:rsidRDefault="006B64A7" w:rsidP="00592893">
            <w:pPr>
              <w:pStyle w:val="TableParagraph"/>
              <w:spacing w:line="160" w:lineRule="exact"/>
              <w:ind w:right="1922"/>
              <w:jc w:val="center"/>
              <w:rPr>
                <w:rFonts w:ascii="Times New Roman"/>
                <w:b/>
                <w:sz w:val="14"/>
              </w:rPr>
            </w:pPr>
            <w:r>
              <w:rPr>
                <w:rFonts w:ascii="Times New Roman"/>
                <w:b/>
                <w:spacing w:val="-2"/>
                <w:sz w:val="14"/>
              </w:rPr>
              <w:t>*************</w:t>
            </w:r>
          </w:p>
          <w:p w14:paraId="069E0D06" w14:textId="77777777" w:rsidR="006B64A7" w:rsidRDefault="006B64A7" w:rsidP="00592893">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78664B16" w14:textId="77777777" w:rsidR="006B64A7" w:rsidRDefault="006B64A7" w:rsidP="00592893">
            <w:pPr>
              <w:pStyle w:val="TableParagraph"/>
              <w:ind w:left="594"/>
              <w:rPr>
                <w:rFonts w:ascii="Times New Roman"/>
                <w:b/>
                <w:sz w:val="14"/>
              </w:rPr>
            </w:pPr>
            <w:r>
              <w:rPr>
                <w:rFonts w:ascii="Times New Roman"/>
                <w:b/>
                <w:spacing w:val="-2"/>
                <w:sz w:val="14"/>
              </w:rPr>
              <w:t>*************</w:t>
            </w:r>
          </w:p>
          <w:p w14:paraId="075B75C5" w14:textId="77777777" w:rsidR="006B64A7" w:rsidRDefault="006B64A7" w:rsidP="00592893">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5AC1B3E6" w14:textId="77777777" w:rsidR="006B64A7" w:rsidRDefault="006B64A7" w:rsidP="00592893">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541F5446" w14:textId="77777777" w:rsidR="006B64A7" w:rsidRDefault="006B64A7" w:rsidP="00592893">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50F0D37A" w14:textId="77777777" w:rsidR="006B64A7" w:rsidRDefault="006B64A7" w:rsidP="00592893">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41EDC530" w14:textId="77777777" w:rsidR="006B64A7" w:rsidRDefault="006B64A7" w:rsidP="00592893">
            <w:pPr>
              <w:pStyle w:val="TableParagraph"/>
              <w:ind w:left="1792" w:right="4"/>
              <w:jc w:val="center"/>
              <w:rPr>
                <w:rFonts w:ascii="Times New Roman"/>
                <w:b/>
                <w:sz w:val="14"/>
              </w:rPr>
            </w:pPr>
            <w:r>
              <w:rPr>
                <w:rFonts w:ascii="Times New Roman"/>
                <w:b/>
                <w:spacing w:val="-2"/>
                <w:sz w:val="14"/>
              </w:rPr>
              <w:t>**********</w:t>
            </w:r>
          </w:p>
          <w:p w14:paraId="59B2A26B" w14:textId="77777777" w:rsidR="006B64A7" w:rsidRDefault="006B64A7" w:rsidP="00592893">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350DD6DC" w14:textId="77777777" w:rsidR="006B64A7" w:rsidRDefault="006B64A7" w:rsidP="00592893">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6EF896A7" w14:textId="77777777" w:rsidR="006B64A7" w:rsidRDefault="006B64A7" w:rsidP="00592893">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51B8719D" w14:textId="77777777" w:rsidR="006B64A7" w:rsidRDefault="006B64A7" w:rsidP="00592893">
            <w:pPr>
              <w:pStyle w:val="TableParagraph"/>
              <w:spacing w:line="161" w:lineRule="exact"/>
              <w:ind w:left="1792" w:right="4"/>
              <w:jc w:val="center"/>
              <w:rPr>
                <w:rFonts w:ascii="Times New Roman"/>
                <w:b/>
                <w:sz w:val="14"/>
              </w:rPr>
            </w:pPr>
            <w:r>
              <w:rPr>
                <w:rFonts w:ascii="Times New Roman"/>
                <w:b/>
                <w:spacing w:val="-2"/>
                <w:sz w:val="14"/>
              </w:rPr>
              <w:t>************</w:t>
            </w:r>
          </w:p>
          <w:p w14:paraId="2BEB7212" w14:textId="77777777" w:rsidR="006B64A7" w:rsidRDefault="006B64A7" w:rsidP="00592893">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0283F4CF" w14:textId="77777777" w:rsidR="006B64A7" w:rsidRDefault="006B64A7" w:rsidP="00592893">
            <w:pPr>
              <w:pStyle w:val="TableParagraph"/>
              <w:ind w:left="1792" w:right="4"/>
              <w:jc w:val="center"/>
              <w:rPr>
                <w:rFonts w:ascii="Times New Roman"/>
                <w:b/>
                <w:sz w:val="14"/>
              </w:rPr>
            </w:pPr>
            <w:r>
              <w:rPr>
                <w:rFonts w:ascii="Times New Roman"/>
                <w:b/>
                <w:spacing w:val="-2"/>
                <w:sz w:val="14"/>
              </w:rPr>
              <w:t>************</w:t>
            </w:r>
          </w:p>
          <w:p w14:paraId="1B535BA1" w14:textId="77777777" w:rsidR="006B64A7" w:rsidRDefault="006B64A7" w:rsidP="00592893">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67EEEC55" w14:textId="77777777" w:rsidR="006B64A7" w:rsidRDefault="006B64A7" w:rsidP="00592893">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6B64A7" w14:paraId="4B1A52B9" w14:textId="77777777" w:rsidTr="00592893">
        <w:trPr>
          <w:trHeight w:val="560"/>
        </w:trPr>
        <w:tc>
          <w:tcPr>
            <w:tcW w:w="4322" w:type="dxa"/>
          </w:tcPr>
          <w:p w14:paraId="53124870" w14:textId="77777777" w:rsidR="006B64A7" w:rsidRPr="00A607A9" w:rsidRDefault="006B64A7" w:rsidP="00592893">
            <w:pPr>
              <w:pStyle w:val="TableParagraph"/>
              <w:spacing w:line="154" w:lineRule="exact"/>
              <w:ind w:right="1922"/>
              <w:rPr>
                <w:rFonts w:ascii="Times New Roman"/>
                <w:b/>
                <w:sz w:val="28"/>
                <w:szCs w:val="28"/>
              </w:rPr>
            </w:pPr>
          </w:p>
        </w:tc>
        <w:tc>
          <w:tcPr>
            <w:tcW w:w="4438" w:type="dxa"/>
          </w:tcPr>
          <w:p w14:paraId="7F71C833" w14:textId="77777777" w:rsidR="006B64A7" w:rsidRDefault="006B64A7" w:rsidP="00592893">
            <w:pPr>
              <w:pStyle w:val="TableParagraph"/>
              <w:spacing w:line="154" w:lineRule="exact"/>
              <w:ind w:left="1792"/>
              <w:jc w:val="center"/>
              <w:rPr>
                <w:rFonts w:ascii="Times New Roman"/>
                <w:b/>
                <w:sz w:val="14"/>
              </w:rPr>
            </w:pPr>
          </w:p>
        </w:tc>
      </w:tr>
    </w:tbl>
    <w:p w14:paraId="40E54C7E" w14:textId="09EE60B8" w:rsidR="00CE3B1B" w:rsidRDefault="00CE3B1B" w:rsidP="00CE3B1B">
      <w:pPr>
        <w:framePr w:hSpace="141" w:wrap="around" w:vAnchor="text" w:hAnchor="margin" w:y="1319"/>
        <w:widowControl w:val="0"/>
        <w:suppressAutoHyphens/>
        <w:autoSpaceDE w:val="0"/>
        <w:autoSpaceDN w:val="0"/>
        <w:spacing w:before="60" w:after="60" w:line="360" w:lineRule="auto"/>
        <w:textAlignment w:val="baseline"/>
        <w:rPr>
          <w:szCs w:val="24"/>
        </w:rPr>
      </w:pPr>
      <w:r>
        <w:rPr>
          <w:szCs w:val="24"/>
        </w:rPr>
        <w:t xml:space="preserve">Le </w:t>
      </w:r>
      <w:r w:rsidRPr="00CE3B1B">
        <w:rPr>
          <w:rFonts w:ascii="Times New Roman" w:hAnsi="Times New Roman" w:cs="Times New Roman"/>
        </w:rPr>
        <w:t xml:space="preserve">projet de </w:t>
      </w:r>
      <w:r w:rsidRPr="00CE3B1B">
        <w:rPr>
          <w:rFonts w:ascii="Times New Roman" w:eastAsia="Times New Roman" w:hAnsi="Times New Roman" w:cs="Times New Roman"/>
          <w:bCs/>
        </w:rPr>
        <w:t xml:space="preserve">fourniture du matériel d’entretien de la voirie urbain de </w:t>
      </w:r>
      <w:r>
        <w:rPr>
          <w:rFonts w:ascii="Times New Roman" w:eastAsia="Times New Roman" w:hAnsi="Times New Roman" w:cs="Times New Roman"/>
          <w:bCs/>
        </w:rPr>
        <w:t>Z</w:t>
      </w:r>
      <w:r w:rsidRPr="00CE3B1B">
        <w:rPr>
          <w:rFonts w:ascii="Times New Roman" w:eastAsia="Times New Roman" w:hAnsi="Times New Roman" w:cs="Times New Roman"/>
          <w:bCs/>
        </w:rPr>
        <w:t>o</w:t>
      </w:r>
      <w:r>
        <w:rPr>
          <w:rFonts w:ascii="Times New Roman" w:eastAsia="Times New Roman" w:hAnsi="Times New Roman" w:cs="Times New Roman"/>
          <w:bCs/>
        </w:rPr>
        <w:t>é</w:t>
      </w:r>
      <w:r w:rsidRPr="00CE3B1B">
        <w:rPr>
          <w:rFonts w:ascii="Times New Roman" w:eastAsia="Times New Roman" w:hAnsi="Times New Roman" w:cs="Times New Roman"/>
          <w:bCs/>
        </w:rPr>
        <w:t>t</w:t>
      </w:r>
      <w:r>
        <w:rPr>
          <w:rFonts w:ascii="Times New Roman" w:eastAsia="Times New Roman" w:hAnsi="Times New Roman" w:cs="Times New Roman"/>
          <w:bCs/>
        </w:rPr>
        <w:t>é</w:t>
      </w:r>
      <w:r w:rsidRPr="00CE3B1B">
        <w:rPr>
          <w:rFonts w:ascii="Times New Roman" w:eastAsia="Times New Roman" w:hAnsi="Times New Roman" w:cs="Times New Roman"/>
          <w:bCs/>
        </w:rPr>
        <w:t>l</w:t>
      </w:r>
      <w:r>
        <w:rPr>
          <w:rFonts w:ascii="Times New Roman" w:eastAsia="Times New Roman" w:hAnsi="Times New Roman" w:cs="Times New Roman"/>
          <w:bCs/>
        </w:rPr>
        <w:t>é</w:t>
      </w:r>
      <w:r>
        <w:rPr>
          <w:szCs w:val="24"/>
        </w:rPr>
        <w:t xml:space="preserve"> relève d’un besoin des populations locales en matière de </w:t>
      </w:r>
      <w:r>
        <w:rPr>
          <w:szCs w:val="24"/>
        </w:rPr>
        <w:t>l’assainissement de ladite ville</w:t>
      </w:r>
      <w:r>
        <w:rPr>
          <w:szCs w:val="24"/>
        </w:rPr>
        <w:t>.</w:t>
      </w:r>
    </w:p>
    <w:p w14:paraId="1C4FD6AF" w14:textId="77777777" w:rsidR="00CE3B1B" w:rsidRDefault="00CE3B1B" w:rsidP="00CE3B1B">
      <w:pPr>
        <w:spacing w:line="242" w:lineRule="auto"/>
        <w:jc w:val="center"/>
        <w:rPr>
          <w:rFonts w:ascii="Times New Roman" w:eastAsia="Times New Roman" w:hAnsi="Times New Roman" w:cs="Times New Roman"/>
          <w:bCs/>
          <w:sz w:val="24"/>
          <w:szCs w:val="24"/>
        </w:rPr>
      </w:pPr>
      <w:r w:rsidRPr="00CE3B1B">
        <w:rPr>
          <w:rFonts w:ascii="Times New Roman" w:hAnsi="Times New Roman" w:cs="Times New Roman"/>
          <w:sz w:val="24"/>
          <w:szCs w:val="24"/>
        </w:rPr>
        <w:t xml:space="preserve">NOTE DE PRESENTATION DU PROJET DE </w:t>
      </w:r>
      <w:r w:rsidRPr="00CE3B1B">
        <w:rPr>
          <w:rFonts w:ascii="Times New Roman" w:eastAsia="Times New Roman" w:hAnsi="Times New Roman" w:cs="Times New Roman"/>
          <w:bCs/>
          <w:sz w:val="24"/>
          <w:szCs w:val="24"/>
        </w:rPr>
        <w:t>FOURNITURE DU MATERIEL D’ENTRETIEN DE LA VOIRIE URBAIN DE ZOETELE</w:t>
      </w:r>
    </w:p>
    <w:p w14:paraId="38AA9526" w14:textId="77777777" w:rsidR="006B64A7" w:rsidRDefault="006B64A7" w:rsidP="006B64A7">
      <w:pPr>
        <w:widowControl w:val="0"/>
        <w:suppressAutoHyphens/>
        <w:autoSpaceDE w:val="0"/>
        <w:autoSpaceDN w:val="0"/>
        <w:spacing w:before="60" w:after="60" w:line="360" w:lineRule="auto"/>
        <w:textAlignment w:val="baseline"/>
        <w:rPr>
          <w:szCs w:val="24"/>
        </w:rPr>
      </w:pPr>
    </w:p>
    <w:p w14:paraId="4B851B54" w14:textId="501293F5" w:rsidR="006B64A7" w:rsidRDefault="006B64A7" w:rsidP="006B64A7">
      <w:pPr>
        <w:widowControl w:val="0"/>
        <w:suppressAutoHyphens/>
        <w:autoSpaceDE w:val="0"/>
        <w:autoSpaceDN w:val="0"/>
        <w:spacing w:before="60" w:after="60" w:line="360" w:lineRule="auto"/>
        <w:textAlignment w:val="baseline"/>
        <w:rPr>
          <w:szCs w:val="24"/>
        </w:rPr>
      </w:pPr>
      <w:r>
        <w:rPr>
          <w:szCs w:val="24"/>
        </w:rPr>
        <w:t>Déjà inscrit dans le Plan Communal de Développement (PLD) de Zoétélé, ledit projet est financé par le Budget d’Investissement Public au titre de l’exercice budgétaire 2026 et dont le montant prévisionnel est évalué à vingt millions (</w:t>
      </w:r>
      <w:r w:rsidR="0057562F">
        <w:rPr>
          <w:szCs w:val="24"/>
        </w:rPr>
        <w:t>20</w:t>
      </w:r>
      <w:r>
        <w:rPr>
          <w:szCs w:val="24"/>
        </w:rPr>
        <w:t> 000 000) de francs CFA.</w:t>
      </w:r>
    </w:p>
    <w:p w14:paraId="4C76370A" w14:textId="77777777" w:rsidR="006B64A7" w:rsidRDefault="006B64A7" w:rsidP="006B64A7">
      <w:pPr>
        <w:widowControl w:val="0"/>
        <w:suppressAutoHyphens/>
        <w:autoSpaceDE w:val="0"/>
        <w:autoSpaceDN w:val="0"/>
        <w:spacing w:before="60" w:after="60" w:line="360" w:lineRule="auto"/>
        <w:textAlignment w:val="baseline"/>
        <w:rPr>
          <w:szCs w:val="24"/>
        </w:rPr>
      </w:pPr>
    </w:p>
    <w:p w14:paraId="6E2A5D16" w14:textId="77777777" w:rsidR="006B64A7" w:rsidRDefault="006B64A7" w:rsidP="006B64A7">
      <w:pPr>
        <w:widowControl w:val="0"/>
        <w:suppressAutoHyphens/>
        <w:autoSpaceDE w:val="0"/>
        <w:autoSpaceDN w:val="0"/>
        <w:spacing w:before="60" w:after="60" w:line="360" w:lineRule="auto"/>
        <w:textAlignment w:val="baseline"/>
        <w:rPr>
          <w:szCs w:val="24"/>
        </w:rPr>
      </w:pPr>
      <w:r>
        <w:rPr>
          <w:szCs w:val="24"/>
        </w:rPr>
        <w:t>La Commune ayant pour mission la promotion de la démocratie et la bonne gouvernance au niveau locale, les Conseils Municipaux ont à charge d’impulser le développement socio-économique, culturel et sanitaire dans leurs Communes respectives. C’est donc à ce titre qu’une délibération a été produite à l’effet de permettre au Maire de contribuer d’avantage au développement de la ville à travers le renforcement de l’offre en énergie électrique, dans le but d’améliorer le bien-être des populations locales.</w:t>
      </w:r>
    </w:p>
    <w:p w14:paraId="6A4208C1" w14:textId="77777777" w:rsidR="006B64A7" w:rsidRDefault="006B64A7" w:rsidP="006B64A7">
      <w:pPr>
        <w:widowControl w:val="0"/>
        <w:suppressAutoHyphens/>
        <w:autoSpaceDE w:val="0"/>
        <w:autoSpaceDN w:val="0"/>
        <w:spacing w:before="60" w:after="60" w:line="360" w:lineRule="auto"/>
        <w:textAlignment w:val="baseline"/>
        <w:rPr>
          <w:szCs w:val="24"/>
        </w:rPr>
      </w:pPr>
    </w:p>
    <w:p w14:paraId="0256C662" w14:textId="77777777" w:rsidR="006B64A7" w:rsidRDefault="006B64A7" w:rsidP="006B64A7">
      <w:pPr>
        <w:widowControl w:val="0"/>
        <w:suppressAutoHyphens/>
        <w:autoSpaceDE w:val="0"/>
        <w:autoSpaceDN w:val="0"/>
        <w:spacing w:before="60" w:after="60" w:line="360" w:lineRule="auto"/>
        <w:textAlignment w:val="baseline"/>
        <w:rPr>
          <w:szCs w:val="24"/>
        </w:rPr>
      </w:pPr>
      <w:r>
        <w:rPr>
          <w:szCs w:val="24"/>
        </w:rPr>
        <w:t>Telle est Monsieur le Président, l’économie retracée de la situation du projet sus évoqué aui vous est soumis pour examen et dont l’étude préalable a été faite.</w:t>
      </w:r>
    </w:p>
    <w:p w14:paraId="56055127" w14:textId="77777777" w:rsidR="006B64A7" w:rsidRDefault="006B64A7" w:rsidP="006B64A7">
      <w:pPr>
        <w:widowControl w:val="0"/>
        <w:suppressAutoHyphens/>
        <w:autoSpaceDE w:val="0"/>
        <w:autoSpaceDN w:val="0"/>
        <w:spacing w:before="60" w:after="60" w:line="360" w:lineRule="auto"/>
        <w:textAlignment w:val="baseline"/>
        <w:rPr>
          <w:szCs w:val="24"/>
        </w:rPr>
      </w:pPr>
    </w:p>
    <w:p w14:paraId="25071DD0" w14:textId="77777777" w:rsidR="006B64A7" w:rsidRDefault="006B64A7" w:rsidP="006B64A7">
      <w:pPr>
        <w:widowControl w:val="0"/>
        <w:suppressAutoHyphens/>
        <w:autoSpaceDE w:val="0"/>
        <w:autoSpaceDN w:val="0"/>
        <w:spacing w:before="60" w:after="60" w:line="360" w:lineRule="auto"/>
        <w:textAlignment w:val="baseline"/>
        <w:rPr>
          <w:szCs w:val="24"/>
        </w:rPr>
      </w:pPr>
      <w:r>
        <w:rPr>
          <w:szCs w:val="24"/>
        </w:rPr>
        <w:t xml:space="preserve">                                                                                          FAIT A ZOETELE LE</w:t>
      </w:r>
    </w:p>
    <w:p w14:paraId="1D0F7A79" w14:textId="77777777" w:rsidR="006B64A7" w:rsidRDefault="006B64A7" w:rsidP="006B64A7">
      <w:pPr>
        <w:widowControl w:val="0"/>
        <w:suppressAutoHyphens/>
        <w:autoSpaceDE w:val="0"/>
        <w:autoSpaceDN w:val="0"/>
        <w:spacing w:before="60" w:after="60" w:line="360" w:lineRule="auto"/>
        <w:textAlignment w:val="baseline"/>
        <w:rPr>
          <w:szCs w:val="24"/>
        </w:rPr>
      </w:pPr>
      <w:r>
        <w:rPr>
          <w:szCs w:val="24"/>
        </w:rPr>
        <w:t xml:space="preserve">                                                                                                   LE MAIRE</w:t>
      </w:r>
    </w:p>
    <w:p w14:paraId="1C6A5378" w14:textId="77777777" w:rsidR="006B64A7" w:rsidRDefault="006B64A7" w:rsidP="006B64A7">
      <w:pPr>
        <w:widowControl w:val="0"/>
        <w:suppressAutoHyphens/>
        <w:autoSpaceDE w:val="0"/>
        <w:autoSpaceDN w:val="0"/>
        <w:spacing w:before="60" w:after="60" w:line="360" w:lineRule="auto"/>
        <w:textAlignment w:val="baseline"/>
        <w:rPr>
          <w:szCs w:val="24"/>
        </w:rPr>
      </w:pPr>
    </w:p>
    <w:p w14:paraId="3610EBCD" w14:textId="77777777" w:rsidR="006B64A7" w:rsidRDefault="006B64A7" w:rsidP="006B64A7">
      <w:pPr>
        <w:widowControl w:val="0"/>
        <w:suppressAutoHyphens/>
        <w:autoSpaceDE w:val="0"/>
        <w:autoSpaceDN w:val="0"/>
        <w:spacing w:before="60" w:after="60" w:line="360" w:lineRule="auto"/>
        <w:textAlignment w:val="baseline"/>
        <w:rPr>
          <w:szCs w:val="24"/>
        </w:rPr>
      </w:pPr>
      <w:r>
        <w:rPr>
          <w:szCs w:val="24"/>
        </w:rPr>
        <w:t xml:space="preserve">                                                                                          FAIT A ZOETELE LE</w:t>
      </w:r>
    </w:p>
    <w:p w14:paraId="4232DCB5" w14:textId="77777777" w:rsidR="006B64A7" w:rsidRDefault="006B64A7" w:rsidP="006B64A7">
      <w:pPr>
        <w:widowControl w:val="0"/>
        <w:suppressAutoHyphens/>
        <w:autoSpaceDE w:val="0"/>
        <w:autoSpaceDN w:val="0"/>
        <w:spacing w:before="60" w:after="60" w:line="360" w:lineRule="auto"/>
        <w:textAlignment w:val="baseline"/>
        <w:rPr>
          <w:szCs w:val="24"/>
        </w:rPr>
      </w:pPr>
      <w:r>
        <w:rPr>
          <w:szCs w:val="24"/>
        </w:rPr>
        <w:t xml:space="preserve">                                                                                                   LE MAIRE</w:t>
      </w:r>
    </w:p>
    <w:p w14:paraId="3449DF4D" w14:textId="77777777" w:rsidR="006B64A7" w:rsidRDefault="006B64A7" w:rsidP="006B64A7">
      <w:pPr>
        <w:widowControl w:val="0"/>
        <w:suppressAutoHyphens/>
        <w:autoSpaceDE w:val="0"/>
        <w:autoSpaceDN w:val="0"/>
        <w:spacing w:before="60" w:after="60" w:line="360" w:lineRule="auto"/>
        <w:textAlignment w:val="baseline"/>
        <w:rPr>
          <w:szCs w:val="24"/>
        </w:rPr>
      </w:pPr>
    </w:p>
    <w:p w14:paraId="7193DB8A" w14:textId="77777777" w:rsidR="001208C9" w:rsidRDefault="00202504">
      <w:pPr>
        <w:spacing w:after="0"/>
      </w:pPr>
      <w:r>
        <w:rPr>
          <w:rFonts w:ascii="Times New Roman" w:eastAsia="Times New Roman" w:hAnsi="Times New Roman" w:cs="Times New Roman"/>
          <w:sz w:val="40"/>
        </w:rPr>
        <w:lastRenderedPageBreak/>
        <w:t xml:space="preserve"> </w:t>
      </w:r>
    </w:p>
    <w:p w14:paraId="505A2283" w14:textId="77777777" w:rsidR="001208C9" w:rsidRDefault="00202504">
      <w:pPr>
        <w:spacing w:after="0"/>
      </w:pPr>
      <w:r>
        <w:rPr>
          <w:rFonts w:ascii="Times New Roman" w:eastAsia="Times New Roman" w:hAnsi="Times New Roman" w:cs="Times New Roman"/>
          <w:sz w:val="40"/>
        </w:rPr>
        <w:t xml:space="preserve"> </w:t>
      </w:r>
    </w:p>
    <w:p w14:paraId="2CEAE338" w14:textId="77777777" w:rsidR="001208C9" w:rsidRDefault="00202504">
      <w:pPr>
        <w:spacing w:after="0"/>
      </w:pPr>
      <w:r>
        <w:rPr>
          <w:rFonts w:ascii="Times New Roman" w:eastAsia="Times New Roman" w:hAnsi="Times New Roman" w:cs="Times New Roman"/>
          <w:sz w:val="40"/>
        </w:rPr>
        <w:t xml:space="preserve"> </w:t>
      </w:r>
    </w:p>
    <w:p w14:paraId="4A1B96D6" w14:textId="77777777" w:rsidR="001208C9" w:rsidRDefault="00202504">
      <w:pPr>
        <w:spacing w:after="0"/>
      </w:pPr>
      <w:r>
        <w:rPr>
          <w:rFonts w:ascii="Times New Roman" w:eastAsia="Times New Roman" w:hAnsi="Times New Roman" w:cs="Times New Roman"/>
          <w:sz w:val="40"/>
        </w:rPr>
        <w:t xml:space="preserve"> </w:t>
      </w:r>
    </w:p>
    <w:p w14:paraId="1F767220" w14:textId="77777777" w:rsidR="001208C9" w:rsidRDefault="00202504">
      <w:pPr>
        <w:spacing w:after="0"/>
      </w:pPr>
      <w:r>
        <w:rPr>
          <w:rFonts w:ascii="Times New Roman" w:eastAsia="Times New Roman" w:hAnsi="Times New Roman" w:cs="Times New Roman"/>
          <w:sz w:val="40"/>
        </w:rPr>
        <w:t xml:space="preserve"> </w:t>
      </w:r>
    </w:p>
    <w:p w14:paraId="1E04FC0F" w14:textId="77777777" w:rsidR="001208C9" w:rsidRDefault="00202504">
      <w:pPr>
        <w:spacing w:after="0"/>
      </w:pPr>
      <w:r>
        <w:rPr>
          <w:rFonts w:ascii="Times New Roman" w:eastAsia="Times New Roman" w:hAnsi="Times New Roman" w:cs="Times New Roman"/>
          <w:sz w:val="40"/>
        </w:rPr>
        <w:t xml:space="preserve"> </w:t>
      </w:r>
    </w:p>
    <w:p w14:paraId="40469B66" w14:textId="77777777" w:rsidR="001208C9" w:rsidRDefault="00202504">
      <w:pPr>
        <w:spacing w:after="0"/>
        <w:rPr>
          <w:rFonts w:ascii="Times New Roman" w:eastAsia="Times New Roman" w:hAnsi="Times New Roman" w:cs="Times New Roman"/>
          <w:sz w:val="40"/>
        </w:rPr>
      </w:pPr>
      <w:r>
        <w:rPr>
          <w:rFonts w:ascii="Times New Roman" w:eastAsia="Times New Roman" w:hAnsi="Times New Roman" w:cs="Times New Roman"/>
          <w:sz w:val="40"/>
        </w:rPr>
        <w:t xml:space="preserve"> </w:t>
      </w:r>
    </w:p>
    <w:p w14:paraId="11C014B4" w14:textId="77777777" w:rsidR="006B64A7" w:rsidRDefault="006B64A7">
      <w:pPr>
        <w:spacing w:after="0"/>
        <w:rPr>
          <w:rFonts w:ascii="Times New Roman" w:eastAsia="Times New Roman" w:hAnsi="Times New Roman" w:cs="Times New Roman"/>
          <w:sz w:val="40"/>
        </w:rPr>
      </w:pPr>
    </w:p>
    <w:p w14:paraId="09D5423E" w14:textId="77777777" w:rsidR="006B64A7" w:rsidRDefault="006B64A7">
      <w:pPr>
        <w:spacing w:after="0"/>
        <w:rPr>
          <w:rFonts w:ascii="Times New Roman" w:eastAsia="Times New Roman" w:hAnsi="Times New Roman" w:cs="Times New Roman"/>
          <w:sz w:val="40"/>
        </w:rPr>
      </w:pPr>
    </w:p>
    <w:p w14:paraId="1E02C883" w14:textId="77777777" w:rsidR="006B64A7" w:rsidRDefault="006B64A7">
      <w:pPr>
        <w:spacing w:after="0"/>
        <w:rPr>
          <w:rFonts w:ascii="Times New Roman" w:eastAsia="Times New Roman" w:hAnsi="Times New Roman" w:cs="Times New Roman"/>
          <w:sz w:val="40"/>
        </w:rPr>
      </w:pPr>
    </w:p>
    <w:p w14:paraId="1862E56E" w14:textId="77777777" w:rsidR="006B64A7" w:rsidRDefault="006B64A7">
      <w:pPr>
        <w:spacing w:after="0"/>
        <w:rPr>
          <w:rFonts w:ascii="Times New Roman" w:eastAsia="Times New Roman" w:hAnsi="Times New Roman" w:cs="Times New Roman"/>
          <w:sz w:val="40"/>
        </w:rPr>
      </w:pPr>
    </w:p>
    <w:p w14:paraId="4C4EC708" w14:textId="77777777" w:rsidR="006B64A7" w:rsidRDefault="006B64A7">
      <w:pPr>
        <w:spacing w:after="0"/>
        <w:rPr>
          <w:rFonts w:ascii="Times New Roman" w:eastAsia="Times New Roman" w:hAnsi="Times New Roman" w:cs="Times New Roman"/>
          <w:sz w:val="40"/>
        </w:rPr>
      </w:pPr>
    </w:p>
    <w:p w14:paraId="13C7E9EB" w14:textId="77777777" w:rsidR="006B64A7" w:rsidRDefault="006B64A7">
      <w:pPr>
        <w:spacing w:after="0"/>
        <w:rPr>
          <w:rFonts w:ascii="Times New Roman" w:eastAsia="Times New Roman" w:hAnsi="Times New Roman" w:cs="Times New Roman"/>
          <w:sz w:val="40"/>
        </w:rPr>
      </w:pPr>
    </w:p>
    <w:p w14:paraId="11E9DFDD" w14:textId="77777777" w:rsidR="006B64A7" w:rsidRDefault="006B64A7">
      <w:pPr>
        <w:spacing w:after="0"/>
        <w:rPr>
          <w:rFonts w:ascii="Times New Roman" w:eastAsia="Times New Roman" w:hAnsi="Times New Roman" w:cs="Times New Roman"/>
          <w:sz w:val="40"/>
        </w:rPr>
      </w:pPr>
    </w:p>
    <w:p w14:paraId="65627421" w14:textId="77777777" w:rsidR="006B64A7" w:rsidRDefault="006B64A7">
      <w:pPr>
        <w:spacing w:after="0"/>
        <w:rPr>
          <w:rFonts w:ascii="Times New Roman" w:eastAsia="Times New Roman" w:hAnsi="Times New Roman" w:cs="Times New Roman"/>
          <w:sz w:val="40"/>
        </w:rPr>
      </w:pPr>
    </w:p>
    <w:p w14:paraId="6B23A4C5" w14:textId="77777777" w:rsidR="006B64A7" w:rsidRDefault="006B64A7">
      <w:pPr>
        <w:spacing w:after="0"/>
        <w:rPr>
          <w:rFonts w:ascii="Times New Roman" w:eastAsia="Times New Roman" w:hAnsi="Times New Roman" w:cs="Times New Roman"/>
          <w:sz w:val="40"/>
        </w:rPr>
      </w:pPr>
    </w:p>
    <w:p w14:paraId="13E07286" w14:textId="77777777" w:rsidR="006B64A7" w:rsidRDefault="006B64A7">
      <w:pPr>
        <w:spacing w:after="0"/>
        <w:rPr>
          <w:rFonts w:ascii="Times New Roman" w:eastAsia="Times New Roman" w:hAnsi="Times New Roman" w:cs="Times New Roman"/>
          <w:sz w:val="40"/>
        </w:rPr>
      </w:pPr>
    </w:p>
    <w:p w14:paraId="32EF049B" w14:textId="77777777" w:rsidR="006B64A7" w:rsidRDefault="006B64A7">
      <w:pPr>
        <w:spacing w:after="0"/>
        <w:rPr>
          <w:rFonts w:ascii="Times New Roman" w:eastAsia="Times New Roman" w:hAnsi="Times New Roman" w:cs="Times New Roman"/>
          <w:sz w:val="40"/>
        </w:rPr>
      </w:pPr>
    </w:p>
    <w:p w14:paraId="420BC83E" w14:textId="77777777" w:rsidR="006B64A7" w:rsidRDefault="006B64A7">
      <w:pPr>
        <w:spacing w:after="0"/>
        <w:rPr>
          <w:rFonts w:ascii="Times New Roman" w:eastAsia="Times New Roman" w:hAnsi="Times New Roman" w:cs="Times New Roman"/>
          <w:sz w:val="40"/>
        </w:rPr>
      </w:pPr>
    </w:p>
    <w:p w14:paraId="0323696A" w14:textId="77777777" w:rsidR="006B64A7" w:rsidRDefault="006B64A7">
      <w:pPr>
        <w:spacing w:after="0"/>
        <w:rPr>
          <w:rFonts w:ascii="Times New Roman" w:eastAsia="Times New Roman" w:hAnsi="Times New Roman" w:cs="Times New Roman"/>
          <w:sz w:val="40"/>
        </w:rPr>
      </w:pPr>
    </w:p>
    <w:p w14:paraId="26F670D9" w14:textId="77777777" w:rsidR="006B64A7" w:rsidRDefault="006B64A7">
      <w:pPr>
        <w:spacing w:after="0"/>
      </w:pPr>
    </w:p>
    <w:p w14:paraId="6FC46AA0" w14:textId="77777777" w:rsidR="001208C9" w:rsidRDefault="00202504">
      <w:pPr>
        <w:spacing w:after="0"/>
      </w:pPr>
      <w:r>
        <w:rPr>
          <w:rFonts w:ascii="Times New Roman" w:eastAsia="Times New Roman" w:hAnsi="Times New Roman" w:cs="Times New Roman"/>
          <w:sz w:val="40"/>
        </w:rPr>
        <w:t xml:space="preserve"> </w:t>
      </w:r>
    </w:p>
    <w:p w14:paraId="5D3B5C68" w14:textId="77777777" w:rsidR="001208C9" w:rsidRDefault="00202504">
      <w:pPr>
        <w:spacing w:after="50" w:line="251" w:lineRule="auto"/>
        <w:ind w:left="425" w:right="437" w:hanging="10"/>
        <w:jc w:val="center"/>
      </w:pPr>
      <w:r>
        <w:rPr>
          <w:rFonts w:ascii="Times New Roman" w:eastAsia="Times New Roman" w:hAnsi="Times New Roman" w:cs="Times New Roman"/>
          <w:b/>
          <w:sz w:val="48"/>
        </w:rPr>
        <w:t xml:space="preserve">PIECE XI : </w:t>
      </w:r>
    </w:p>
    <w:p w14:paraId="4954EB5B" w14:textId="77777777" w:rsidR="001208C9" w:rsidRDefault="00202504">
      <w:pPr>
        <w:spacing w:after="33"/>
        <w:ind w:left="84"/>
        <w:jc w:val="center"/>
      </w:pPr>
      <w:r>
        <w:rPr>
          <w:rFonts w:ascii="Times New Roman" w:eastAsia="Times New Roman" w:hAnsi="Times New Roman" w:cs="Times New Roman"/>
          <w:b/>
          <w:sz w:val="48"/>
        </w:rPr>
        <w:t xml:space="preserve"> </w:t>
      </w:r>
    </w:p>
    <w:p w14:paraId="59D5D946" w14:textId="77777777" w:rsidR="001208C9" w:rsidRDefault="00202504">
      <w:pPr>
        <w:spacing w:after="17" w:line="251" w:lineRule="auto"/>
        <w:ind w:left="200" w:hanging="10"/>
      </w:pPr>
      <w:r>
        <w:rPr>
          <w:rFonts w:ascii="Times New Roman" w:eastAsia="Times New Roman" w:hAnsi="Times New Roman" w:cs="Times New Roman"/>
          <w:b/>
          <w:sz w:val="48"/>
        </w:rPr>
        <w:t xml:space="preserve">LISTE DES ETABLISSEMENTS BANCAIRES ET ORGANISMES FINANCIERS HABILITES A EMETTRE DES CAUTIONS DANS LE CADRE DES MARCHES PUBLICS </w:t>
      </w:r>
    </w:p>
    <w:p w14:paraId="7BFD3CC0" w14:textId="77777777" w:rsidR="001208C9" w:rsidRDefault="00202504">
      <w:pPr>
        <w:spacing w:after="0"/>
      </w:pPr>
      <w:r>
        <w:rPr>
          <w:rFonts w:ascii="Times New Roman" w:eastAsia="Times New Roman" w:hAnsi="Times New Roman" w:cs="Times New Roman"/>
          <w:sz w:val="24"/>
        </w:rPr>
        <w:t xml:space="preserve"> </w:t>
      </w:r>
    </w:p>
    <w:p w14:paraId="3D108849" w14:textId="77777777" w:rsidR="001208C9" w:rsidRDefault="00202504">
      <w:pPr>
        <w:spacing w:after="0"/>
      </w:pPr>
      <w:r>
        <w:rPr>
          <w:rFonts w:ascii="Times New Roman" w:eastAsia="Times New Roman" w:hAnsi="Times New Roman" w:cs="Times New Roman"/>
          <w:sz w:val="24"/>
        </w:rPr>
        <w:t xml:space="preserve"> </w:t>
      </w:r>
    </w:p>
    <w:p w14:paraId="3E494025" w14:textId="77777777" w:rsidR="001208C9" w:rsidRDefault="00202504">
      <w:pPr>
        <w:spacing w:after="0"/>
      </w:pPr>
      <w:r>
        <w:rPr>
          <w:rFonts w:ascii="Times New Roman" w:eastAsia="Times New Roman" w:hAnsi="Times New Roman" w:cs="Times New Roman"/>
          <w:sz w:val="24"/>
        </w:rPr>
        <w:t xml:space="preserve"> </w:t>
      </w:r>
    </w:p>
    <w:p w14:paraId="1B2EAD4D" w14:textId="77777777" w:rsidR="001208C9" w:rsidRDefault="00202504">
      <w:pPr>
        <w:spacing w:after="0"/>
      </w:pPr>
      <w:r>
        <w:rPr>
          <w:rFonts w:ascii="Times New Roman" w:eastAsia="Times New Roman" w:hAnsi="Times New Roman" w:cs="Times New Roman"/>
          <w:sz w:val="24"/>
        </w:rPr>
        <w:lastRenderedPageBreak/>
        <w:t xml:space="preserve"> </w:t>
      </w:r>
    </w:p>
    <w:p w14:paraId="68BB1EFD" w14:textId="77777777" w:rsidR="001208C9" w:rsidRDefault="0020250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6DA0BCB4" w14:textId="77777777" w:rsidR="001208C9" w:rsidRDefault="00202504">
      <w:pPr>
        <w:tabs>
          <w:tab w:val="center" w:pos="1658"/>
          <w:tab w:val="center" w:pos="3606"/>
          <w:tab w:val="center" w:pos="6092"/>
          <w:tab w:val="center" w:pos="7491"/>
          <w:tab w:val="right" w:pos="9995"/>
        </w:tabs>
        <w:spacing w:after="13" w:line="249" w:lineRule="auto"/>
        <w:ind w:left="-15"/>
      </w:pPr>
      <w:r>
        <w:rPr>
          <w:rFonts w:ascii="Times New Roman" w:eastAsia="Times New Roman" w:hAnsi="Times New Roman" w:cs="Times New Roman"/>
          <w:b/>
          <w:i/>
          <w:sz w:val="24"/>
        </w:rPr>
        <w:lastRenderedPageBreak/>
        <w:t xml:space="preserve">LISTES </w:t>
      </w:r>
      <w:r>
        <w:rPr>
          <w:rFonts w:ascii="Times New Roman" w:eastAsia="Times New Roman" w:hAnsi="Times New Roman" w:cs="Times New Roman"/>
          <w:b/>
          <w:i/>
          <w:sz w:val="24"/>
        </w:rPr>
        <w:tab/>
        <w:t xml:space="preserve">DES </w:t>
      </w:r>
      <w:r>
        <w:rPr>
          <w:rFonts w:ascii="Times New Roman" w:eastAsia="Times New Roman" w:hAnsi="Times New Roman" w:cs="Times New Roman"/>
          <w:b/>
          <w:i/>
          <w:sz w:val="24"/>
        </w:rPr>
        <w:tab/>
        <w:t xml:space="preserve">ETABLISSEMENTS </w:t>
      </w:r>
      <w:r>
        <w:rPr>
          <w:rFonts w:ascii="Times New Roman" w:eastAsia="Times New Roman" w:hAnsi="Times New Roman" w:cs="Times New Roman"/>
          <w:b/>
          <w:i/>
          <w:sz w:val="24"/>
        </w:rPr>
        <w:tab/>
        <w:t xml:space="preserve">BANCAIRES </w:t>
      </w:r>
      <w:r>
        <w:rPr>
          <w:rFonts w:ascii="Times New Roman" w:eastAsia="Times New Roman" w:hAnsi="Times New Roman" w:cs="Times New Roman"/>
          <w:b/>
          <w:i/>
          <w:sz w:val="24"/>
        </w:rPr>
        <w:tab/>
        <w:t xml:space="preserve">ET </w:t>
      </w:r>
      <w:r>
        <w:rPr>
          <w:rFonts w:ascii="Times New Roman" w:eastAsia="Times New Roman" w:hAnsi="Times New Roman" w:cs="Times New Roman"/>
          <w:b/>
          <w:i/>
          <w:sz w:val="24"/>
        </w:rPr>
        <w:tab/>
        <w:t xml:space="preserve">ORGANISMES </w:t>
      </w:r>
    </w:p>
    <w:p w14:paraId="4A743BB4" w14:textId="77777777" w:rsidR="001208C9" w:rsidRDefault="00202504">
      <w:pPr>
        <w:spacing w:after="13" w:line="249" w:lineRule="auto"/>
        <w:ind w:left="589" w:right="46" w:hanging="10"/>
        <w:jc w:val="both"/>
      </w:pPr>
      <w:r>
        <w:rPr>
          <w:rFonts w:ascii="Times New Roman" w:eastAsia="Times New Roman" w:hAnsi="Times New Roman" w:cs="Times New Roman"/>
          <w:b/>
          <w:i/>
          <w:sz w:val="24"/>
        </w:rPr>
        <w:t xml:space="preserve">FINANCIERS AUTORISES A EMETTRE DES CAUTIONS DANS LE CADRE DES MARCHES PUBLICS </w:t>
      </w:r>
    </w:p>
    <w:p w14:paraId="68233B09" w14:textId="77777777" w:rsidR="001208C9" w:rsidRDefault="00202504">
      <w:pPr>
        <w:spacing w:after="119"/>
      </w:pPr>
      <w:r>
        <w:rPr>
          <w:rFonts w:ascii="Times New Roman" w:eastAsia="Times New Roman" w:hAnsi="Times New Roman" w:cs="Times New Roman"/>
          <w:b/>
          <w:i/>
          <w:sz w:val="10"/>
        </w:rPr>
        <w:t xml:space="preserve"> </w:t>
      </w:r>
    </w:p>
    <w:p w14:paraId="2A9CAF86" w14:textId="77777777" w:rsidR="001208C9" w:rsidRDefault="00202504">
      <w:pPr>
        <w:spacing w:after="13" w:line="249" w:lineRule="auto"/>
        <w:ind w:left="-5" w:right="46" w:hanging="10"/>
        <w:jc w:val="both"/>
      </w:pPr>
      <w:r>
        <w:rPr>
          <w:rFonts w:ascii="Times New Roman" w:eastAsia="Times New Roman" w:hAnsi="Times New Roman" w:cs="Times New Roman"/>
          <w:b/>
          <w:i/>
          <w:sz w:val="24"/>
        </w:rPr>
        <w:t xml:space="preserve">[NB : insérer la liste en vigueur au moment du lancement de la procédure.] </w:t>
      </w:r>
    </w:p>
    <w:p w14:paraId="580666B1" w14:textId="77777777" w:rsidR="001208C9" w:rsidRDefault="00202504" w:rsidP="006F1380">
      <w:pPr>
        <w:numPr>
          <w:ilvl w:val="0"/>
          <w:numId w:val="82"/>
        </w:numPr>
        <w:spacing w:after="7" w:line="249" w:lineRule="auto"/>
        <w:ind w:right="166" w:hanging="449"/>
        <w:jc w:val="both"/>
      </w:pPr>
      <w:r>
        <w:rPr>
          <w:rFonts w:ascii="Times New Roman" w:eastAsia="Times New Roman" w:hAnsi="Times New Roman" w:cs="Times New Roman"/>
          <w:b/>
          <w:sz w:val="24"/>
        </w:rPr>
        <w:t xml:space="preserve">BANQUES </w:t>
      </w:r>
    </w:p>
    <w:p w14:paraId="089E8B4A"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Access Bank Cameroon, BP : 6 000 Yaoundé ; </w:t>
      </w:r>
    </w:p>
    <w:p w14:paraId="45525A71"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Afriland First Bank (AFB), BP : 11 834 Yaoundé ; </w:t>
      </w:r>
    </w:p>
    <w:p w14:paraId="0364829D"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Banco Nacional de Guinea Equatorial (BANGE), Yaoundé ; </w:t>
      </w:r>
    </w:p>
    <w:p w14:paraId="41F3612E"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Banque Atlantique Cameroun (BACM), BP : 2 933 Douala ; </w:t>
      </w:r>
    </w:p>
    <w:p w14:paraId="30E3F8A1"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Banque Camerounaise des Petites et Moyennes Entreprises (BC -PME), Yaoundé ; </w:t>
      </w:r>
    </w:p>
    <w:p w14:paraId="34C606F0" w14:textId="77777777" w:rsidR="001208C9" w:rsidRDefault="00202504" w:rsidP="006F1380">
      <w:pPr>
        <w:numPr>
          <w:ilvl w:val="1"/>
          <w:numId w:val="82"/>
        </w:numPr>
        <w:spacing w:after="39" w:line="248" w:lineRule="auto"/>
        <w:ind w:hanging="425"/>
        <w:jc w:val="both"/>
      </w:pPr>
      <w:r>
        <w:rPr>
          <w:rFonts w:ascii="Times New Roman" w:eastAsia="Times New Roman" w:hAnsi="Times New Roman" w:cs="Times New Roman"/>
          <w:sz w:val="24"/>
        </w:rPr>
        <w:t xml:space="preserve">Banque Gabonaise pour le Financement International (BGFI BA NK), BP : 12 962 Douala ; </w:t>
      </w:r>
    </w:p>
    <w:p w14:paraId="2C0505D9"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Banque Internationale du Cameroun pour l’Epargne et le Crédit (BICEC), BP : 1 925 Douala ; </w:t>
      </w:r>
    </w:p>
    <w:p w14:paraId="57BE1572"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CITI Bank, BP : 4 571 Douala ; </w:t>
      </w:r>
    </w:p>
    <w:p w14:paraId="3249986C"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Commercial Bank of Cameroon (CBC), BP : 4 004 Douala ; </w:t>
      </w:r>
    </w:p>
    <w:p w14:paraId="4C693130"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Crédit Communautaire d’Afrique-Bank (CCA-BANK), BP : 30 388 Yaoundé ; </w:t>
      </w:r>
    </w:p>
    <w:p w14:paraId="7A90E2FD"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ECOBANK Cameroon (ECOBANK), BP : 582 Douala ; </w:t>
      </w:r>
    </w:p>
    <w:p w14:paraId="2360FAF9"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La Régionale Bank, BP : 30 145 Yaoundé ; </w:t>
      </w:r>
    </w:p>
    <w:p w14:paraId="5A88EE0F"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National Financial Credit Bank (NFC -Bank), BP : 6 578 Yaoundé ; </w:t>
      </w:r>
    </w:p>
    <w:p w14:paraId="522199DA"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Société Commerciale de Banque-Cameroun (SCB-Cameroun), BP : 300 Douala ; </w:t>
      </w:r>
    </w:p>
    <w:p w14:paraId="6E182951"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Société Générale Cameroun (SGC), BP : 4 042 Douala ; </w:t>
      </w:r>
    </w:p>
    <w:p w14:paraId="2FF6028F"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Standard Chartered Bank Cameroon (SCBC), BP : 1 784 Douala ; 17.</w:t>
      </w:r>
      <w:r>
        <w:rPr>
          <w:rFonts w:ascii="Arial" w:eastAsia="Arial" w:hAnsi="Arial" w:cs="Arial"/>
          <w:sz w:val="24"/>
        </w:rPr>
        <w:t xml:space="preserve"> </w:t>
      </w:r>
      <w:r>
        <w:rPr>
          <w:rFonts w:ascii="Times New Roman" w:eastAsia="Times New Roman" w:hAnsi="Times New Roman" w:cs="Times New Roman"/>
          <w:sz w:val="24"/>
        </w:rPr>
        <w:t xml:space="preserve">Union Bank of Cameroon, (UBC), BP : 15 569 Douala ; </w:t>
      </w:r>
    </w:p>
    <w:p w14:paraId="0BCD04CA" w14:textId="77777777" w:rsidR="001208C9" w:rsidRDefault="00202504">
      <w:pPr>
        <w:spacing w:after="7" w:line="248" w:lineRule="auto"/>
        <w:ind w:left="294" w:hanging="10"/>
        <w:jc w:val="both"/>
      </w:pPr>
      <w:r>
        <w:rPr>
          <w:rFonts w:ascii="Times New Roman" w:eastAsia="Times New Roman" w:hAnsi="Times New Roman" w:cs="Times New Roman"/>
          <w:sz w:val="24"/>
        </w:rPr>
        <w:t>18.</w:t>
      </w:r>
      <w:r>
        <w:rPr>
          <w:rFonts w:ascii="Arial" w:eastAsia="Arial" w:hAnsi="Arial" w:cs="Arial"/>
          <w:sz w:val="24"/>
        </w:rPr>
        <w:t xml:space="preserve"> </w:t>
      </w:r>
      <w:r>
        <w:rPr>
          <w:rFonts w:ascii="Times New Roman" w:eastAsia="Times New Roman" w:hAnsi="Times New Roman" w:cs="Times New Roman"/>
          <w:sz w:val="24"/>
        </w:rPr>
        <w:t xml:space="preserve">United Bank for Africa (UBA), BP : 2 088 Douala. </w:t>
      </w:r>
    </w:p>
    <w:p w14:paraId="533D6EE1" w14:textId="77777777" w:rsidR="001208C9" w:rsidRDefault="00202504">
      <w:pPr>
        <w:spacing w:after="22"/>
      </w:pPr>
      <w:r>
        <w:rPr>
          <w:rFonts w:ascii="Times New Roman" w:eastAsia="Times New Roman" w:hAnsi="Times New Roman" w:cs="Times New Roman"/>
          <w:b/>
          <w:i/>
          <w:sz w:val="24"/>
        </w:rPr>
        <w:t xml:space="preserve"> </w:t>
      </w:r>
    </w:p>
    <w:p w14:paraId="76D3A219" w14:textId="77777777" w:rsidR="001208C9" w:rsidRDefault="00202504" w:rsidP="006F1380">
      <w:pPr>
        <w:numPr>
          <w:ilvl w:val="0"/>
          <w:numId w:val="82"/>
        </w:numPr>
        <w:spacing w:after="7" w:line="249" w:lineRule="auto"/>
        <w:ind w:right="166" w:hanging="449"/>
        <w:jc w:val="both"/>
      </w:pPr>
      <w:r>
        <w:rPr>
          <w:rFonts w:ascii="Times New Roman" w:eastAsia="Times New Roman" w:hAnsi="Times New Roman" w:cs="Times New Roman"/>
          <w:b/>
          <w:sz w:val="24"/>
        </w:rPr>
        <w:t>COMPAGNIES D’ASSURANCES</w:t>
      </w:r>
      <w:r>
        <w:rPr>
          <w:rFonts w:ascii="Times New Roman" w:eastAsia="Times New Roman" w:hAnsi="Times New Roman" w:cs="Times New Roman"/>
          <w:b/>
          <w:i/>
          <w:sz w:val="24"/>
        </w:rPr>
        <w:t xml:space="preserve"> </w:t>
      </w:r>
    </w:p>
    <w:p w14:paraId="2FFE9CA8"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Activa Assurances, BP : 12 970 Douala ; </w:t>
      </w:r>
    </w:p>
    <w:p w14:paraId="55CCB15F"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AREA Assurances S.A, BP :15 584 Douala ; </w:t>
      </w:r>
    </w:p>
    <w:p w14:paraId="28BD6946"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Atlantique Assurances Cameroun IARDT, BP :3 073 Douala ; </w:t>
      </w:r>
    </w:p>
    <w:p w14:paraId="057C5B28"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Chanas Assurances S.A, BP :109 Douala ; </w:t>
      </w:r>
    </w:p>
    <w:p w14:paraId="0EC1ADE7"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CPA S.A., BP: 54 Douala ; </w:t>
      </w:r>
    </w:p>
    <w:p w14:paraId="37393C61"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NSIA Assurances S.A., BP : 2 759 Douala ; </w:t>
      </w:r>
    </w:p>
    <w:p w14:paraId="29CE1754"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PRO ASSUR S.A, BP : 5 963 Douala ; </w:t>
      </w:r>
    </w:p>
    <w:p w14:paraId="6261ACEF"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Prudential Bénéficial General Insurance S.A, BP: 2 328 Douala ; </w:t>
      </w:r>
    </w:p>
    <w:p w14:paraId="5834283C" w14:textId="77777777" w:rsidR="001208C9" w:rsidRDefault="00202504" w:rsidP="006F1380">
      <w:pPr>
        <w:numPr>
          <w:ilvl w:val="1"/>
          <w:numId w:val="82"/>
        </w:numPr>
        <w:spacing w:after="7" w:line="248" w:lineRule="auto"/>
        <w:ind w:hanging="425"/>
        <w:jc w:val="both"/>
      </w:pPr>
      <w:r>
        <w:rPr>
          <w:rFonts w:ascii="Times New Roman" w:eastAsia="Times New Roman" w:hAnsi="Times New Roman" w:cs="Times New Roman"/>
          <w:sz w:val="24"/>
        </w:rPr>
        <w:t xml:space="preserve">ROYAL ONYX Insurance Cie, BP : 12 230 Douala ; </w:t>
      </w:r>
    </w:p>
    <w:p w14:paraId="63F876B6" w14:textId="77777777" w:rsidR="001208C9" w:rsidRDefault="00202504" w:rsidP="006F1380">
      <w:pPr>
        <w:numPr>
          <w:ilvl w:val="1"/>
          <w:numId w:val="83"/>
        </w:numPr>
        <w:spacing w:after="7" w:line="248" w:lineRule="auto"/>
        <w:ind w:left="709" w:hanging="425"/>
        <w:jc w:val="both"/>
      </w:pPr>
      <w:r>
        <w:rPr>
          <w:rFonts w:ascii="Times New Roman" w:eastAsia="Times New Roman" w:hAnsi="Times New Roman" w:cs="Times New Roman"/>
          <w:sz w:val="24"/>
        </w:rPr>
        <w:t xml:space="preserve">SAAR S.A, B.P. 1011 Douala ; </w:t>
      </w:r>
    </w:p>
    <w:p w14:paraId="4DEF1A0E" w14:textId="77777777" w:rsidR="001208C9" w:rsidRDefault="00202504" w:rsidP="006F1380">
      <w:pPr>
        <w:numPr>
          <w:ilvl w:val="1"/>
          <w:numId w:val="83"/>
        </w:numPr>
        <w:spacing w:after="7" w:line="248" w:lineRule="auto"/>
        <w:ind w:left="709" w:hanging="425"/>
        <w:jc w:val="both"/>
      </w:pPr>
      <w:r>
        <w:rPr>
          <w:rFonts w:ascii="Times New Roman" w:eastAsia="Times New Roman" w:hAnsi="Times New Roman" w:cs="Times New Roman"/>
          <w:sz w:val="24"/>
        </w:rPr>
        <w:t xml:space="preserve">SANLAM Assurances Cameroun, BP: 12 125 Douala ; </w:t>
      </w:r>
    </w:p>
    <w:p w14:paraId="68C7612D" w14:textId="77777777" w:rsidR="001208C9" w:rsidRDefault="00202504" w:rsidP="006F1380">
      <w:pPr>
        <w:numPr>
          <w:ilvl w:val="1"/>
          <w:numId w:val="83"/>
        </w:numPr>
        <w:spacing w:after="7" w:line="248" w:lineRule="auto"/>
        <w:ind w:left="709" w:hanging="425"/>
        <w:jc w:val="both"/>
      </w:pPr>
      <w:r>
        <w:rPr>
          <w:rFonts w:ascii="Times New Roman" w:eastAsia="Times New Roman" w:hAnsi="Times New Roman" w:cs="Times New Roman"/>
          <w:sz w:val="24"/>
        </w:rPr>
        <w:t xml:space="preserve">ZENITHE Insurance, BP : 1 540 Douala. </w:t>
      </w:r>
    </w:p>
    <w:p w14:paraId="43E7F03C" w14:textId="77777777" w:rsidR="001208C9" w:rsidRDefault="00202504">
      <w:pPr>
        <w:spacing w:after="8"/>
      </w:pPr>
      <w:r>
        <w:rPr>
          <w:rFonts w:ascii="Times New Roman" w:eastAsia="Times New Roman" w:hAnsi="Times New Roman" w:cs="Times New Roman"/>
          <w:b/>
          <w:i/>
          <w:sz w:val="24"/>
        </w:rPr>
        <w:t xml:space="preserve"> </w:t>
      </w:r>
    </w:p>
    <w:p w14:paraId="33F8156C" w14:textId="77777777" w:rsidR="001208C9" w:rsidRDefault="00202504">
      <w:pPr>
        <w:spacing w:after="13" w:line="249" w:lineRule="auto"/>
        <w:ind w:left="564" w:right="46" w:hanging="579"/>
        <w:jc w:val="both"/>
      </w:pPr>
      <w:r>
        <w:rPr>
          <w:rFonts w:ascii="Times New Roman" w:eastAsia="Times New Roman" w:hAnsi="Times New Roman" w:cs="Times New Roman"/>
          <w:b/>
          <w:i/>
          <w:sz w:val="24"/>
        </w:rPr>
        <w:t xml:space="preserve">NB : Cette liste étant évolutive, le Maître d’Ouvrage ou le Maître d’Ouvrage devra s’assurer lors de l’élaboration du DAO qu’il s’agit de la dernière actualisation du Ministre en charge des Finances.  </w:t>
      </w:r>
    </w:p>
    <w:p w14:paraId="4F5AB217" w14:textId="77777777" w:rsidR="001208C9" w:rsidRDefault="00202504">
      <w:pPr>
        <w:spacing w:after="108"/>
        <w:ind w:left="36"/>
        <w:jc w:val="center"/>
      </w:pPr>
      <w:r>
        <w:rPr>
          <w:rFonts w:ascii="Times New Roman" w:eastAsia="Times New Roman" w:hAnsi="Times New Roman" w:cs="Times New Roman"/>
          <w:b/>
          <w:i/>
          <w:sz w:val="24"/>
        </w:rPr>
        <w:t xml:space="preserve"> </w:t>
      </w:r>
    </w:p>
    <w:p w14:paraId="656EFEBC" w14:textId="77777777" w:rsidR="001208C9" w:rsidRDefault="00202504">
      <w:pPr>
        <w:spacing w:after="0"/>
      </w:pPr>
      <w:r>
        <w:rPr>
          <w:rFonts w:ascii="Times New Roman" w:eastAsia="Times New Roman" w:hAnsi="Times New Roman" w:cs="Times New Roman"/>
          <w:sz w:val="24"/>
        </w:rPr>
        <w:t xml:space="preserve"> </w:t>
      </w:r>
    </w:p>
    <w:sectPr w:rsidR="001208C9">
      <w:footerReference w:type="even" r:id="rId37"/>
      <w:footerReference w:type="default" r:id="rId38"/>
      <w:footerReference w:type="first" r:id="rId39"/>
      <w:footnotePr>
        <w:numRestart w:val="eachPage"/>
      </w:footnotePr>
      <w:pgSz w:w="12240" w:h="15840"/>
      <w:pgMar w:top="725" w:right="1112" w:bottom="1137"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A6595" w14:textId="77777777" w:rsidR="00901FBF" w:rsidRDefault="00901FBF">
      <w:pPr>
        <w:spacing w:after="0" w:line="240" w:lineRule="auto"/>
      </w:pPr>
      <w:r>
        <w:separator/>
      </w:r>
    </w:p>
  </w:endnote>
  <w:endnote w:type="continuationSeparator" w:id="0">
    <w:p w14:paraId="2072F18C" w14:textId="77777777" w:rsidR="00901FBF" w:rsidRDefault="0090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1DB5" w14:textId="77777777" w:rsidR="001208C9" w:rsidRDefault="00202504">
    <w:pPr>
      <w:spacing w:after="0"/>
      <w:ind w:left="7"/>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FE07C4C" w14:textId="77777777" w:rsidR="001208C9" w:rsidRDefault="00202504">
    <w:pPr>
      <w:spacing w:after="0"/>
    </w:pP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7B0E5" w14:textId="77777777" w:rsidR="001208C9" w:rsidRDefault="00202504">
    <w:pPr>
      <w:spacing w:after="0"/>
      <w:ind w:left="413"/>
      <w:jc w:val="center"/>
    </w:pPr>
    <w:r>
      <w:fldChar w:fldCharType="begin"/>
    </w:r>
    <w:r>
      <w:instrText xml:space="preserve"> PAGE   \* MERGEFORMAT </w:instrText>
    </w:r>
    <w:r>
      <w:fldChar w:fldCharType="separate"/>
    </w:r>
    <w:r>
      <w:rPr>
        <w:rFonts w:ascii="Times New Roman" w:eastAsia="Times New Roman" w:hAnsi="Times New Roman" w:cs="Times New Roman"/>
        <w:sz w:val="24"/>
      </w:rPr>
      <w:t>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DAA23" w14:textId="77777777" w:rsidR="001208C9" w:rsidRDefault="00202504">
    <w:pPr>
      <w:spacing w:after="0"/>
      <w:ind w:left="413"/>
      <w:jc w:val="center"/>
    </w:pPr>
    <w:r>
      <w:fldChar w:fldCharType="begin"/>
    </w:r>
    <w:r>
      <w:instrText xml:space="preserve"> PAGE   \* MERGEFORMAT </w:instrText>
    </w:r>
    <w:r>
      <w:fldChar w:fldCharType="separate"/>
    </w:r>
    <w:r>
      <w:rPr>
        <w:rFonts w:ascii="Times New Roman" w:eastAsia="Times New Roman" w:hAnsi="Times New Roman" w:cs="Times New Roman"/>
        <w:sz w:val="24"/>
      </w:rPr>
      <w:t>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8E18E" w14:textId="77777777" w:rsidR="001208C9" w:rsidRDefault="00202504">
    <w:pPr>
      <w:spacing w:after="0"/>
      <w:ind w:right="264"/>
      <w:jc w:val="center"/>
    </w:pPr>
    <w:r>
      <w:fldChar w:fldCharType="begin"/>
    </w:r>
    <w:r>
      <w:instrText xml:space="preserve"> PAGE   \* MERGEFORMAT </w:instrText>
    </w:r>
    <w:r>
      <w:fldChar w:fldCharType="separate"/>
    </w:r>
    <w:r>
      <w:rPr>
        <w:rFonts w:ascii="Times New Roman" w:eastAsia="Times New Roman" w:hAnsi="Times New Roman" w:cs="Times New Roman"/>
        <w:sz w:val="24"/>
      </w:rPr>
      <w:t>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9EF95" w14:textId="77777777" w:rsidR="001208C9" w:rsidRDefault="00202504">
    <w:pPr>
      <w:spacing w:after="0"/>
      <w:ind w:right="264"/>
      <w:jc w:val="center"/>
    </w:pPr>
    <w:r>
      <w:fldChar w:fldCharType="begin"/>
    </w:r>
    <w:r>
      <w:instrText xml:space="preserve"> PAGE   \* MERGEFORMAT </w:instrText>
    </w:r>
    <w:r>
      <w:fldChar w:fldCharType="separate"/>
    </w:r>
    <w:r>
      <w:rPr>
        <w:rFonts w:ascii="Times New Roman" w:eastAsia="Times New Roman" w:hAnsi="Times New Roman" w:cs="Times New Roman"/>
        <w:sz w:val="24"/>
      </w:rPr>
      <w:t>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42C72" w14:textId="77777777" w:rsidR="001208C9" w:rsidRDefault="001208C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FAD5E" w14:textId="77777777" w:rsidR="001208C9" w:rsidRDefault="0020250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A9FD" w14:textId="77777777" w:rsidR="001208C9" w:rsidRDefault="0020250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452" w14:textId="77777777" w:rsidR="001208C9" w:rsidRDefault="001208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8F8D" w14:textId="77777777" w:rsidR="001208C9" w:rsidRDefault="00202504" w:rsidP="00CB5C26">
    <w:pPr>
      <w:spacing w:after="0"/>
      <w:ind w:left="7"/>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9D9F747" w14:textId="77777777" w:rsidR="001208C9" w:rsidRDefault="00202504">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27FD" w14:textId="77777777" w:rsidR="001208C9" w:rsidRDefault="00202504">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sz w:val="24"/>
      </w:rPr>
      <w:t>23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645EADB" w14:textId="77777777" w:rsidR="001208C9" w:rsidRDefault="00202504">
    <w:pPr>
      <w:spacing w:after="0"/>
      <w:ind w:left="-307"/>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33F50" w14:textId="77777777" w:rsidR="001208C9" w:rsidRDefault="00202504">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sz w:val="24"/>
      </w:rPr>
      <w:t>23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4D09ACF" w14:textId="77777777" w:rsidR="001208C9" w:rsidRDefault="00202504">
    <w:pPr>
      <w:spacing w:after="0"/>
      <w:ind w:left="-307"/>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659F" w14:textId="77777777" w:rsidR="001208C9" w:rsidRDefault="00202504">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sz w:val="24"/>
      </w:rPr>
      <w:t>23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42C511D" w14:textId="77777777" w:rsidR="001208C9" w:rsidRDefault="00202504">
    <w:pPr>
      <w:spacing w:after="0"/>
      <w:ind w:left="-307"/>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61178" w14:textId="77777777" w:rsidR="001208C9" w:rsidRDefault="00202504">
    <w:pPr>
      <w:spacing w:after="0"/>
      <w:ind w:right="385"/>
      <w:jc w:val="center"/>
    </w:pPr>
    <w:r>
      <w:fldChar w:fldCharType="begin"/>
    </w:r>
    <w:r>
      <w:instrText xml:space="preserve"> PAGE   \* MERGEFORMAT </w:instrText>
    </w:r>
    <w:r>
      <w:fldChar w:fldCharType="separate"/>
    </w:r>
    <w:r>
      <w:rPr>
        <w:rFonts w:ascii="Times New Roman" w:eastAsia="Times New Roman" w:hAnsi="Times New Roman" w:cs="Times New Roman"/>
        <w:sz w:val="24"/>
      </w:rPr>
      <w:t>27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61202" w14:textId="77777777" w:rsidR="001208C9" w:rsidRDefault="00202504">
    <w:pPr>
      <w:spacing w:after="0"/>
      <w:ind w:right="385"/>
      <w:jc w:val="center"/>
    </w:pPr>
    <w:r>
      <w:fldChar w:fldCharType="begin"/>
    </w:r>
    <w:r>
      <w:instrText xml:space="preserve"> PAGE   \* MERGEFORMAT </w:instrText>
    </w:r>
    <w:r>
      <w:fldChar w:fldCharType="separate"/>
    </w:r>
    <w:r>
      <w:rPr>
        <w:rFonts w:ascii="Times New Roman" w:eastAsia="Times New Roman" w:hAnsi="Times New Roman" w:cs="Times New Roman"/>
        <w:sz w:val="24"/>
      </w:rPr>
      <w:t>27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0497B" w14:textId="77777777" w:rsidR="001208C9" w:rsidRDefault="00202504">
    <w:pPr>
      <w:spacing w:after="0"/>
      <w:ind w:right="385"/>
      <w:jc w:val="center"/>
    </w:pPr>
    <w:r>
      <w:fldChar w:fldCharType="begin"/>
    </w:r>
    <w:r>
      <w:instrText xml:space="preserve"> PAGE   \* MERGEFORMAT </w:instrText>
    </w:r>
    <w:r>
      <w:fldChar w:fldCharType="separate"/>
    </w:r>
    <w:r>
      <w:rPr>
        <w:rFonts w:ascii="Times New Roman" w:eastAsia="Times New Roman" w:hAnsi="Times New Roman" w:cs="Times New Roman"/>
        <w:sz w:val="24"/>
      </w:rPr>
      <w:t>27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9FAB" w14:textId="77777777" w:rsidR="001208C9" w:rsidRDefault="00202504">
    <w:pPr>
      <w:spacing w:after="0"/>
      <w:ind w:left="413"/>
      <w:jc w:val="center"/>
    </w:pPr>
    <w:r>
      <w:fldChar w:fldCharType="begin"/>
    </w:r>
    <w:r>
      <w:instrText xml:space="preserve"> PAGE   \* MERGEFORMAT </w:instrText>
    </w:r>
    <w:r>
      <w:fldChar w:fldCharType="separate"/>
    </w:r>
    <w:r>
      <w:rPr>
        <w:rFonts w:ascii="Times New Roman" w:eastAsia="Times New Roman" w:hAnsi="Times New Roman" w:cs="Times New Roman"/>
        <w:sz w:val="24"/>
      </w:rPr>
      <w:t>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DCBBF" w14:textId="77777777" w:rsidR="00901FBF" w:rsidRDefault="00901FBF">
      <w:pPr>
        <w:spacing w:after="0" w:line="245" w:lineRule="auto"/>
        <w:ind w:left="142" w:hanging="142"/>
        <w:jc w:val="both"/>
      </w:pPr>
      <w:r>
        <w:separator/>
      </w:r>
    </w:p>
  </w:footnote>
  <w:footnote w:type="continuationSeparator" w:id="0">
    <w:p w14:paraId="38E185CB" w14:textId="77777777" w:rsidR="00901FBF" w:rsidRDefault="00901FBF">
      <w:pPr>
        <w:spacing w:after="0" w:line="245" w:lineRule="auto"/>
        <w:ind w:left="142" w:hanging="142"/>
        <w:jc w:val="both"/>
      </w:pPr>
      <w:r>
        <w:continuationSeparator/>
      </w:r>
    </w:p>
  </w:footnote>
  <w:footnote w:id="1">
    <w:p w14:paraId="470C4B14" w14:textId="77777777" w:rsidR="001208C9" w:rsidRDefault="00202504">
      <w:pPr>
        <w:pStyle w:val="footnotedescription"/>
      </w:pPr>
      <w:r>
        <w:rPr>
          <w:rStyle w:val="footnotemark"/>
        </w:rPr>
        <w:footnoteRef/>
      </w:r>
      <w:r>
        <w:t xml:space="preserve"> Seules les cotations complètes, éligibles  et substantiellement conformes (colonne 4) seront classées ici . Le « Prix de la cotation corrigé » le plus bas recevra la première place, le deuxième plus bas, la seconde place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D4AEB"/>
    <w:multiLevelType w:val="hybridMultilevel"/>
    <w:tmpl w:val="D8F6E83A"/>
    <w:lvl w:ilvl="0" w:tplc="BA3058EE">
      <w:start w:val="1"/>
      <w:numFmt w:val="bullet"/>
      <w:lvlText w:val="-"/>
      <w:lvlJc w:val="left"/>
      <w:pPr>
        <w:ind w:left="751"/>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2D742EA4">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B4BACBEE">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F62EF820">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7AACB71C">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60C6E46A">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78A83CE0">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E55CA524">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FBFCBBA0">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2" w15:restartNumberingAfterBreak="0">
    <w:nsid w:val="01BF2882"/>
    <w:multiLevelType w:val="multilevel"/>
    <w:tmpl w:val="7A825938"/>
    <w:lvl w:ilvl="0">
      <w:start w:val="2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2E2B67"/>
    <w:multiLevelType w:val="hybridMultilevel"/>
    <w:tmpl w:val="A5F084D0"/>
    <w:lvl w:ilvl="0" w:tplc="92D0C204">
      <w:start w:val="1"/>
      <w:numFmt w:val="lowerLetter"/>
      <w:lvlText w:val="(%1)"/>
      <w:lvlJc w:val="left"/>
      <w:pPr>
        <w:ind w:left="1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D67194">
      <w:start w:val="3"/>
      <w:numFmt w:val="lowerRoman"/>
      <w:lvlText w:val="%2)"/>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6B11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4D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073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C29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47C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E1F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E339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3F1C8A"/>
    <w:multiLevelType w:val="hybridMultilevel"/>
    <w:tmpl w:val="448C1C50"/>
    <w:lvl w:ilvl="0" w:tplc="6ECACE44">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2E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A3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610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A5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2E3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A8F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61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0AF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E7390D"/>
    <w:multiLevelType w:val="hybridMultilevel"/>
    <w:tmpl w:val="D64A5AFE"/>
    <w:lvl w:ilvl="0" w:tplc="471EA080">
      <w:start w:val="1"/>
      <w:numFmt w:val="bullet"/>
      <w:lvlText w:val="-"/>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6A6B70">
      <w:start w:val="1"/>
      <w:numFmt w:val="bullet"/>
      <w:lvlText w:val="o"/>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20E4CC">
      <w:start w:val="1"/>
      <w:numFmt w:val="bullet"/>
      <w:lvlText w:val="▪"/>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9C40A2">
      <w:start w:val="1"/>
      <w:numFmt w:val="bullet"/>
      <w:lvlText w:val="•"/>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50F15C">
      <w:start w:val="1"/>
      <w:numFmt w:val="bullet"/>
      <w:lvlText w:val="o"/>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8CA934">
      <w:start w:val="1"/>
      <w:numFmt w:val="bullet"/>
      <w:lvlText w:val="▪"/>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BA90A4">
      <w:start w:val="1"/>
      <w:numFmt w:val="bullet"/>
      <w:lvlText w:val="•"/>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66C62A">
      <w:start w:val="1"/>
      <w:numFmt w:val="bullet"/>
      <w:lvlText w:val="o"/>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42EAFE">
      <w:start w:val="1"/>
      <w:numFmt w:val="bullet"/>
      <w:lvlText w:val="▪"/>
      <w:lvlJc w:val="left"/>
      <w:pPr>
        <w:ind w:left="7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246F8E"/>
    <w:multiLevelType w:val="hybridMultilevel"/>
    <w:tmpl w:val="5E7E7C70"/>
    <w:lvl w:ilvl="0" w:tplc="2C0C000F">
      <w:start w:val="3"/>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 w15:restartNumberingAfterBreak="0">
    <w:nsid w:val="06D00E9E"/>
    <w:multiLevelType w:val="hybridMultilevel"/>
    <w:tmpl w:val="CF2C610C"/>
    <w:lvl w:ilvl="0" w:tplc="8A569D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649D10">
      <w:start w:val="1"/>
      <w:numFmt w:val="bullet"/>
      <w:lvlText w:val="o"/>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CE1B2">
      <w:start w:val="1"/>
      <w:numFmt w:val="bullet"/>
      <w:lvlRestart w:val="0"/>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B4886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70AC76">
      <w:start w:val="1"/>
      <w:numFmt w:val="bullet"/>
      <w:lvlText w:val="o"/>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3C9464">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1845D8">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64EC36">
      <w:start w:val="1"/>
      <w:numFmt w:val="bullet"/>
      <w:lvlText w:val="o"/>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22A1C6">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813A2C"/>
    <w:multiLevelType w:val="multilevel"/>
    <w:tmpl w:val="BB0E8DAA"/>
    <w:lvl w:ilvl="0">
      <w:start w:val="2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482A2D"/>
    <w:multiLevelType w:val="hybridMultilevel"/>
    <w:tmpl w:val="96DE4C7E"/>
    <w:lvl w:ilvl="0" w:tplc="DD440EC6">
      <w:start w:val="1"/>
      <w:numFmt w:val="decimal"/>
      <w:lvlText w:val="%1."/>
      <w:lvlJc w:val="left"/>
      <w:pPr>
        <w:ind w:left="129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D62ACCC">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894C9756">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6826162">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F989BBA">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981E285C">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23EBC62">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F2AD39A">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874968E">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9B649A"/>
    <w:multiLevelType w:val="hybridMultilevel"/>
    <w:tmpl w:val="6DCA680C"/>
    <w:lvl w:ilvl="0" w:tplc="2CFC1462">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6071FE">
      <w:start w:val="1"/>
      <w:numFmt w:val="bullet"/>
      <w:lvlText w:val="o"/>
      <w:lvlJc w:val="left"/>
      <w:pPr>
        <w:ind w:left="13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C01B46">
      <w:start w:val="1"/>
      <w:numFmt w:val="bullet"/>
      <w:lvlText w:val="▪"/>
      <w:lvlJc w:val="left"/>
      <w:pPr>
        <w:ind w:left="20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FB23044">
      <w:start w:val="1"/>
      <w:numFmt w:val="bullet"/>
      <w:lvlText w:val="•"/>
      <w:lvlJc w:val="left"/>
      <w:pPr>
        <w:ind w:left="27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57ADEC8">
      <w:start w:val="1"/>
      <w:numFmt w:val="bullet"/>
      <w:lvlText w:val="o"/>
      <w:lvlJc w:val="left"/>
      <w:pPr>
        <w:ind w:left="34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800D0A4">
      <w:start w:val="1"/>
      <w:numFmt w:val="bullet"/>
      <w:lvlText w:val="▪"/>
      <w:lvlJc w:val="left"/>
      <w:pPr>
        <w:ind w:left="42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F66948">
      <w:start w:val="1"/>
      <w:numFmt w:val="bullet"/>
      <w:lvlText w:val="•"/>
      <w:lvlJc w:val="left"/>
      <w:pPr>
        <w:ind w:left="49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264DCE">
      <w:start w:val="1"/>
      <w:numFmt w:val="bullet"/>
      <w:lvlText w:val="o"/>
      <w:lvlJc w:val="left"/>
      <w:pPr>
        <w:ind w:left="56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82F286">
      <w:start w:val="1"/>
      <w:numFmt w:val="bullet"/>
      <w:lvlText w:val="▪"/>
      <w:lvlJc w:val="left"/>
      <w:pPr>
        <w:ind w:left="63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D63852"/>
    <w:multiLevelType w:val="multilevel"/>
    <w:tmpl w:val="CADCF16C"/>
    <w:lvl w:ilvl="0">
      <w:start w:val="6"/>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DA57C1"/>
    <w:multiLevelType w:val="hybridMultilevel"/>
    <w:tmpl w:val="B23AFAA2"/>
    <w:lvl w:ilvl="0" w:tplc="B1DCC224">
      <w:start w:val="12"/>
      <w:numFmt w:val="upperLetter"/>
      <w:lvlText w:val="%1"/>
      <w:lvlJc w:val="left"/>
      <w:pPr>
        <w:ind w:left="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EE74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C61E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A88B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1055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F64B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B653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C2F3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28D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735A0E"/>
    <w:multiLevelType w:val="hybridMultilevel"/>
    <w:tmpl w:val="3E9E86BC"/>
    <w:lvl w:ilvl="0" w:tplc="39A60F54">
      <w:start w:val="1"/>
      <w:numFmt w:val="bullet"/>
      <w:lvlText w:val="•"/>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28A04">
      <w:start w:val="1"/>
      <w:numFmt w:val="bullet"/>
      <w:lvlText w:val="o"/>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488250">
      <w:start w:val="1"/>
      <w:numFmt w:val="bullet"/>
      <w:lvlText w:val="▪"/>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AB8AC">
      <w:start w:val="1"/>
      <w:numFmt w:val="bullet"/>
      <w:lvlText w:val="•"/>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2D0D8">
      <w:start w:val="1"/>
      <w:numFmt w:val="bullet"/>
      <w:lvlText w:val="o"/>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CE0F4A">
      <w:start w:val="1"/>
      <w:numFmt w:val="bullet"/>
      <w:lvlText w:val="▪"/>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26D96">
      <w:start w:val="1"/>
      <w:numFmt w:val="bullet"/>
      <w:lvlText w:val="•"/>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A7BE8">
      <w:start w:val="1"/>
      <w:numFmt w:val="bullet"/>
      <w:lvlText w:val="o"/>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06F46">
      <w:start w:val="1"/>
      <w:numFmt w:val="bullet"/>
      <w:lvlText w:val="▪"/>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15C333A"/>
    <w:multiLevelType w:val="hybridMultilevel"/>
    <w:tmpl w:val="EE340A2A"/>
    <w:lvl w:ilvl="0" w:tplc="72B4C208">
      <w:start w:val="1"/>
      <w:numFmt w:val="lowerLetter"/>
      <w:lvlText w:val="%1."/>
      <w:lvlJc w:val="left"/>
      <w:pPr>
        <w:ind w:left="1222"/>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1" w:tplc="2F24EE44">
      <w:start w:val="1"/>
      <w:numFmt w:val="lowerLetter"/>
      <w:lvlText w:val="%2"/>
      <w:lvlJc w:val="left"/>
      <w:pPr>
        <w:ind w:left="150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2" w:tplc="574E9F8C">
      <w:start w:val="1"/>
      <w:numFmt w:val="lowerRoman"/>
      <w:lvlText w:val="%3"/>
      <w:lvlJc w:val="left"/>
      <w:pPr>
        <w:ind w:left="222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3" w:tplc="59EE7578">
      <w:start w:val="1"/>
      <w:numFmt w:val="decimal"/>
      <w:lvlText w:val="%4"/>
      <w:lvlJc w:val="left"/>
      <w:pPr>
        <w:ind w:left="294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4" w:tplc="E1701584">
      <w:start w:val="1"/>
      <w:numFmt w:val="lowerLetter"/>
      <w:lvlText w:val="%5"/>
      <w:lvlJc w:val="left"/>
      <w:pPr>
        <w:ind w:left="366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5" w:tplc="DF72A38A">
      <w:start w:val="1"/>
      <w:numFmt w:val="lowerRoman"/>
      <w:lvlText w:val="%6"/>
      <w:lvlJc w:val="left"/>
      <w:pPr>
        <w:ind w:left="438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6" w:tplc="91E45F68">
      <w:start w:val="1"/>
      <w:numFmt w:val="decimal"/>
      <w:lvlText w:val="%7"/>
      <w:lvlJc w:val="left"/>
      <w:pPr>
        <w:ind w:left="510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7" w:tplc="B7723816">
      <w:start w:val="1"/>
      <w:numFmt w:val="lowerLetter"/>
      <w:lvlText w:val="%8"/>
      <w:lvlJc w:val="left"/>
      <w:pPr>
        <w:ind w:left="582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lvl w:ilvl="8" w:tplc="2D765668">
      <w:start w:val="1"/>
      <w:numFmt w:val="lowerRoman"/>
      <w:lvlText w:val="%9"/>
      <w:lvlJc w:val="left"/>
      <w:pPr>
        <w:ind w:left="6545"/>
      </w:pPr>
      <w:rPr>
        <w:rFonts w:ascii="Times New Roman" w:eastAsia="Times New Roman" w:hAnsi="Times New Roman" w:cs="Times New Roman"/>
        <w:b w:val="0"/>
        <w:i/>
        <w:iCs/>
        <w:strike w:val="0"/>
        <w:dstrike w:val="0"/>
        <w:color w:val="221F1F"/>
        <w:sz w:val="24"/>
        <w:szCs w:val="24"/>
        <w:u w:val="none" w:color="000000"/>
        <w:bdr w:val="none" w:sz="0" w:space="0" w:color="auto"/>
        <w:shd w:val="clear" w:color="auto" w:fill="auto"/>
        <w:vertAlign w:val="baseline"/>
      </w:rPr>
    </w:lvl>
  </w:abstractNum>
  <w:abstractNum w:abstractNumId="16" w15:restartNumberingAfterBreak="0">
    <w:nsid w:val="116178AC"/>
    <w:multiLevelType w:val="hybridMultilevel"/>
    <w:tmpl w:val="5922C684"/>
    <w:lvl w:ilvl="0" w:tplc="45EE1D9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00EB0">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3C61EA">
      <w:start w:val="1"/>
      <w:numFmt w:val="bullet"/>
      <w:lvlText w:val="▪"/>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625482">
      <w:start w:val="1"/>
      <w:numFmt w:val="bullet"/>
      <w:lvlText w:val="•"/>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4E1454">
      <w:start w:val="1"/>
      <w:numFmt w:val="bullet"/>
      <w:lvlText w:val="o"/>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E9ADA">
      <w:start w:val="1"/>
      <w:numFmt w:val="bullet"/>
      <w:lvlText w:val="▪"/>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CA930">
      <w:start w:val="1"/>
      <w:numFmt w:val="bullet"/>
      <w:lvlText w:val="•"/>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4FB76">
      <w:start w:val="1"/>
      <w:numFmt w:val="bullet"/>
      <w:lvlText w:val="o"/>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29038">
      <w:start w:val="1"/>
      <w:numFmt w:val="bullet"/>
      <w:lvlText w:val="▪"/>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3CA65FE"/>
    <w:multiLevelType w:val="hybridMultilevel"/>
    <w:tmpl w:val="39C6D050"/>
    <w:lvl w:ilvl="0" w:tplc="1F1E351C">
      <w:start w:val="1"/>
      <w:numFmt w:val="bullet"/>
      <w:lvlText w:val="-"/>
      <w:lvlJc w:val="left"/>
      <w:pPr>
        <w:ind w:left="1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5CA140">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522A68">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C0DB9C">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20C724">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4C6C1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CE69F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AAA2A">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024CC4">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40E15EB"/>
    <w:multiLevelType w:val="hybridMultilevel"/>
    <w:tmpl w:val="076401E4"/>
    <w:lvl w:ilvl="0" w:tplc="CD5E1B1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E18BC">
      <w:start w:val="1"/>
      <w:numFmt w:val="lowerLetter"/>
      <w:lvlRestart w:val="0"/>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30242C">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2B25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827DA4">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2EB148">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F61E6A">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84A470">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3479C4">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7110967"/>
    <w:multiLevelType w:val="hybridMultilevel"/>
    <w:tmpl w:val="CE8EB498"/>
    <w:lvl w:ilvl="0" w:tplc="AD60AD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DA7688">
      <w:start w:val="1"/>
      <w:numFmt w:val="lowerLetter"/>
      <w:lvlText w:val="%2"/>
      <w:lvlJc w:val="left"/>
      <w:pPr>
        <w:ind w:left="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701498">
      <w:start w:val="1"/>
      <w:numFmt w:val="lowerLetter"/>
      <w:lvlRestart w:val="0"/>
      <w:lvlText w:val="%3."/>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B685EA">
      <w:start w:val="1"/>
      <w:numFmt w:val="decimal"/>
      <w:lvlText w:val="%4"/>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C4DF0">
      <w:start w:val="1"/>
      <w:numFmt w:val="lowerLetter"/>
      <w:lvlText w:val="%5"/>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9A9264">
      <w:start w:val="1"/>
      <w:numFmt w:val="lowerRoman"/>
      <w:lvlText w:val="%6"/>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B066CE">
      <w:start w:val="1"/>
      <w:numFmt w:val="decimal"/>
      <w:lvlText w:val="%7"/>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3E048C">
      <w:start w:val="1"/>
      <w:numFmt w:val="lowerLetter"/>
      <w:lvlText w:val="%8"/>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E29034">
      <w:start w:val="1"/>
      <w:numFmt w:val="lowerRoman"/>
      <w:lvlText w:val="%9"/>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8B51D29"/>
    <w:multiLevelType w:val="hybridMultilevel"/>
    <w:tmpl w:val="EE0CD452"/>
    <w:lvl w:ilvl="0" w:tplc="F38E2282">
      <w:start w:val="1"/>
      <w:numFmt w:val="bullet"/>
      <w:lvlText w:val="-"/>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46B3BC">
      <w:start w:val="1"/>
      <w:numFmt w:val="bullet"/>
      <w:lvlText w:val="o"/>
      <w:lvlJc w:val="left"/>
      <w:pPr>
        <w:ind w:left="1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6EC054">
      <w:start w:val="1"/>
      <w:numFmt w:val="bullet"/>
      <w:lvlText w:val="▪"/>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F0BE70">
      <w:start w:val="1"/>
      <w:numFmt w:val="bullet"/>
      <w:lvlText w:val="•"/>
      <w:lvlJc w:val="left"/>
      <w:pPr>
        <w:ind w:left="2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208D8C">
      <w:start w:val="1"/>
      <w:numFmt w:val="bullet"/>
      <w:lvlText w:val="o"/>
      <w:lvlJc w:val="left"/>
      <w:pPr>
        <w:ind w:left="3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7E8532">
      <w:start w:val="1"/>
      <w:numFmt w:val="bullet"/>
      <w:lvlText w:val="▪"/>
      <w:lvlJc w:val="left"/>
      <w:pPr>
        <w:ind w:left="4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482C1C">
      <w:start w:val="1"/>
      <w:numFmt w:val="bullet"/>
      <w:lvlText w:val="•"/>
      <w:lvlJc w:val="left"/>
      <w:pPr>
        <w:ind w:left="4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FEB9D0">
      <w:start w:val="1"/>
      <w:numFmt w:val="bullet"/>
      <w:lvlText w:val="o"/>
      <w:lvlJc w:val="left"/>
      <w:pPr>
        <w:ind w:left="5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C244EC">
      <w:start w:val="1"/>
      <w:numFmt w:val="bullet"/>
      <w:lvlText w:val="▪"/>
      <w:lvlJc w:val="left"/>
      <w:pPr>
        <w:ind w:left="6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C14549C"/>
    <w:multiLevelType w:val="multilevel"/>
    <w:tmpl w:val="5A42EAFE"/>
    <w:lvl w:ilvl="0">
      <w:start w:val="3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C6E6944"/>
    <w:multiLevelType w:val="hybridMultilevel"/>
    <w:tmpl w:val="5810CF44"/>
    <w:lvl w:ilvl="0" w:tplc="0706F57C">
      <w:start w:val="1"/>
      <w:numFmt w:val="lowerLetter"/>
      <w:lvlText w:val="%1)"/>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48D96">
      <w:start w:val="1"/>
      <w:numFmt w:val="bullet"/>
      <w:lvlText w:val="-"/>
      <w:lvlJc w:val="left"/>
      <w:pPr>
        <w:ind w:left="3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74DC2C">
      <w:start w:val="1"/>
      <w:numFmt w:val="bullet"/>
      <w:lvlText w:val="▪"/>
      <w:lvlJc w:val="left"/>
      <w:pPr>
        <w:ind w:left="2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7A45F2E">
      <w:start w:val="1"/>
      <w:numFmt w:val="bullet"/>
      <w:lvlText w:val="•"/>
      <w:lvlJc w:val="left"/>
      <w:pPr>
        <w:ind w:left="29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13E0E9A">
      <w:start w:val="1"/>
      <w:numFmt w:val="bullet"/>
      <w:lvlText w:val="o"/>
      <w:lvlJc w:val="left"/>
      <w:pPr>
        <w:ind w:left="36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E3EB378">
      <w:start w:val="1"/>
      <w:numFmt w:val="bullet"/>
      <w:lvlText w:val="▪"/>
      <w:lvlJc w:val="left"/>
      <w:pPr>
        <w:ind w:left="4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4629C44">
      <w:start w:val="1"/>
      <w:numFmt w:val="bullet"/>
      <w:lvlText w:val="•"/>
      <w:lvlJc w:val="left"/>
      <w:pPr>
        <w:ind w:left="51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F2CA36">
      <w:start w:val="1"/>
      <w:numFmt w:val="bullet"/>
      <w:lvlText w:val="o"/>
      <w:lvlJc w:val="left"/>
      <w:pPr>
        <w:ind w:left="58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E5AB47C">
      <w:start w:val="1"/>
      <w:numFmt w:val="bullet"/>
      <w:lvlText w:val="▪"/>
      <w:lvlJc w:val="left"/>
      <w:pPr>
        <w:ind w:left="6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4A7877"/>
    <w:multiLevelType w:val="hybridMultilevel"/>
    <w:tmpl w:val="96047EE0"/>
    <w:lvl w:ilvl="0" w:tplc="D488260E">
      <w:start w:val="1"/>
      <w:numFmt w:val="lowerLetter"/>
      <w:lvlText w:val="%1)"/>
      <w:lvlJc w:val="left"/>
      <w:pPr>
        <w:ind w:left="1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0E5CA2">
      <w:start w:val="1"/>
      <w:numFmt w:val="lowerLetter"/>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AE9FEE">
      <w:start w:val="1"/>
      <w:numFmt w:val="lowerRoman"/>
      <w:lvlText w:val="%3"/>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9E7FB4">
      <w:start w:val="1"/>
      <w:numFmt w:val="decimal"/>
      <w:lvlText w:val="%4"/>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162198">
      <w:start w:val="1"/>
      <w:numFmt w:val="lowerLetter"/>
      <w:lvlText w:val="%5"/>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9426E6">
      <w:start w:val="1"/>
      <w:numFmt w:val="lowerRoman"/>
      <w:lvlText w:val="%6"/>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B21A04">
      <w:start w:val="1"/>
      <w:numFmt w:val="decimal"/>
      <w:lvlText w:val="%7"/>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0D38A">
      <w:start w:val="1"/>
      <w:numFmt w:val="lowerLetter"/>
      <w:lvlText w:val="%8"/>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D427D2">
      <w:start w:val="1"/>
      <w:numFmt w:val="lowerRoman"/>
      <w:lvlText w:val="%9"/>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12010E1"/>
    <w:multiLevelType w:val="hybridMultilevel"/>
    <w:tmpl w:val="68E22710"/>
    <w:lvl w:ilvl="0" w:tplc="F93CFE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AA2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EAB5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8EE1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00C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1EFF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84CB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B448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72AE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2F6608A"/>
    <w:multiLevelType w:val="multilevel"/>
    <w:tmpl w:val="C12076CE"/>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5876AC"/>
    <w:multiLevelType w:val="hybridMultilevel"/>
    <w:tmpl w:val="06265C18"/>
    <w:lvl w:ilvl="0" w:tplc="708E7F2A">
      <w:start w:val="4"/>
      <w:numFmt w:val="decimal"/>
      <w:lvlText w:val="%1."/>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A493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7A9C6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A94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BEE00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DEB82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3289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A255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EAF2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83182"/>
    <w:multiLevelType w:val="hybridMultilevel"/>
    <w:tmpl w:val="095A08B8"/>
    <w:lvl w:ilvl="0" w:tplc="D52A4F14">
      <w:start w:val="2"/>
      <w:numFmt w:val="lowerLetter"/>
      <w:lvlText w:val="%1)"/>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4A4BD6">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826610">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5A08B6">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7056EA">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22471E">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4ABE70">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E027F4">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BA21A2">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C41CB4"/>
    <w:multiLevelType w:val="hybridMultilevel"/>
    <w:tmpl w:val="DAD8390A"/>
    <w:lvl w:ilvl="0" w:tplc="C6ECC570">
      <w:start w:val="1"/>
      <w:numFmt w:val="lowerRoman"/>
      <w:lvlText w:val="(%1)"/>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A6A78">
      <w:start w:val="1"/>
      <w:numFmt w:val="lowerLetter"/>
      <w:lvlText w:val="%2"/>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6FAD4">
      <w:start w:val="1"/>
      <w:numFmt w:val="lowerRoman"/>
      <w:lvlText w:val="%3"/>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CCC63E">
      <w:start w:val="1"/>
      <w:numFmt w:val="decimal"/>
      <w:lvlText w:val="%4"/>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69072">
      <w:start w:val="1"/>
      <w:numFmt w:val="lowerLetter"/>
      <w:lvlText w:val="%5"/>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6CB9B4">
      <w:start w:val="1"/>
      <w:numFmt w:val="lowerRoman"/>
      <w:lvlText w:val="%6"/>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CFB26">
      <w:start w:val="1"/>
      <w:numFmt w:val="decimal"/>
      <w:lvlText w:val="%7"/>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4AB2E">
      <w:start w:val="1"/>
      <w:numFmt w:val="lowerLetter"/>
      <w:lvlText w:val="%8"/>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07402">
      <w:start w:val="1"/>
      <w:numFmt w:val="lowerRoman"/>
      <w:lvlText w:val="%9"/>
      <w:lvlJc w:val="left"/>
      <w:pPr>
        <w:ind w:left="7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DA721D4"/>
    <w:multiLevelType w:val="hybridMultilevel"/>
    <w:tmpl w:val="F488AF44"/>
    <w:lvl w:ilvl="0" w:tplc="55621B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86B6C">
      <w:start w:val="1"/>
      <w:numFmt w:val="bullet"/>
      <w:lvlRestart w:val="0"/>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65FEC">
      <w:start w:val="1"/>
      <w:numFmt w:val="bullet"/>
      <w:lvlText w:val="▪"/>
      <w:lvlJc w:val="left"/>
      <w:pPr>
        <w:ind w:left="1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4CF260">
      <w:start w:val="1"/>
      <w:numFmt w:val="bullet"/>
      <w:lvlText w:val="•"/>
      <w:lvlJc w:val="left"/>
      <w:pPr>
        <w:ind w:left="2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4C454">
      <w:start w:val="1"/>
      <w:numFmt w:val="bullet"/>
      <w:lvlText w:val="o"/>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F08498">
      <w:start w:val="1"/>
      <w:numFmt w:val="bullet"/>
      <w:lvlText w:val="▪"/>
      <w:lvlJc w:val="left"/>
      <w:pPr>
        <w:ind w:left="3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8F2A0">
      <w:start w:val="1"/>
      <w:numFmt w:val="bullet"/>
      <w:lvlText w:val="•"/>
      <w:lvlJc w:val="left"/>
      <w:pPr>
        <w:ind w:left="4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A86BC">
      <w:start w:val="1"/>
      <w:numFmt w:val="bullet"/>
      <w:lvlText w:val="o"/>
      <w:lvlJc w:val="left"/>
      <w:pPr>
        <w:ind w:left="5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7C86B6">
      <w:start w:val="1"/>
      <w:numFmt w:val="bullet"/>
      <w:lvlText w:val="▪"/>
      <w:lvlJc w:val="left"/>
      <w:pPr>
        <w:ind w:left="6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DE314C4"/>
    <w:multiLevelType w:val="hybridMultilevel"/>
    <w:tmpl w:val="B442DAF0"/>
    <w:lvl w:ilvl="0" w:tplc="E16A4916">
      <w:start w:val="1"/>
      <w:numFmt w:val="bullet"/>
      <w:lvlText w:val="•"/>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A985C4C">
      <w:start w:val="1"/>
      <w:numFmt w:val="bullet"/>
      <w:lvlRestart w:val="0"/>
      <w:lvlText w:val="-"/>
      <w:lvlJc w:val="left"/>
      <w:pPr>
        <w:ind w:left="11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5C187C">
      <w:start w:val="1"/>
      <w:numFmt w:val="bullet"/>
      <w:lvlText w:val="▪"/>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C4A92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901F00">
      <w:start w:val="1"/>
      <w:numFmt w:val="bullet"/>
      <w:lvlText w:val="o"/>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948F67C">
      <w:start w:val="1"/>
      <w:numFmt w:val="bullet"/>
      <w:lvlText w:val="▪"/>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9C4F6A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B6FE4C">
      <w:start w:val="1"/>
      <w:numFmt w:val="bullet"/>
      <w:lvlText w:val="o"/>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972271E">
      <w:start w:val="1"/>
      <w:numFmt w:val="bullet"/>
      <w:lvlText w:val="▪"/>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0894007"/>
    <w:multiLevelType w:val="hybridMultilevel"/>
    <w:tmpl w:val="DBF4A67A"/>
    <w:lvl w:ilvl="0" w:tplc="2C0C000F">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3" w15:restartNumberingAfterBreak="0">
    <w:nsid w:val="30E44B49"/>
    <w:multiLevelType w:val="hybridMultilevel"/>
    <w:tmpl w:val="F2AEA0F4"/>
    <w:lvl w:ilvl="0" w:tplc="4AD08654">
      <w:start w:val="1"/>
      <w:numFmt w:val="decimal"/>
      <w:lvlText w:val="%1)"/>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FE1B3E">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0A410A">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30B5E2">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2243BE">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ACCDBE">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C6442C">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583D7A">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566AE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2A51100"/>
    <w:multiLevelType w:val="hybridMultilevel"/>
    <w:tmpl w:val="B64AEABC"/>
    <w:lvl w:ilvl="0" w:tplc="D38C2F30">
      <w:start w:val="1"/>
      <w:numFmt w:val="lowerLetter"/>
      <w:lvlText w:val="%1)"/>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629A7A">
      <w:start w:val="1"/>
      <w:numFmt w:val="lowerLetter"/>
      <w:lvlText w:val="%2"/>
      <w:lvlJc w:val="left"/>
      <w:pPr>
        <w:ind w:left="1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62B60">
      <w:start w:val="1"/>
      <w:numFmt w:val="lowerRoman"/>
      <w:lvlText w:val="%3"/>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2D0A6">
      <w:start w:val="1"/>
      <w:numFmt w:val="decimal"/>
      <w:lvlText w:val="%4"/>
      <w:lvlJc w:val="left"/>
      <w:pPr>
        <w:ind w:left="3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6DC6A">
      <w:start w:val="1"/>
      <w:numFmt w:val="lowerLetter"/>
      <w:lvlText w:val="%5"/>
      <w:lvlJc w:val="left"/>
      <w:pPr>
        <w:ind w:left="4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2FB3C">
      <w:start w:val="1"/>
      <w:numFmt w:val="lowerRoman"/>
      <w:lvlText w:val="%6"/>
      <w:lvlJc w:val="left"/>
      <w:pPr>
        <w:ind w:left="4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C3B7A">
      <w:start w:val="1"/>
      <w:numFmt w:val="decimal"/>
      <w:lvlText w:val="%7"/>
      <w:lvlJc w:val="left"/>
      <w:pPr>
        <w:ind w:left="5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65B38">
      <w:start w:val="1"/>
      <w:numFmt w:val="lowerLetter"/>
      <w:lvlText w:val="%8"/>
      <w:lvlJc w:val="left"/>
      <w:pPr>
        <w:ind w:left="6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69C2A">
      <w:start w:val="1"/>
      <w:numFmt w:val="lowerRoman"/>
      <w:lvlText w:val="%9"/>
      <w:lvlJc w:val="left"/>
      <w:pPr>
        <w:ind w:left="6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3230DA0"/>
    <w:multiLevelType w:val="multilevel"/>
    <w:tmpl w:val="E05E291C"/>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3310A45"/>
    <w:multiLevelType w:val="multilevel"/>
    <w:tmpl w:val="6118736A"/>
    <w:lvl w:ilvl="0">
      <w:start w:val="2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4420451"/>
    <w:multiLevelType w:val="hybridMultilevel"/>
    <w:tmpl w:val="9E3E47D2"/>
    <w:lvl w:ilvl="0" w:tplc="AF4C7316">
      <w:start w:val="1"/>
      <w:numFmt w:val="bullet"/>
      <w:lvlText w:val="•"/>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56A15DA">
      <w:start w:val="1"/>
      <w:numFmt w:val="bullet"/>
      <w:lvlText w:val="o"/>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22A53AC">
      <w:start w:val="1"/>
      <w:numFmt w:val="bullet"/>
      <w:lvlRestart w:val="0"/>
      <w:lvlText w:val="-"/>
      <w:lvlJc w:val="left"/>
      <w:pPr>
        <w:ind w:left="16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E6C5D6">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8E6464A">
      <w:start w:val="1"/>
      <w:numFmt w:val="bullet"/>
      <w:lvlText w:val="o"/>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CEF720">
      <w:start w:val="1"/>
      <w:numFmt w:val="bullet"/>
      <w:lvlText w:val="▪"/>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D820894">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68A4708">
      <w:start w:val="1"/>
      <w:numFmt w:val="bullet"/>
      <w:lvlText w:val="o"/>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9AA5544">
      <w:start w:val="1"/>
      <w:numFmt w:val="bullet"/>
      <w:lvlText w:val="▪"/>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5390417"/>
    <w:multiLevelType w:val="multilevel"/>
    <w:tmpl w:val="089EF094"/>
    <w:lvl w:ilvl="0">
      <w:start w:val="2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54F5694"/>
    <w:multiLevelType w:val="hybridMultilevel"/>
    <w:tmpl w:val="8948FEF6"/>
    <w:lvl w:ilvl="0" w:tplc="C1F0C21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54A2B7A">
      <w:start w:val="1"/>
      <w:numFmt w:val="bullet"/>
      <w:lvlText w:val="o"/>
      <w:lvlJc w:val="left"/>
      <w:pPr>
        <w:ind w:left="1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1F66C70">
      <w:start w:val="1"/>
      <w:numFmt w:val="bullet"/>
      <w:lvlRestart w:val="0"/>
      <w:lvlText w:val=""/>
      <w:lvlJc w:val="left"/>
      <w:pPr>
        <w:ind w:left="29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403B92">
      <w:start w:val="1"/>
      <w:numFmt w:val="bullet"/>
      <w:lvlText w:val="•"/>
      <w:lvlJc w:val="left"/>
      <w:pPr>
        <w:ind w:left="3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0CDF3A">
      <w:start w:val="1"/>
      <w:numFmt w:val="bullet"/>
      <w:lvlText w:val="o"/>
      <w:lvlJc w:val="left"/>
      <w:pPr>
        <w:ind w:left="3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4D2280A">
      <w:start w:val="1"/>
      <w:numFmt w:val="bullet"/>
      <w:lvlText w:val="▪"/>
      <w:lvlJc w:val="left"/>
      <w:pPr>
        <w:ind w:left="4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C24D58">
      <w:start w:val="1"/>
      <w:numFmt w:val="bullet"/>
      <w:lvlText w:val="•"/>
      <w:lvlJc w:val="left"/>
      <w:pPr>
        <w:ind w:left="5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064DCEA">
      <w:start w:val="1"/>
      <w:numFmt w:val="bullet"/>
      <w:lvlText w:val="o"/>
      <w:lvlJc w:val="left"/>
      <w:pPr>
        <w:ind w:left="5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88ED56">
      <w:start w:val="1"/>
      <w:numFmt w:val="bullet"/>
      <w:lvlText w:val="▪"/>
      <w:lvlJc w:val="left"/>
      <w:pPr>
        <w:ind w:left="6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8096C99"/>
    <w:multiLevelType w:val="hybridMultilevel"/>
    <w:tmpl w:val="FF560D78"/>
    <w:lvl w:ilvl="0" w:tplc="0CEE6B2C">
      <w:start w:val="1"/>
      <w:numFmt w:val="decimal"/>
      <w:lvlText w:val="%1."/>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32A9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D49A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80E9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1825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AC4D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E4DF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E0F5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2214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9570F4E"/>
    <w:multiLevelType w:val="hybridMultilevel"/>
    <w:tmpl w:val="BD7A67AE"/>
    <w:lvl w:ilvl="0" w:tplc="E244F538">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3785A6E">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DB09148">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848B9F8">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AF83060">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7E87F16">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57424A4">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B881D62">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F10B1F6">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A127F6D"/>
    <w:multiLevelType w:val="multilevel"/>
    <w:tmpl w:val="85F6CDAC"/>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B2D6715"/>
    <w:multiLevelType w:val="multilevel"/>
    <w:tmpl w:val="B3380942"/>
    <w:lvl w:ilvl="0">
      <w:start w:val="6"/>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7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9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7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585360B"/>
    <w:multiLevelType w:val="hybridMultilevel"/>
    <w:tmpl w:val="15DCD5AC"/>
    <w:lvl w:ilvl="0" w:tplc="A13C08AA">
      <w:start w:val="1"/>
      <w:numFmt w:val="lowerLetter"/>
      <w:lvlText w:val="(%1)"/>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E4D24">
      <w:start w:val="1"/>
      <w:numFmt w:val="bullet"/>
      <w:lvlText w:val=""/>
      <w:lvlJc w:val="left"/>
      <w:pPr>
        <w:ind w:left="1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D2D7E6">
      <w:start w:val="1"/>
      <w:numFmt w:val="bullet"/>
      <w:lvlText w:val="▪"/>
      <w:lvlJc w:val="left"/>
      <w:pPr>
        <w:ind w:left="2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0E934">
      <w:start w:val="1"/>
      <w:numFmt w:val="bullet"/>
      <w:lvlText w:val="•"/>
      <w:lvlJc w:val="left"/>
      <w:pPr>
        <w:ind w:left="3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F6E786">
      <w:start w:val="1"/>
      <w:numFmt w:val="bullet"/>
      <w:lvlText w:val="o"/>
      <w:lvlJc w:val="left"/>
      <w:pPr>
        <w:ind w:left="3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947954">
      <w:start w:val="1"/>
      <w:numFmt w:val="bullet"/>
      <w:lvlText w:val="▪"/>
      <w:lvlJc w:val="left"/>
      <w:pPr>
        <w:ind w:left="4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826C98">
      <w:start w:val="1"/>
      <w:numFmt w:val="bullet"/>
      <w:lvlText w:val="•"/>
      <w:lvlJc w:val="left"/>
      <w:pPr>
        <w:ind w:left="5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C8F67C">
      <w:start w:val="1"/>
      <w:numFmt w:val="bullet"/>
      <w:lvlText w:val="o"/>
      <w:lvlJc w:val="left"/>
      <w:pPr>
        <w:ind w:left="6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184311C">
      <w:start w:val="1"/>
      <w:numFmt w:val="bullet"/>
      <w:lvlText w:val="▪"/>
      <w:lvlJc w:val="left"/>
      <w:pPr>
        <w:ind w:left="6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58B33B3"/>
    <w:multiLevelType w:val="hybridMultilevel"/>
    <w:tmpl w:val="2A50AF88"/>
    <w:lvl w:ilvl="0" w:tplc="A1829020">
      <w:start w:val="1"/>
      <w:numFmt w:val="bullet"/>
      <w:lvlText w:val="•"/>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DA664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B0DC2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04373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68680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B45E0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624BA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661EA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FC490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7" w15:restartNumberingAfterBreak="0">
    <w:nsid w:val="494E6BCC"/>
    <w:multiLevelType w:val="hybridMultilevel"/>
    <w:tmpl w:val="604A6B1A"/>
    <w:lvl w:ilvl="0" w:tplc="2856E9C2">
      <w:start w:val="4"/>
      <w:numFmt w:val="decimal"/>
      <w:lvlText w:val="%1."/>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5469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B2B6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62F2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089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28F0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AA92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F2C9A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2C65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9BB5F81"/>
    <w:multiLevelType w:val="hybridMultilevel"/>
    <w:tmpl w:val="21A63774"/>
    <w:lvl w:ilvl="0" w:tplc="3FA0498E">
      <w:start w:val="1"/>
      <w:numFmt w:val="decimal"/>
      <w:lvlText w:val="%1."/>
      <w:lvlJc w:val="left"/>
      <w:pPr>
        <w:ind w:left="1704" w:hanging="360"/>
      </w:pPr>
      <w:rPr>
        <w:rFonts w:ascii="Times New Roman" w:eastAsia="Times New Roman" w:hAnsi="Times New Roman" w:cs="Times New Roman" w:hint="default"/>
        <w:b/>
        <w:sz w:val="24"/>
      </w:rPr>
    </w:lvl>
    <w:lvl w:ilvl="1" w:tplc="2C0C0019" w:tentative="1">
      <w:start w:val="1"/>
      <w:numFmt w:val="lowerLetter"/>
      <w:lvlText w:val="%2."/>
      <w:lvlJc w:val="left"/>
      <w:pPr>
        <w:ind w:left="2424" w:hanging="360"/>
      </w:pPr>
    </w:lvl>
    <w:lvl w:ilvl="2" w:tplc="2C0C001B" w:tentative="1">
      <w:start w:val="1"/>
      <w:numFmt w:val="lowerRoman"/>
      <w:lvlText w:val="%3."/>
      <w:lvlJc w:val="right"/>
      <w:pPr>
        <w:ind w:left="3144" w:hanging="180"/>
      </w:pPr>
    </w:lvl>
    <w:lvl w:ilvl="3" w:tplc="2C0C000F" w:tentative="1">
      <w:start w:val="1"/>
      <w:numFmt w:val="decimal"/>
      <w:lvlText w:val="%4."/>
      <w:lvlJc w:val="left"/>
      <w:pPr>
        <w:ind w:left="3864" w:hanging="360"/>
      </w:pPr>
    </w:lvl>
    <w:lvl w:ilvl="4" w:tplc="2C0C0019" w:tentative="1">
      <w:start w:val="1"/>
      <w:numFmt w:val="lowerLetter"/>
      <w:lvlText w:val="%5."/>
      <w:lvlJc w:val="left"/>
      <w:pPr>
        <w:ind w:left="4584" w:hanging="360"/>
      </w:pPr>
    </w:lvl>
    <w:lvl w:ilvl="5" w:tplc="2C0C001B" w:tentative="1">
      <w:start w:val="1"/>
      <w:numFmt w:val="lowerRoman"/>
      <w:lvlText w:val="%6."/>
      <w:lvlJc w:val="right"/>
      <w:pPr>
        <w:ind w:left="5304" w:hanging="180"/>
      </w:pPr>
    </w:lvl>
    <w:lvl w:ilvl="6" w:tplc="2C0C000F" w:tentative="1">
      <w:start w:val="1"/>
      <w:numFmt w:val="decimal"/>
      <w:lvlText w:val="%7."/>
      <w:lvlJc w:val="left"/>
      <w:pPr>
        <w:ind w:left="6024" w:hanging="360"/>
      </w:pPr>
    </w:lvl>
    <w:lvl w:ilvl="7" w:tplc="2C0C0019" w:tentative="1">
      <w:start w:val="1"/>
      <w:numFmt w:val="lowerLetter"/>
      <w:lvlText w:val="%8."/>
      <w:lvlJc w:val="left"/>
      <w:pPr>
        <w:ind w:left="6744" w:hanging="360"/>
      </w:pPr>
    </w:lvl>
    <w:lvl w:ilvl="8" w:tplc="2C0C001B" w:tentative="1">
      <w:start w:val="1"/>
      <w:numFmt w:val="lowerRoman"/>
      <w:lvlText w:val="%9."/>
      <w:lvlJc w:val="right"/>
      <w:pPr>
        <w:ind w:left="7464" w:hanging="180"/>
      </w:pPr>
    </w:lvl>
  </w:abstractNum>
  <w:abstractNum w:abstractNumId="49" w15:restartNumberingAfterBreak="0">
    <w:nsid w:val="4CD426E5"/>
    <w:multiLevelType w:val="hybridMultilevel"/>
    <w:tmpl w:val="D55236F2"/>
    <w:lvl w:ilvl="0" w:tplc="6BA2B3AA">
      <w:start w:val="1"/>
      <w:numFmt w:val="bullet"/>
      <w:lvlText w:val="•"/>
      <w:lvlJc w:val="left"/>
      <w:pPr>
        <w:ind w:left="1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865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CE35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B279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0CA2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9AA0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E07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36F0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AACF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D2E251B"/>
    <w:multiLevelType w:val="multilevel"/>
    <w:tmpl w:val="88DAB18A"/>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F636209"/>
    <w:multiLevelType w:val="hybridMultilevel"/>
    <w:tmpl w:val="5DB69D28"/>
    <w:lvl w:ilvl="0" w:tplc="B60A44F6">
      <w:start w:val="13"/>
      <w:numFmt w:val="decimal"/>
      <w:lvlText w:val="%1."/>
      <w:lvlJc w:val="left"/>
      <w:pPr>
        <w:ind w:left="1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D07FDA">
      <w:start w:val="1"/>
      <w:numFmt w:val="bullet"/>
      <w:lvlText w:val=""/>
      <w:lvlJc w:val="left"/>
      <w:pPr>
        <w:ind w:left="1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1CA1EC">
      <w:start w:val="1"/>
      <w:numFmt w:val="bullet"/>
      <w:lvlText w:val="▪"/>
      <w:lvlJc w:val="left"/>
      <w:pPr>
        <w:ind w:left="1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BC4152">
      <w:start w:val="1"/>
      <w:numFmt w:val="bullet"/>
      <w:lvlText w:val="•"/>
      <w:lvlJc w:val="left"/>
      <w:pPr>
        <w:ind w:left="2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8C6EE2">
      <w:start w:val="1"/>
      <w:numFmt w:val="bullet"/>
      <w:lvlText w:val="o"/>
      <w:lvlJc w:val="left"/>
      <w:pPr>
        <w:ind w:left="3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F8D2DE">
      <w:start w:val="1"/>
      <w:numFmt w:val="bullet"/>
      <w:lvlText w:val="▪"/>
      <w:lvlJc w:val="left"/>
      <w:pPr>
        <w:ind w:left="3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80A486">
      <w:start w:val="1"/>
      <w:numFmt w:val="bullet"/>
      <w:lvlText w:val="•"/>
      <w:lvlJc w:val="left"/>
      <w:pPr>
        <w:ind w:left="4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425316">
      <w:start w:val="1"/>
      <w:numFmt w:val="bullet"/>
      <w:lvlText w:val="o"/>
      <w:lvlJc w:val="left"/>
      <w:pPr>
        <w:ind w:left="5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60683E">
      <w:start w:val="1"/>
      <w:numFmt w:val="bullet"/>
      <w:lvlText w:val="▪"/>
      <w:lvlJc w:val="left"/>
      <w:pPr>
        <w:ind w:left="5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03704C2"/>
    <w:multiLevelType w:val="hybridMultilevel"/>
    <w:tmpl w:val="63261A72"/>
    <w:lvl w:ilvl="0" w:tplc="E49CEB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872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C93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839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6B2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456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CEB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02F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3665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1C1135B"/>
    <w:multiLevelType w:val="hybridMultilevel"/>
    <w:tmpl w:val="648EF408"/>
    <w:lvl w:ilvl="0" w:tplc="8A704C32">
      <w:start w:val="1"/>
      <w:numFmt w:val="decimal"/>
      <w:lvlText w:val="%1."/>
      <w:lvlJc w:val="left"/>
      <w:pPr>
        <w:ind w:left="10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A2F8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5829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5284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1C7A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D8ED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8CFED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3026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CED7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2677730"/>
    <w:multiLevelType w:val="multilevel"/>
    <w:tmpl w:val="8CB43C72"/>
    <w:lvl w:ilvl="0">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4910D5D"/>
    <w:multiLevelType w:val="hybridMultilevel"/>
    <w:tmpl w:val="A4B2B26E"/>
    <w:lvl w:ilvl="0" w:tplc="D4BCB0F6">
      <w:start w:val="1"/>
      <w:numFmt w:val="bullet"/>
      <w:lvlText w:val="-"/>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06D0A4">
      <w:start w:val="1"/>
      <w:numFmt w:val="bullet"/>
      <w:lvlText w:val="o"/>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D8EC32">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4CE390">
      <w:start w:val="1"/>
      <w:numFmt w:val="bullet"/>
      <w:lvlText w:val="•"/>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44394">
      <w:start w:val="1"/>
      <w:numFmt w:val="bullet"/>
      <w:lvlText w:val="o"/>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E42270">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B44426">
      <w:start w:val="1"/>
      <w:numFmt w:val="bullet"/>
      <w:lvlText w:val="•"/>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445CA">
      <w:start w:val="1"/>
      <w:numFmt w:val="bullet"/>
      <w:lvlText w:val="o"/>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3E12F8">
      <w:start w:val="1"/>
      <w:numFmt w:val="bullet"/>
      <w:lvlText w:val="▪"/>
      <w:lvlJc w:val="left"/>
      <w:pPr>
        <w:ind w:left="6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57538B8"/>
    <w:multiLevelType w:val="hybridMultilevel"/>
    <w:tmpl w:val="5B5C6550"/>
    <w:lvl w:ilvl="0" w:tplc="45D672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C08A2">
      <w:start w:val="19"/>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84C24">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8010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A8A0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06BC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4DBD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0ECA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C5AD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A8C74EE"/>
    <w:multiLevelType w:val="hybridMultilevel"/>
    <w:tmpl w:val="4E7A2058"/>
    <w:lvl w:ilvl="0" w:tplc="3440CC5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0D2D86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00A3E2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26621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6CE1A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24C06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F84F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91A84A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9BAD2B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C5874E1"/>
    <w:multiLevelType w:val="multilevel"/>
    <w:tmpl w:val="4C4EE1F2"/>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E4B3B0E"/>
    <w:multiLevelType w:val="hybridMultilevel"/>
    <w:tmpl w:val="AD46D2B2"/>
    <w:lvl w:ilvl="0" w:tplc="70D2CB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046C8">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0ADF8">
      <w:start w:val="1"/>
      <w:numFmt w:val="decimal"/>
      <w:lvlRestart w:val="0"/>
      <w:lvlText w:val="%3."/>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6A6DE4">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01F5E">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267D56">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FA1A40">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A6DED6">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40FB1E">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F306D71"/>
    <w:multiLevelType w:val="multilevel"/>
    <w:tmpl w:val="A8A6854A"/>
    <w:lvl w:ilvl="0">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00868E6"/>
    <w:multiLevelType w:val="multilevel"/>
    <w:tmpl w:val="40320CAA"/>
    <w:lvl w:ilvl="0">
      <w:start w:val="1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27D2484"/>
    <w:multiLevelType w:val="hybridMultilevel"/>
    <w:tmpl w:val="4FB8D62C"/>
    <w:lvl w:ilvl="0" w:tplc="DD604C8E">
      <w:start w:val="1"/>
      <w:numFmt w:val="lowerLetter"/>
      <w:lvlText w:val="%1."/>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840D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9AFE1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61A1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F05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01CF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A1E7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8FF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54BFA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28E200A"/>
    <w:multiLevelType w:val="hybridMultilevel"/>
    <w:tmpl w:val="CC0EE554"/>
    <w:lvl w:ilvl="0" w:tplc="481E3178">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4BC43A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A129B7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B46CC1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AEE950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E90525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A0257EC">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C7E74C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E1A8E2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2E23D5A"/>
    <w:multiLevelType w:val="hybridMultilevel"/>
    <w:tmpl w:val="D2F0CBEC"/>
    <w:lvl w:ilvl="0" w:tplc="A5E6EE3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CEDE96">
      <w:start w:val="1"/>
      <w:numFmt w:val="bullet"/>
      <w:lvlText w:val="o"/>
      <w:lvlJc w:val="left"/>
      <w:pPr>
        <w:ind w:left="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00D742">
      <w:start w:val="1"/>
      <w:numFmt w:val="bullet"/>
      <w:lvlRestart w:val="0"/>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74F25E">
      <w:start w:val="1"/>
      <w:numFmt w:val="bullet"/>
      <w:lvlText w:val="•"/>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BA5814">
      <w:start w:val="1"/>
      <w:numFmt w:val="bullet"/>
      <w:lvlText w:val="o"/>
      <w:lvlJc w:val="left"/>
      <w:pPr>
        <w:ind w:left="2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D6B2E4">
      <w:start w:val="1"/>
      <w:numFmt w:val="bullet"/>
      <w:lvlText w:val="▪"/>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967A24">
      <w:start w:val="1"/>
      <w:numFmt w:val="bullet"/>
      <w:lvlText w:val="•"/>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F4E450">
      <w:start w:val="1"/>
      <w:numFmt w:val="bullet"/>
      <w:lvlText w:val="o"/>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A8018">
      <w:start w:val="1"/>
      <w:numFmt w:val="bullet"/>
      <w:lvlText w:val="▪"/>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2EA0399"/>
    <w:multiLevelType w:val="hybridMultilevel"/>
    <w:tmpl w:val="6CAA1CAE"/>
    <w:lvl w:ilvl="0" w:tplc="88F0BF9A">
      <w:start w:val="1"/>
      <w:numFmt w:val="bullet"/>
      <w:lvlText w:val="-"/>
      <w:lvlJc w:val="left"/>
      <w:pPr>
        <w:ind w:left="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E44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D283F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14C74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23F7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4441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1655D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4A13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9634B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4ED230B"/>
    <w:multiLevelType w:val="hybridMultilevel"/>
    <w:tmpl w:val="50B8FD6A"/>
    <w:lvl w:ilvl="0" w:tplc="8C423346">
      <w:start w:val="1"/>
      <w:numFmt w:val="bullet"/>
      <w:lvlText w:val="-"/>
      <w:lvlJc w:val="left"/>
      <w:pPr>
        <w:ind w:left="129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D721EDC">
      <w:start w:val="1"/>
      <w:numFmt w:val="bullet"/>
      <w:lvlText w:val="o"/>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964FD8C">
      <w:start w:val="1"/>
      <w:numFmt w:val="bullet"/>
      <w:lvlText w:val="▪"/>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1240F42">
      <w:start w:val="1"/>
      <w:numFmt w:val="bullet"/>
      <w:lvlText w:val="•"/>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CB21E84">
      <w:start w:val="1"/>
      <w:numFmt w:val="bullet"/>
      <w:lvlText w:val="o"/>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362E7C0">
      <w:start w:val="1"/>
      <w:numFmt w:val="bullet"/>
      <w:lvlText w:val="▪"/>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740B7AC">
      <w:start w:val="1"/>
      <w:numFmt w:val="bullet"/>
      <w:lvlText w:val="•"/>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8F88EA2">
      <w:start w:val="1"/>
      <w:numFmt w:val="bullet"/>
      <w:lvlText w:val="o"/>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AF4B87C">
      <w:start w:val="1"/>
      <w:numFmt w:val="bullet"/>
      <w:lvlText w:val="▪"/>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66226149"/>
    <w:multiLevelType w:val="hybridMultilevel"/>
    <w:tmpl w:val="101426A0"/>
    <w:lvl w:ilvl="0" w:tplc="3920EE66">
      <w:start w:val="8"/>
      <w:numFmt w:val="decimal"/>
      <w:lvlText w:val="(%1)"/>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781664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830CC4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636471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836AF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0E8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224E8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2B526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F2818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70" w15:restartNumberingAfterBreak="0">
    <w:nsid w:val="69553931"/>
    <w:multiLevelType w:val="hybridMultilevel"/>
    <w:tmpl w:val="AE6605EE"/>
    <w:lvl w:ilvl="0" w:tplc="BBA67DE0">
      <w:start w:val="1"/>
      <w:numFmt w:val="bullet"/>
      <w:lvlText w:val=""/>
      <w:lvlJc w:val="left"/>
      <w:pPr>
        <w:ind w:left="1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83442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1EEFE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F0E7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DA501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44D95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3C0E4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78A2B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B69B5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95C3B11"/>
    <w:multiLevelType w:val="hybridMultilevel"/>
    <w:tmpl w:val="732837EA"/>
    <w:lvl w:ilvl="0" w:tplc="71FE7A2E">
      <w:start w:val="500"/>
      <w:numFmt w:val="upperRoman"/>
      <w:pStyle w:val="Titre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25EB616">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78258D8">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2A6664">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8E866E0">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1B46992">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C268D2">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F8C0B46">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28AA932">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6AD94A38"/>
    <w:multiLevelType w:val="hybridMultilevel"/>
    <w:tmpl w:val="27A67860"/>
    <w:lvl w:ilvl="0" w:tplc="92EABEEE">
      <w:start w:val="4"/>
      <w:numFmt w:val="lowerLetter"/>
      <w:lvlText w:val="%1)"/>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72CFBA">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BC92D0">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A08D72">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8628F6">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5AAEE2">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E41ECE">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5EEE80">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34B526">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B433632"/>
    <w:multiLevelType w:val="hybridMultilevel"/>
    <w:tmpl w:val="95F423DE"/>
    <w:lvl w:ilvl="0" w:tplc="544446F8">
      <w:start w:val="1"/>
      <w:numFmt w:val="lowerLetter"/>
      <w:lvlText w:val="%1."/>
      <w:lvlJc w:val="left"/>
      <w:pPr>
        <w:ind w:left="17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ECE752C">
      <w:start w:val="1"/>
      <w:numFmt w:val="lowerLetter"/>
      <w:lvlText w:val="%2"/>
      <w:lvlJc w:val="left"/>
      <w:pPr>
        <w:ind w:left="166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280F78A">
      <w:start w:val="1"/>
      <w:numFmt w:val="lowerRoman"/>
      <w:lvlText w:val="%3"/>
      <w:lvlJc w:val="left"/>
      <w:pPr>
        <w:ind w:left="238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C564B52">
      <w:start w:val="1"/>
      <w:numFmt w:val="decimal"/>
      <w:lvlText w:val="%4"/>
      <w:lvlJc w:val="left"/>
      <w:pPr>
        <w:ind w:left="310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4267402">
      <w:start w:val="1"/>
      <w:numFmt w:val="lowerLetter"/>
      <w:lvlText w:val="%5"/>
      <w:lvlJc w:val="left"/>
      <w:pPr>
        <w:ind w:left="382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0330C75E">
      <w:start w:val="1"/>
      <w:numFmt w:val="lowerRoman"/>
      <w:lvlText w:val="%6"/>
      <w:lvlJc w:val="left"/>
      <w:pPr>
        <w:ind w:left="454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490130C">
      <w:start w:val="1"/>
      <w:numFmt w:val="decimal"/>
      <w:lvlText w:val="%7"/>
      <w:lvlJc w:val="left"/>
      <w:pPr>
        <w:ind w:left="526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FECB9F8">
      <w:start w:val="1"/>
      <w:numFmt w:val="lowerLetter"/>
      <w:lvlText w:val="%8"/>
      <w:lvlJc w:val="left"/>
      <w:pPr>
        <w:ind w:left="598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5FCA4A8">
      <w:start w:val="1"/>
      <w:numFmt w:val="lowerRoman"/>
      <w:lvlText w:val="%9"/>
      <w:lvlJc w:val="left"/>
      <w:pPr>
        <w:ind w:left="670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BED4401"/>
    <w:multiLevelType w:val="hybridMultilevel"/>
    <w:tmpl w:val="2746EA54"/>
    <w:lvl w:ilvl="0" w:tplc="34029CD6">
      <w:start w:val="1"/>
      <w:numFmt w:val="bullet"/>
      <w:lvlText w:val="•"/>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A2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544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1420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2E3B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DA70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5A7C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835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FE64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C5840FC"/>
    <w:multiLevelType w:val="hybridMultilevel"/>
    <w:tmpl w:val="67A819F0"/>
    <w:lvl w:ilvl="0" w:tplc="7214056A">
      <w:start w:val="1"/>
      <w:numFmt w:val="decimal"/>
      <w:lvlText w:val="%1."/>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C6D0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5C39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8C67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3EA30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B8B7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8A37E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26FC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2CA1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D8A0D85"/>
    <w:multiLevelType w:val="hybridMultilevel"/>
    <w:tmpl w:val="A89E674E"/>
    <w:lvl w:ilvl="0" w:tplc="91341DA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C04CE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321CC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76B10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74F8C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BCEDC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3C0EF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C6FDB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2A537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EAE53EA"/>
    <w:multiLevelType w:val="hybridMultilevel"/>
    <w:tmpl w:val="023047E2"/>
    <w:lvl w:ilvl="0" w:tplc="FD8810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E4AA54">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BC05A8">
      <w:start w:val="1"/>
      <w:numFmt w:val="bullet"/>
      <w:lvlText w:val="▪"/>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5286BA">
      <w:start w:val="1"/>
      <w:numFmt w:val="bullet"/>
      <w:lvlText w:val="•"/>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F63804">
      <w:start w:val="1"/>
      <w:numFmt w:val="bullet"/>
      <w:lvlText w:val="o"/>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6E120C">
      <w:start w:val="1"/>
      <w:numFmt w:val="bullet"/>
      <w:lvlText w:val="▪"/>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A49A68">
      <w:start w:val="1"/>
      <w:numFmt w:val="bullet"/>
      <w:lvlText w:val="•"/>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F00E56">
      <w:start w:val="1"/>
      <w:numFmt w:val="bullet"/>
      <w:lvlText w:val="o"/>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03A16">
      <w:start w:val="1"/>
      <w:numFmt w:val="bullet"/>
      <w:lvlText w:val="▪"/>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F026DE9"/>
    <w:multiLevelType w:val="hybridMultilevel"/>
    <w:tmpl w:val="80049946"/>
    <w:lvl w:ilvl="0" w:tplc="7BAC1C66">
      <w:start w:val="1"/>
      <w:numFmt w:val="bullet"/>
      <w:lvlText w:val="-"/>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30171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E43E7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1AB59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FAA05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AE67B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F4D73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3AEA3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4E2F1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17B5B91"/>
    <w:multiLevelType w:val="hybridMultilevel"/>
    <w:tmpl w:val="4368815C"/>
    <w:lvl w:ilvl="0" w:tplc="1246690E">
      <w:start w:val="1"/>
      <w:numFmt w:val="bullet"/>
      <w:lvlText w:val=""/>
      <w:lvlJc w:val="left"/>
      <w:pPr>
        <w:ind w:left="29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4C1918">
      <w:start w:val="1"/>
      <w:numFmt w:val="bullet"/>
      <w:lvlText w:val="o"/>
      <w:lvlJc w:val="left"/>
      <w:pPr>
        <w:ind w:left="3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F2970E">
      <w:start w:val="1"/>
      <w:numFmt w:val="bullet"/>
      <w:lvlText w:val="▪"/>
      <w:lvlJc w:val="left"/>
      <w:pPr>
        <w:ind w:left="3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C012E8">
      <w:start w:val="1"/>
      <w:numFmt w:val="bullet"/>
      <w:lvlText w:val="•"/>
      <w:lvlJc w:val="left"/>
      <w:pPr>
        <w:ind w:left="4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6EEDF6">
      <w:start w:val="1"/>
      <w:numFmt w:val="bullet"/>
      <w:lvlText w:val="o"/>
      <w:lvlJc w:val="left"/>
      <w:pPr>
        <w:ind w:left="5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545046">
      <w:start w:val="1"/>
      <w:numFmt w:val="bullet"/>
      <w:lvlText w:val="▪"/>
      <w:lvlJc w:val="left"/>
      <w:pPr>
        <w:ind w:left="5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84B0FC">
      <w:start w:val="1"/>
      <w:numFmt w:val="bullet"/>
      <w:lvlText w:val="•"/>
      <w:lvlJc w:val="left"/>
      <w:pPr>
        <w:ind w:left="6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EE5D06">
      <w:start w:val="1"/>
      <w:numFmt w:val="bullet"/>
      <w:lvlText w:val="o"/>
      <w:lvlJc w:val="left"/>
      <w:pPr>
        <w:ind w:left="7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E6182E">
      <w:start w:val="1"/>
      <w:numFmt w:val="bullet"/>
      <w:lvlText w:val="▪"/>
      <w:lvlJc w:val="left"/>
      <w:pPr>
        <w:ind w:left="8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18F5C29"/>
    <w:multiLevelType w:val="hybridMultilevel"/>
    <w:tmpl w:val="BF907E40"/>
    <w:lvl w:ilvl="0" w:tplc="F9E0B3FE">
      <w:start w:val="1"/>
      <w:numFmt w:val="lowerLetter"/>
      <w:lvlText w:val="%1)"/>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5081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7AD5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FA6C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D4A7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2026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0461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4DD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CEAC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20153A2"/>
    <w:multiLevelType w:val="hybridMultilevel"/>
    <w:tmpl w:val="8A382A3E"/>
    <w:lvl w:ilvl="0" w:tplc="05EA1EB4">
      <w:start w:val="1"/>
      <w:numFmt w:val="bullet"/>
      <w:lvlText w:val=""/>
      <w:lvlJc w:val="left"/>
      <w:pPr>
        <w:ind w:left="2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C7C8E52">
      <w:start w:val="1"/>
      <w:numFmt w:val="bullet"/>
      <w:lvlText w:val="o"/>
      <w:lvlJc w:val="left"/>
      <w:pPr>
        <w:ind w:left="22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C10C988">
      <w:start w:val="1"/>
      <w:numFmt w:val="bullet"/>
      <w:lvlText w:val="▪"/>
      <w:lvlJc w:val="left"/>
      <w:pPr>
        <w:ind w:left="29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247302">
      <w:start w:val="1"/>
      <w:numFmt w:val="bullet"/>
      <w:lvlText w:val="•"/>
      <w:lvlJc w:val="left"/>
      <w:pPr>
        <w:ind w:left="36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9A64700">
      <w:start w:val="1"/>
      <w:numFmt w:val="bullet"/>
      <w:lvlText w:val="o"/>
      <w:lvlJc w:val="left"/>
      <w:pPr>
        <w:ind w:left="4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72E32E4">
      <w:start w:val="1"/>
      <w:numFmt w:val="bullet"/>
      <w:lvlText w:val="▪"/>
      <w:lvlJc w:val="left"/>
      <w:pPr>
        <w:ind w:left="5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6C4532">
      <w:start w:val="1"/>
      <w:numFmt w:val="bullet"/>
      <w:lvlText w:val="•"/>
      <w:lvlJc w:val="left"/>
      <w:pPr>
        <w:ind w:left="5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30548A">
      <w:start w:val="1"/>
      <w:numFmt w:val="bullet"/>
      <w:lvlText w:val="o"/>
      <w:lvlJc w:val="left"/>
      <w:pPr>
        <w:ind w:left="6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DA99A8">
      <w:start w:val="1"/>
      <w:numFmt w:val="bullet"/>
      <w:lvlText w:val="▪"/>
      <w:lvlJc w:val="left"/>
      <w:pPr>
        <w:ind w:left="7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3D46224"/>
    <w:multiLevelType w:val="hybridMultilevel"/>
    <w:tmpl w:val="8ACAF8B8"/>
    <w:lvl w:ilvl="0" w:tplc="6250EC2E">
      <w:start w:val="1"/>
      <w:numFmt w:val="bullet"/>
      <w:lvlText w:val="•"/>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821DE">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BC7882">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601EE2">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EC55E">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E4FB0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C23D2A">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C4096">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88EBC8">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46A5FE9"/>
    <w:multiLevelType w:val="hybridMultilevel"/>
    <w:tmpl w:val="79A07FD4"/>
    <w:lvl w:ilvl="0" w:tplc="7222F076">
      <w:start w:val="1"/>
      <w:numFmt w:val="bullet"/>
      <w:lvlText w:val="-"/>
      <w:lvlJc w:val="left"/>
      <w:pPr>
        <w:ind w:left="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FA2A3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C6E0A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D23D6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78A34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FCEC7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42EB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48903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404F6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6C1261B"/>
    <w:multiLevelType w:val="hybridMultilevel"/>
    <w:tmpl w:val="464889C6"/>
    <w:lvl w:ilvl="0" w:tplc="128863CA">
      <w:start w:val="11"/>
      <w:numFmt w:val="lowerLetter"/>
      <w:lvlText w:val="(%1)"/>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B61406">
      <w:start w:val="1"/>
      <w:numFmt w:val="lowerLetter"/>
      <w:lvlText w:val="%2"/>
      <w:lvlJc w:val="left"/>
      <w:pPr>
        <w:ind w:left="1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40A61E">
      <w:start w:val="1"/>
      <w:numFmt w:val="lowerRoman"/>
      <w:lvlText w:val="%3"/>
      <w:lvlJc w:val="left"/>
      <w:pPr>
        <w:ind w:left="2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63292">
      <w:start w:val="1"/>
      <w:numFmt w:val="decimal"/>
      <w:lvlText w:val="%4"/>
      <w:lvlJc w:val="left"/>
      <w:pPr>
        <w:ind w:left="3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08DCC">
      <w:start w:val="1"/>
      <w:numFmt w:val="lowerLetter"/>
      <w:lvlText w:val="%5"/>
      <w:lvlJc w:val="left"/>
      <w:pPr>
        <w:ind w:left="3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256B8">
      <w:start w:val="1"/>
      <w:numFmt w:val="lowerRoman"/>
      <w:lvlText w:val="%6"/>
      <w:lvlJc w:val="left"/>
      <w:pPr>
        <w:ind w:left="4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EEF830">
      <w:start w:val="1"/>
      <w:numFmt w:val="decimal"/>
      <w:lvlText w:val="%7"/>
      <w:lvlJc w:val="left"/>
      <w:pPr>
        <w:ind w:left="5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A9110">
      <w:start w:val="1"/>
      <w:numFmt w:val="lowerLetter"/>
      <w:lvlText w:val="%8"/>
      <w:lvlJc w:val="left"/>
      <w:pPr>
        <w:ind w:left="6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0F820">
      <w:start w:val="1"/>
      <w:numFmt w:val="lowerRoman"/>
      <w:lvlText w:val="%9"/>
      <w:lvlJc w:val="left"/>
      <w:pPr>
        <w:ind w:left="6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77E6233"/>
    <w:multiLevelType w:val="multilevel"/>
    <w:tmpl w:val="F6BE7FDA"/>
    <w:lvl w:ilvl="0">
      <w:start w:val="37"/>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7A40E45"/>
    <w:multiLevelType w:val="multilevel"/>
    <w:tmpl w:val="4726C948"/>
    <w:lvl w:ilvl="0">
      <w:start w:val="6"/>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70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6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3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0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5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2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9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7B10B2C"/>
    <w:multiLevelType w:val="multilevel"/>
    <w:tmpl w:val="95B6FA8A"/>
    <w:lvl w:ilvl="0">
      <w:start w:val="26"/>
      <w:numFmt w:val="decimal"/>
      <w:lvlText w:val="%1"/>
      <w:lvlJc w:val="left"/>
      <w:pPr>
        <w:ind w:left="3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66"/>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819200D"/>
    <w:multiLevelType w:val="multilevel"/>
    <w:tmpl w:val="98AED0EA"/>
    <w:lvl w:ilvl="0">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9977A01"/>
    <w:multiLevelType w:val="hybridMultilevel"/>
    <w:tmpl w:val="7E7AA1BA"/>
    <w:lvl w:ilvl="0" w:tplc="0B52BF14">
      <w:start w:val="1"/>
      <w:numFmt w:val="decimal"/>
      <w:lvlText w:val="%1"/>
      <w:lvlJc w:val="left"/>
      <w:pPr>
        <w:ind w:left="360"/>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lvl w:ilvl="1" w:tplc="D1C2BF38">
      <w:start w:val="1"/>
      <w:numFmt w:val="lowerLetter"/>
      <w:lvlText w:val="%2"/>
      <w:lvlJc w:val="left"/>
      <w:pPr>
        <w:ind w:left="527"/>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lvl w:ilvl="2" w:tplc="5BCC1CA0">
      <w:start w:val="1"/>
      <w:numFmt w:val="lowerLetter"/>
      <w:lvlRestart w:val="0"/>
      <w:lvlText w:val="%3)"/>
      <w:lvlJc w:val="left"/>
      <w:pPr>
        <w:ind w:left="1299"/>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lvl w:ilvl="3" w:tplc="9BF6D284">
      <w:start w:val="1"/>
      <w:numFmt w:val="decimal"/>
      <w:lvlText w:val="%4"/>
      <w:lvlJc w:val="left"/>
      <w:pPr>
        <w:ind w:left="1415"/>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lvl w:ilvl="4" w:tplc="D1F0A350">
      <w:start w:val="1"/>
      <w:numFmt w:val="lowerLetter"/>
      <w:lvlText w:val="%5"/>
      <w:lvlJc w:val="left"/>
      <w:pPr>
        <w:ind w:left="2135"/>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lvl w:ilvl="5" w:tplc="E2264964">
      <w:start w:val="1"/>
      <w:numFmt w:val="lowerRoman"/>
      <w:lvlText w:val="%6"/>
      <w:lvlJc w:val="left"/>
      <w:pPr>
        <w:ind w:left="2855"/>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lvl w:ilvl="6" w:tplc="077EEC20">
      <w:start w:val="1"/>
      <w:numFmt w:val="decimal"/>
      <w:lvlText w:val="%7"/>
      <w:lvlJc w:val="left"/>
      <w:pPr>
        <w:ind w:left="3575"/>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lvl w:ilvl="7" w:tplc="2E1E8048">
      <w:start w:val="1"/>
      <w:numFmt w:val="lowerLetter"/>
      <w:lvlText w:val="%8"/>
      <w:lvlJc w:val="left"/>
      <w:pPr>
        <w:ind w:left="4295"/>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lvl w:ilvl="8" w:tplc="DD84C5EA">
      <w:start w:val="1"/>
      <w:numFmt w:val="lowerRoman"/>
      <w:lvlText w:val="%9"/>
      <w:lvlJc w:val="left"/>
      <w:pPr>
        <w:ind w:left="5015"/>
      </w:pPr>
      <w:rPr>
        <w:rFonts w:ascii="Calibri" w:eastAsia="Calibri" w:hAnsi="Calibri" w:cs="Calibri"/>
        <w:b w:val="0"/>
        <w:i w:val="0"/>
        <w:strike w:val="0"/>
        <w:dstrike w:val="0"/>
        <w:color w:val="70AD47"/>
        <w:sz w:val="22"/>
        <w:szCs w:val="22"/>
        <w:u w:val="none" w:color="000000"/>
        <w:bdr w:val="none" w:sz="0" w:space="0" w:color="auto"/>
        <w:shd w:val="clear" w:color="auto" w:fill="auto"/>
        <w:vertAlign w:val="baseline"/>
      </w:rPr>
    </w:lvl>
  </w:abstractNum>
  <w:abstractNum w:abstractNumId="90" w15:restartNumberingAfterBreak="0">
    <w:nsid w:val="7C4A7BEA"/>
    <w:multiLevelType w:val="hybridMultilevel"/>
    <w:tmpl w:val="24820968"/>
    <w:lvl w:ilvl="0" w:tplc="4BCADE1E">
      <w:start w:val="1"/>
      <w:numFmt w:val="upperRoman"/>
      <w:lvlText w:val="%1-"/>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760AF8">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A0A18">
      <w:start w:val="1"/>
      <w:numFmt w:val="lowerRoman"/>
      <w:lvlText w:val="%3"/>
      <w:lvlJc w:val="left"/>
      <w:pPr>
        <w:ind w:left="1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F8EDF4">
      <w:start w:val="1"/>
      <w:numFmt w:val="decimal"/>
      <w:lvlText w:val="%4"/>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E6F212">
      <w:start w:val="1"/>
      <w:numFmt w:val="lowerLetter"/>
      <w:lvlText w:val="%5"/>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E01B0">
      <w:start w:val="1"/>
      <w:numFmt w:val="lowerRoman"/>
      <w:lvlText w:val="%6"/>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E439E">
      <w:start w:val="1"/>
      <w:numFmt w:val="decimal"/>
      <w:lvlText w:val="%7"/>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AA8DA">
      <w:start w:val="1"/>
      <w:numFmt w:val="lowerLetter"/>
      <w:lvlText w:val="%8"/>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459A6">
      <w:start w:val="1"/>
      <w:numFmt w:val="lowerRoman"/>
      <w:lvlText w:val="%9"/>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C906183"/>
    <w:multiLevelType w:val="hybridMultilevel"/>
    <w:tmpl w:val="50A0589A"/>
    <w:lvl w:ilvl="0" w:tplc="84FAD100">
      <w:start w:val="7"/>
      <w:numFmt w:val="lowerLetter"/>
      <w:lvlText w:val="%1)"/>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E7C68">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69F12">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E905E">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861D4">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4E5B8">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F0CD2A">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6AA80">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2239E">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E683FE2"/>
    <w:multiLevelType w:val="hybridMultilevel"/>
    <w:tmpl w:val="0EDC8D20"/>
    <w:lvl w:ilvl="0" w:tplc="6DD629B8">
      <w:start w:val="1"/>
      <w:numFmt w:val="bullet"/>
      <w:lvlText w:val="-"/>
      <w:lvlJc w:val="left"/>
      <w:pPr>
        <w:ind w:left="13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C20CEBCA">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56F42B74">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589AA634">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875C3764">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6100D7B8">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2B3C1920">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5FB62582">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5286489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num w:numId="1" w16cid:durableId="1460343691">
    <w:abstractNumId w:val="58"/>
  </w:num>
  <w:num w:numId="2" w16cid:durableId="1417283865">
    <w:abstractNumId w:val="82"/>
  </w:num>
  <w:num w:numId="3" w16cid:durableId="1917090214">
    <w:abstractNumId w:val="15"/>
  </w:num>
  <w:num w:numId="4" w16cid:durableId="879126579">
    <w:abstractNumId w:val="51"/>
  </w:num>
  <w:num w:numId="5" w16cid:durableId="432752275">
    <w:abstractNumId w:val="67"/>
  </w:num>
  <w:num w:numId="6" w16cid:durableId="521359299">
    <w:abstractNumId w:val="44"/>
  </w:num>
  <w:num w:numId="7" w16cid:durableId="1516724997">
    <w:abstractNumId w:val="84"/>
  </w:num>
  <w:num w:numId="8" w16cid:durableId="2027710036">
    <w:abstractNumId w:val="3"/>
  </w:num>
  <w:num w:numId="9" w16cid:durableId="1455254160">
    <w:abstractNumId w:val="77"/>
  </w:num>
  <w:num w:numId="10" w16cid:durableId="626936265">
    <w:abstractNumId w:val="16"/>
  </w:num>
  <w:num w:numId="11" w16cid:durableId="193811609">
    <w:abstractNumId w:val="23"/>
  </w:num>
  <w:num w:numId="12" w16cid:durableId="1060861361">
    <w:abstractNumId w:val="14"/>
  </w:num>
  <w:num w:numId="13" w16cid:durableId="2018075153">
    <w:abstractNumId w:val="91"/>
  </w:num>
  <w:num w:numId="14" w16cid:durableId="1492871461">
    <w:abstractNumId w:val="63"/>
  </w:num>
  <w:num w:numId="15" w16cid:durableId="1919172787">
    <w:abstractNumId w:val="49"/>
  </w:num>
  <w:num w:numId="16" w16cid:durableId="1361786637">
    <w:abstractNumId w:val="45"/>
  </w:num>
  <w:num w:numId="17" w16cid:durableId="1011491814">
    <w:abstractNumId w:val="70"/>
  </w:num>
  <w:num w:numId="18" w16cid:durableId="1513298464">
    <w:abstractNumId w:val="1"/>
  </w:num>
  <w:num w:numId="19" w16cid:durableId="1139499090">
    <w:abstractNumId w:val="81"/>
  </w:num>
  <w:num w:numId="20" w16cid:durableId="870535698">
    <w:abstractNumId w:val="79"/>
  </w:num>
  <w:num w:numId="21" w16cid:durableId="1439594337">
    <w:abstractNumId w:val="92"/>
  </w:num>
  <w:num w:numId="22" w16cid:durableId="1562710431">
    <w:abstractNumId w:val="35"/>
  </w:num>
  <w:num w:numId="23" w16cid:durableId="173152811">
    <w:abstractNumId w:val="39"/>
  </w:num>
  <w:num w:numId="24" w16cid:durableId="308365087">
    <w:abstractNumId w:val="34"/>
  </w:num>
  <w:num w:numId="25" w16cid:durableId="845480663">
    <w:abstractNumId w:val="29"/>
  </w:num>
  <w:num w:numId="26" w16cid:durableId="862981618">
    <w:abstractNumId w:val="54"/>
  </w:num>
  <w:num w:numId="27" w16cid:durableId="680740185">
    <w:abstractNumId w:val="17"/>
  </w:num>
  <w:num w:numId="28" w16cid:durableId="1919778053">
    <w:abstractNumId w:val="24"/>
  </w:num>
  <w:num w:numId="29" w16cid:durableId="1932274477">
    <w:abstractNumId w:val="20"/>
  </w:num>
  <w:num w:numId="30" w16cid:durableId="218787033">
    <w:abstractNumId w:val="80"/>
  </w:num>
  <w:num w:numId="31" w16cid:durableId="1529371519">
    <w:abstractNumId w:val="72"/>
  </w:num>
  <w:num w:numId="32" w16cid:durableId="1434201821">
    <w:abstractNumId w:val="78"/>
  </w:num>
  <w:num w:numId="33" w16cid:durableId="1518155092">
    <w:abstractNumId w:val="60"/>
  </w:num>
  <w:num w:numId="34" w16cid:durableId="1464805554">
    <w:abstractNumId w:val="50"/>
  </w:num>
  <w:num w:numId="35" w16cid:durableId="1723939353">
    <w:abstractNumId w:val="43"/>
  </w:num>
  <w:num w:numId="36" w16cid:durableId="1014499426">
    <w:abstractNumId w:val="11"/>
  </w:num>
  <w:num w:numId="37" w16cid:durableId="2174682">
    <w:abstractNumId w:val="86"/>
  </w:num>
  <w:num w:numId="38" w16cid:durableId="1471904444">
    <w:abstractNumId w:val="25"/>
  </w:num>
  <w:num w:numId="39" w16cid:durableId="607155850">
    <w:abstractNumId w:val="26"/>
  </w:num>
  <w:num w:numId="40" w16cid:durableId="185944692">
    <w:abstractNumId w:val="42"/>
  </w:num>
  <w:num w:numId="41" w16cid:durableId="1527013930">
    <w:abstractNumId w:val="19"/>
  </w:num>
  <w:num w:numId="42" w16cid:durableId="2144082340">
    <w:abstractNumId w:val="4"/>
  </w:num>
  <w:num w:numId="43" w16cid:durableId="1851144785">
    <w:abstractNumId w:val="62"/>
  </w:num>
  <w:num w:numId="44" w16cid:durableId="1409234197">
    <w:abstractNumId w:val="59"/>
  </w:num>
  <w:num w:numId="45" w16cid:durableId="683898199">
    <w:abstractNumId w:val="9"/>
  </w:num>
  <w:num w:numId="46" w16cid:durableId="427233437">
    <w:abstractNumId w:val="40"/>
  </w:num>
  <w:num w:numId="47" w16cid:durableId="1151403841">
    <w:abstractNumId w:val="27"/>
  </w:num>
  <w:num w:numId="48" w16cid:durableId="1700738915">
    <w:abstractNumId w:val="73"/>
  </w:num>
  <w:num w:numId="49" w16cid:durableId="1207524913">
    <w:abstractNumId w:val="74"/>
  </w:num>
  <w:num w:numId="50" w16cid:durableId="1848246506">
    <w:abstractNumId w:val="37"/>
  </w:num>
  <w:num w:numId="51" w16cid:durableId="614602098">
    <w:abstractNumId w:val="2"/>
  </w:num>
  <w:num w:numId="52" w16cid:durableId="898202468">
    <w:abstractNumId w:val="75"/>
  </w:num>
  <w:num w:numId="53" w16cid:durableId="354697330">
    <w:abstractNumId w:val="47"/>
  </w:num>
  <w:num w:numId="54" w16cid:durableId="1756591893">
    <w:abstractNumId w:val="55"/>
  </w:num>
  <w:num w:numId="55" w16cid:durableId="900216234">
    <w:abstractNumId w:val="38"/>
  </w:num>
  <w:num w:numId="56" w16cid:durableId="1130439692">
    <w:abstractNumId w:val="66"/>
  </w:num>
  <w:num w:numId="57" w16cid:durableId="1877499680">
    <w:abstractNumId w:val="89"/>
  </w:num>
  <w:num w:numId="58" w16cid:durableId="1288589534">
    <w:abstractNumId w:val="28"/>
  </w:num>
  <w:num w:numId="59" w16cid:durableId="1040515741">
    <w:abstractNumId w:val="36"/>
  </w:num>
  <w:num w:numId="60" w16cid:durableId="99686885">
    <w:abstractNumId w:val="8"/>
  </w:num>
  <w:num w:numId="61" w16cid:durableId="992684681">
    <w:abstractNumId w:val="87"/>
  </w:num>
  <w:num w:numId="62" w16cid:durableId="1461194417">
    <w:abstractNumId w:val="7"/>
  </w:num>
  <w:num w:numId="63" w16cid:durableId="434060927">
    <w:abstractNumId w:val="56"/>
  </w:num>
  <w:num w:numId="64" w16cid:durableId="1931310551">
    <w:abstractNumId w:val="22"/>
  </w:num>
  <w:num w:numId="65" w16cid:durableId="1062338852">
    <w:abstractNumId w:val="31"/>
  </w:num>
  <w:num w:numId="66" w16cid:durableId="1949697027">
    <w:abstractNumId w:val="12"/>
  </w:num>
  <w:num w:numId="67" w16cid:durableId="727263739">
    <w:abstractNumId w:val="18"/>
  </w:num>
  <w:num w:numId="68" w16cid:durableId="579170387">
    <w:abstractNumId w:val="30"/>
  </w:num>
  <w:num w:numId="69" w16cid:durableId="682049025">
    <w:abstractNumId w:val="5"/>
  </w:num>
  <w:num w:numId="70" w16cid:durableId="1242569984">
    <w:abstractNumId w:val="85"/>
  </w:num>
  <w:num w:numId="71" w16cid:durableId="1010987782">
    <w:abstractNumId w:val="65"/>
  </w:num>
  <w:num w:numId="72" w16cid:durableId="1919053870">
    <w:abstractNumId w:val="76"/>
  </w:num>
  <w:num w:numId="73" w16cid:durableId="1154224250">
    <w:abstractNumId w:val="69"/>
  </w:num>
  <w:num w:numId="74" w16cid:durableId="2102749195">
    <w:abstractNumId w:val="83"/>
  </w:num>
  <w:num w:numId="75" w16cid:durableId="1181503942">
    <w:abstractNumId w:val="52"/>
  </w:num>
  <w:num w:numId="76" w16cid:durableId="1131943308">
    <w:abstractNumId w:val="10"/>
  </w:num>
  <w:num w:numId="77" w16cid:durableId="494497532">
    <w:abstractNumId w:val="41"/>
  </w:num>
  <w:num w:numId="78" w16cid:durableId="1320961714">
    <w:abstractNumId w:val="64"/>
  </w:num>
  <w:num w:numId="79" w16cid:durableId="948969112">
    <w:abstractNumId w:val="61"/>
  </w:num>
  <w:num w:numId="80" w16cid:durableId="1032069815">
    <w:abstractNumId w:val="33"/>
  </w:num>
  <w:num w:numId="81" w16cid:durableId="769468589">
    <w:abstractNumId w:val="88"/>
  </w:num>
  <w:num w:numId="82" w16cid:durableId="116533948">
    <w:abstractNumId w:val="90"/>
  </w:num>
  <w:num w:numId="83" w16cid:durableId="1472601929">
    <w:abstractNumId w:val="57"/>
  </w:num>
  <w:num w:numId="84" w16cid:durableId="1814634045">
    <w:abstractNumId w:val="71"/>
  </w:num>
  <w:num w:numId="85" w16cid:durableId="670839417">
    <w:abstractNumId w:val="13"/>
  </w:num>
  <w:num w:numId="86" w16cid:durableId="783036282">
    <w:abstractNumId w:val="46"/>
  </w:num>
  <w:num w:numId="87" w16cid:durableId="755394906">
    <w:abstractNumId w:val="68"/>
  </w:num>
  <w:num w:numId="88" w16cid:durableId="1108937850">
    <w:abstractNumId w:val="21"/>
  </w:num>
  <w:num w:numId="89" w16cid:durableId="851182303">
    <w:abstractNumId w:val="53"/>
  </w:num>
  <w:num w:numId="90" w16cid:durableId="1784618828">
    <w:abstractNumId w:val="0"/>
  </w:num>
  <w:num w:numId="91" w16cid:durableId="403241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65580321">
    <w:abstractNumId w:val="48"/>
  </w:num>
  <w:num w:numId="93" w16cid:durableId="1093278784">
    <w:abstractNumId w:val="32"/>
  </w:num>
  <w:num w:numId="94" w16cid:durableId="2141608840">
    <w:abstractNumId w:val="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C9"/>
    <w:rsid w:val="0002658E"/>
    <w:rsid w:val="00042760"/>
    <w:rsid w:val="00051DDD"/>
    <w:rsid w:val="000C0A7E"/>
    <w:rsid w:val="001208C9"/>
    <w:rsid w:val="00162E54"/>
    <w:rsid w:val="0016685F"/>
    <w:rsid w:val="00166CC8"/>
    <w:rsid w:val="00170774"/>
    <w:rsid w:val="001916F2"/>
    <w:rsid w:val="00202504"/>
    <w:rsid w:val="002325E7"/>
    <w:rsid w:val="00257DF1"/>
    <w:rsid w:val="00282603"/>
    <w:rsid w:val="0029700B"/>
    <w:rsid w:val="0037365E"/>
    <w:rsid w:val="0038342B"/>
    <w:rsid w:val="003A13E9"/>
    <w:rsid w:val="003A2BF5"/>
    <w:rsid w:val="003F61C0"/>
    <w:rsid w:val="004925F5"/>
    <w:rsid w:val="00494A01"/>
    <w:rsid w:val="004C15B5"/>
    <w:rsid w:val="004F32E6"/>
    <w:rsid w:val="00542A21"/>
    <w:rsid w:val="00551025"/>
    <w:rsid w:val="0057562F"/>
    <w:rsid w:val="005B357B"/>
    <w:rsid w:val="005D4D93"/>
    <w:rsid w:val="005D6B60"/>
    <w:rsid w:val="005F08C8"/>
    <w:rsid w:val="005F3243"/>
    <w:rsid w:val="0060627B"/>
    <w:rsid w:val="00616F89"/>
    <w:rsid w:val="0063498E"/>
    <w:rsid w:val="0067676A"/>
    <w:rsid w:val="006B1AFB"/>
    <w:rsid w:val="006B64A7"/>
    <w:rsid w:val="006E5788"/>
    <w:rsid w:val="006F1380"/>
    <w:rsid w:val="00730E5E"/>
    <w:rsid w:val="00734BD8"/>
    <w:rsid w:val="007418D1"/>
    <w:rsid w:val="00746A8B"/>
    <w:rsid w:val="007A0A38"/>
    <w:rsid w:val="007A7EDF"/>
    <w:rsid w:val="007B2DE9"/>
    <w:rsid w:val="007F0870"/>
    <w:rsid w:val="00867A96"/>
    <w:rsid w:val="00871C0A"/>
    <w:rsid w:val="00874C7C"/>
    <w:rsid w:val="008A6AC5"/>
    <w:rsid w:val="00901FBF"/>
    <w:rsid w:val="009033BF"/>
    <w:rsid w:val="0091764A"/>
    <w:rsid w:val="00952F73"/>
    <w:rsid w:val="00975F25"/>
    <w:rsid w:val="009C290F"/>
    <w:rsid w:val="009F7536"/>
    <w:rsid w:val="00A257CE"/>
    <w:rsid w:val="00A81B00"/>
    <w:rsid w:val="00B273B1"/>
    <w:rsid w:val="00C32E50"/>
    <w:rsid w:val="00C85869"/>
    <w:rsid w:val="00CB5C26"/>
    <w:rsid w:val="00CE3B1B"/>
    <w:rsid w:val="00CE7DC0"/>
    <w:rsid w:val="00D8101A"/>
    <w:rsid w:val="00D8501C"/>
    <w:rsid w:val="00DF53EB"/>
    <w:rsid w:val="00E3648A"/>
    <w:rsid w:val="00E45EFF"/>
    <w:rsid w:val="00EB4775"/>
    <w:rsid w:val="00F25CD9"/>
    <w:rsid w:val="00F81B77"/>
    <w:rsid w:val="00FD227D"/>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7704"/>
  <w15:docId w15:val="{E413223E-5BE7-4C1E-B522-CE3D412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CM" w:eastAsia="fr-CM"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numPr>
        <w:numId w:val="84"/>
      </w:numPr>
      <w:spacing w:after="158"/>
      <w:ind w:left="349" w:hanging="10"/>
      <w:outlineLvl w:val="0"/>
    </w:pPr>
    <w:rPr>
      <w:rFonts w:ascii="Times New Roman" w:eastAsia="Times New Roman" w:hAnsi="Times New Roman" w:cs="Times New Roman"/>
      <w:b/>
      <w:color w:val="000000"/>
      <w:sz w:val="32"/>
    </w:rPr>
  </w:style>
  <w:style w:type="paragraph" w:styleId="Titre2">
    <w:name w:val="heading 2"/>
    <w:next w:val="Normal"/>
    <w:link w:val="Titre2Car"/>
    <w:uiPriority w:val="9"/>
    <w:unhideWhenUsed/>
    <w:qFormat/>
    <w:pPr>
      <w:keepNext/>
      <w:keepLines/>
      <w:spacing w:after="7" w:line="249" w:lineRule="auto"/>
      <w:ind w:left="588" w:hanging="10"/>
      <w:jc w:val="both"/>
      <w:outlineLvl w:val="1"/>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45" w:lineRule="auto"/>
      <w:ind w:left="142" w:hanging="14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1Car">
    <w:name w:val="Titre 1 Car"/>
    <w:link w:val="Titre1"/>
    <w:uiPriority w:val="9"/>
    <w:rPr>
      <w:rFonts w:ascii="Times New Roman" w:eastAsia="Times New Roman" w:hAnsi="Times New Roman" w:cs="Times New Roman"/>
      <w:b/>
      <w:color w:val="000000"/>
      <w:sz w:val="32"/>
    </w:rPr>
  </w:style>
  <w:style w:type="character" w:customStyle="1" w:styleId="Titre2Car">
    <w:name w:val="Titre 2 Car"/>
    <w:link w:val="Titre2"/>
    <w:rPr>
      <w:rFonts w:ascii="Times New Roman" w:eastAsia="Times New Roman" w:hAnsi="Times New Roman" w:cs="Times New Roman"/>
      <w:b/>
      <w:color w:val="000000"/>
      <w:sz w:val="24"/>
    </w:rPr>
  </w:style>
  <w:style w:type="paragraph" w:styleId="TM1">
    <w:name w:val="toc 1"/>
    <w:hidden/>
    <w:pPr>
      <w:spacing w:after="98"/>
      <w:ind w:left="490" w:right="205" w:hanging="10"/>
      <w:jc w:val="right"/>
    </w:pPr>
    <w:rPr>
      <w:rFonts w:ascii="Times New Roman" w:eastAsia="Times New Roman" w:hAnsi="Times New Roman" w:cs="Times New Roman"/>
      <w:i/>
      <w:color w:val="000000"/>
      <w:sz w:val="20"/>
    </w:rPr>
  </w:style>
  <w:style w:type="paragraph" w:styleId="TM2">
    <w:name w:val="toc 2"/>
    <w:hidden/>
    <w:pPr>
      <w:spacing w:after="85"/>
      <w:ind w:left="985" w:right="190" w:hanging="10"/>
    </w:pPr>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
    <w:name w:val="Table Normal"/>
    <w:uiPriority w:val="2"/>
    <w:semiHidden/>
    <w:unhideWhenUsed/>
    <w:qFormat/>
    <w:rsid w:val="00CB5C26"/>
    <w:pPr>
      <w:widowControl w:val="0"/>
      <w:autoSpaceDE w:val="0"/>
      <w:autoSpaceDN w:val="0"/>
      <w:spacing w:after="0" w:line="240" w:lineRule="auto"/>
    </w:pPr>
    <w:rPr>
      <w:rFonts w:ascii="Calibri" w:eastAsia="Calibri" w:hAnsi="Calibri" w:cs="Times New Roman"/>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5C26"/>
    <w:pPr>
      <w:widowControl w:val="0"/>
      <w:autoSpaceDE w:val="0"/>
      <w:autoSpaceDN w:val="0"/>
      <w:spacing w:after="0" w:line="240" w:lineRule="auto"/>
    </w:pPr>
    <w:rPr>
      <w:rFonts w:ascii="Arial" w:eastAsia="Arial" w:hAnsi="Arial" w:cs="Arial"/>
      <w:color w:val="auto"/>
      <w:kern w:val="0"/>
      <w:lang w:val="fr-FR" w:eastAsia="en-US"/>
      <w14:ligatures w14:val="none"/>
    </w:rPr>
  </w:style>
  <w:style w:type="paragraph" w:styleId="En-tte">
    <w:name w:val="header"/>
    <w:basedOn w:val="Normal"/>
    <w:link w:val="En-tteCar"/>
    <w:uiPriority w:val="99"/>
    <w:unhideWhenUsed/>
    <w:rsid w:val="00CB5C26"/>
    <w:pPr>
      <w:tabs>
        <w:tab w:val="center" w:pos="4536"/>
        <w:tab w:val="right" w:pos="9072"/>
      </w:tabs>
      <w:spacing w:after="0" w:line="240" w:lineRule="auto"/>
    </w:pPr>
  </w:style>
  <w:style w:type="character" w:customStyle="1" w:styleId="En-tteCar">
    <w:name w:val="En-tête Car"/>
    <w:basedOn w:val="Policepardfaut"/>
    <w:link w:val="En-tte"/>
    <w:uiPriority w:val="99"/>
    <w:rsid w:val="00CB5C26"/>
    <w:rPr>
      <w:rFonts w:ascii="Calibri" w:eastAsia="Calibri" w:hAnsi="Calibri" w:cs="Calibri"/>
      <w:color w:val="000000"/>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3A13E9"/>
    <w:pPr>
      <w:ind w:left="720"/>
      <w:contextualSpacing/>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locked/>
    <w:rsid w:val="00C32E50"/>
    <w:rPr>
      <w:rFonts w:ascii="Calibri" w:eastAsia="Calibri" w:hAnsi="Calibri" w:cs="Calibri"/>
      <w:color w:val="000000"/>
    </w:rPr>
  </w:style>
  <w:style w:type="paragraph" w:customStyle="1" w:styleId="AAOarticles">
    <w:name w:val="AAO articles"/>
    <w:basedOn w:val="Normal"/>
    <w:autoRedefine/>
    <w:qFormat/>
    <w:rsid w:val="00C32E50"/>
    <w:pPr>
      <w:widowControl w:val="0"/>
      <w:numPr>
        <w:numId w:val="86"/>
      </w:numPr>
      <w:tabs>
        <w:tab w:val="num" w:pos="360"/>
      </w:tabs>
      <w:suppressAutoHyphens/>
      <w:autoSpaceDE w:val="0"/>
      <w:autoSpaceDN w:val="0"/>
      <w:spacing w:before="120" w:after="120" w:line="360" w:lineRule="auto"/>
      <w:ind w:left="0" w:firstLine="0"/>
      <w:textAlignment w:val="baseline"/>
    </w:pPr>
    <w:rPr>
      <w:rFonts w:ascii="Times New Roman" w:eastAsia="Times New Roman" w:hAnsi="Times New Roman" w:cs="Times New Roman"/>
      <w:color w:val="auto"/>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220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26" Type="http://schemas.openxmlformats.org/officeDocument/2006/relationships/footer" Target="footer6.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image" Target="media/image20.jpeg"/><Relationship Id="rId25" Type="http://schemas.openxmlformats.org/officeDocument/2006/relationships/image" Target="media/image3.jpeg"/><Relationship Id="rId33" Type="http://schemas.openxmlformats.org/officeDocument/2006/relationships/footer" Target="footer12.xml"/><Relationship Id="rId38" Type="http://schemas.openxmlformats.org/officeDocument/2006/relationships/footer" Target="footer16.xml"/><Relationship Id="rId2" Type="http://schemas.openxmlformats.org/officeDocument/2006/relationships/numbering" Target="numbering.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1.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4.xml"/><Relationship Id="rId28" Type="http://schemas.openxmlformats.org/officeDocument/2006/relationships/footer" Target="footer8.xml"/><Relationship Id="rId36" Type="http://schemas.openxmlformats.org/officeDocument/2006/relationships/image" Target="media/image4.jpeg"/><Relationship Id="rId10" Type="http://schemas.openxmlformats.org/officeDocument/2006/relationships/footer" Target="footer1.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4.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063B7-CDBB-4B99-8A46-0BA6B2FA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103</Pages>
  <Words>27599</Words>
  <Characters>151799</Characters>
  <Application>Microsoft Office Word</Application>
  <DocSecurity>0</DocSecurity>
  <Lines>1264</Lines>
  <Paragraphs>358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Magloire AFANA</dc:creator>
  <cp:keywords/>
  <cp:lastModifiedBy>DELL</cp:lastModifiedBy>
  <cp:revision>60</cp:revision>
  <dcterms:created xsi:type="dcterms:W3CDTF">2026-03-30T13:02:00Z</dcterms:created>
  <dcterms:modified xsi:type="dcterms:W3CDTF">2026-06-02T08:35:00Z</dcterms:modified>
</cp:coreProperties>
</file>